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B8360" w14:textId="5B2C057C" w:rsidR="00FA0A5D" w:rsidRPr="005F0375" w:rsidRDefault="00FA0A5D" w:rsidP="004C67D0">
      <w:pPr>
        <w:pStyle w:val="Title"/>
        <w:jc w:val="center"/>
        <w:rPr>
          <w:rFonts w:ascii="Arial" w:hAnsi="Arial" w:cs="Arial"/>
          <w:sz w:val="24"/>
          <w:szCs w:val="24"/>
        </w:rPr>
      </w:pPr>
      <w:r w:rsidRPr="005F0375">
        <w:rPr>
          <w:rFonts w:ascii="Arial" w:hAnsi="Arial" w:cs="Arial"/>
          <w:sz w:val="24"/>
          <w:szCs w:val="24"/>
        </w:rPr>
        <w:t>Surrey</w:t>
      </w:r>
      <w:r w:rsidR="40E08841" w:rsidRPr="005F0375">
        <w:rPr>
          <w:rFonts w:ascii="Arial" w:hAnsi="Arial" w:cs="Arial"/>
          <w:sz w:val="24"/>
          <w:szCs w:val="24"/>
        </w:rPr>
        <w:t xml:space="preserve"> Integrated </w:t>
      </w:r>
      <w:r w:rsidRPr="005F0375">
        <w:rPr>
          <w:rFonts w:ascii="Arial" w:hAnsi="Arial" w:cs="Arial"/>
          <w:sz w:val="24"/>
          <w:szCs w:val="24"/>
        </w:rPr>
        <w:t>All Age Autism Strategy</w:t>
      </w:r>
    </w:p>
    <w:p w14:paraId="42DB53BE" w14:textId="68EAFBD9" w:rsidR="00B300CD" w:rsidRPr="005F0375" w:rsidRDefault="00B300CD" w:rsidP="00B300CD">
      <w:pPr>
        <w:jc w:val="center"/>
        <w:rPr>
          <w:rFonts w:ascii="Arial" w:hAnsi="Arial" w:cs="Arial"/>
          <w:b/>
          <w:bCs/>
          <w:sz w:val="24"/>
          <w:szCs w:val="24"/>
        </w:rPr>
      </w:pPr>
      <w:r w:rsidRPr="005F0375">
        <w:rPr>
          <w:rFonts w:ascii="Arial" w:hAnsi="Arial" w:cs="Arial"/>
          <w:b/>
          <w:bCs/>
          <w:sz w:val="24"/>
          <w:szCs w:val="24"/>
        </w:rPr>
        <w:t xml:space="preserve">DRAFT </w:t>
      </w:r>
    </w:p>
    <w:sdt>
      <w:sdtPr>
        <w:rPr>
          <w:rFonts w:ascii="Arial" w:eastAsiaTheme="minorHAnsi" w:hAnsi="Arial" w:cs="Arial"/>
          <w:color w:val="auto"/>
          <w:sz w:val="24"/>
          <w:szCs w:val="24"/>
          <w:lang w:val="en-GB"/>
        </w:rPr>
        <w:id w:val="316461079"/>
        <w:docPartObj>
          <w:docPartGallery w:val="Table of Contents"/>
          <w:docPartUnique/>
        </w:docPartObj>
      </w:sdtPr>
      <w:sdtEndPr>
        <w:rPr>
          <w:b/>
          <w:bCs/>
          <w:noProof/>
        </w:rPr>
      </w:sdtEndPr>
      <w:sdtContent>
        <w:p w14:paraId="6F3374F0" w14:textId="532C6C35" w:rsidR="001F0CC2" w:rsidRPr="005F0375" w:rsidRDefault="001F0CC2">
          <w:pPr>
            <w:pStyle w:val="TOCHeading"/>
            <w:rPr>
              <w:rFonts w:ascii="Arial" w:hAnsi="Arial" w:cs="Arial"/>
              <w:sz w:val="24"/>
              <w:szCs w:val="24"/>
            </w:rPr>
          </w:pPr>
          <w:r w:rsidRPr="005F0375">
            <w:rPr>
              <w:rFonts w:ascii="Arial" w:hAnsi="Arial" w:cs="Arial"/>
              <w:sz w:val="24"/>
              <w:szCs w:val="24"/>
            </w:rPr>
            <w:t>Contents</w:t>
          </w:r>
        </w:p>
        <w:p w14:paraId="273EA76D" w14:textId="737AC26F" w:rsidR="00A72503" w:rsidRPr="00A72503" w:rsidRDefault="001F0CC2">
          <w:pPr>
            <w:pStyle w:val="TOC1"/>
            <w:tabs>
              <w:tab w:val="right" w:leader="dot" w:pos="9016"/>
            </w:tabs>
            <w:rPr>
              <w:rFonts w:ascii="Arial" w:eastAsiaTheme="minorEastAsia" w:hAnsi="Arial" w:cs="Arial"/>
              <w:noProof/>
              <w:sz w:val="24"/>
              <w:szCs w:val="24"/>
              <w:lang w:eastAsia="en-GB"/>
            </w:rPr>
          </w:pPr>
          <w:r w:rsidRPr="005F0375">
            <w:rPr>
              <w:rStyle w:val="Hyperlink"/>
              <w:rFonts w:ascii="Arial" w:eastAsia="Times New Roman" w:hAnsi="Arial" w:cs="Arial"/>
              <w:noProof/>
              <w:sz w:val="24"/>
              <w:szCs w:val="24"/>
            </w:rPr>
            <w:fldChar w:fldCharType="begin"/>
          </w:r>
          <w:r w:rsidRPr="005F0375">
            <w:rPr>
              <w:rStyle w:val="Hyperlink"/>
              <w:rFonts w:ascii="Arial" w:eastAsia="Times New Roman" w:hAnsi="Arial" w:cs="Arial"/>
              <w:noProof/>
              <w:sz w:val="24"/>
              <w:szCs w:val="24"/>
            </w:rPr>
            <w:instrText xml:space="preserve"> TOC \o "1-3" \h \z \u </w:instrText>
          </w:r>
          <w:r w:rsidRPr="005F0375">
            <w:rPr>
              <w:rStyle w:val="Hyperlink"/>
              <w:rFonts w:ascii="Arial" w:eastAsia="Times New Roman" w:hAnsi="Arial" w:cs="Arial"/>
              <w:noProof/>
              <w:sz w:val="24"/>
              <w:szCs w:val="24"/>
            </w:rPr>
            <w:fldChar w:fldCharType="separate"/>
          </w:r>
          <w:hyperlink w:anchor="_Toc65750358" w:history="1">
            <w:r w:rsidR="00A72503" w:rsidRPr="00A72503">
              <w:rPr>
                <w:rStyle w:val="Hyperlink"/>
                <w:rFonts w:ascii="Arial" w:hAnsi="Arial" w:cs="Arial"/>
                <w:b/>
                <w:bCs/>
                <w:noProof/>
                <w:sz w:val="24"/>
                <w:szCs w:val="24"/>
              </w:rPr>
              <w:t>Introduction</w:t>
            </w:r>
            <w:r w:rsidR="00A72503" w:rsidRPr="00A72503">
              <w:rPr>
                <w:rFonts w:ascii="Arial" w:hAnsi="Arial" w:cs="Arial"/>
                <w:noProof/>
                <w:webHidden/>
                <w:sz w:val="24"/>
                <w:szCs w:val="24"/>
              </w:rPr>
              <w:tab/>
            </w:r>
            <w:r w:rsidR="00A72503" w:rsidRPr="00A72503">
              <w:rPr>
                <w:rFonts w:ascii="Arial" w:hAnsi="Arial" w:cs="Arial"/>
                <w:noProof/>
                <w:webHidden/>
                <w:sz w:val="24"/>
                <w:szCs w:val="24"/>
              </w:rPr>
              <w:fldChar w:fldCharType="begin"/>
            </w:r>
            <w:r w:rsidR="00A72503" w:rsidRPr="00A72503">
              <w:rPr>
                <w:rFonts w:ascii="Arial" w:hAnsi="Arial" w:cs="Arial"/>
                <w:noProof/>
                <w:webHidden/>
                <w:sz w:val="24"/>
                <w:szCs w:val="24"/>
              </w:rPr>
              <w:instrText xml:space="preserve"> PAGEREF _Toc65750358 \h </w:instrText>
            </w:r>
            <w:r w:rsidR="00A72503" w:rsidRPr="00A72503">
              <w:rPr>
                <w:rFonts w:ascii="Arial" w:hAnsi="Arial" w:cs="Arial"/>
                <w:noProof/>
                <w:webHidden/>
                <w:sz w:val="24"/>
                <w:szCs w:val="24"/>
              </w:rPr>
            </w:r>
            <w:r w:rsidR="00A72503" w:rsidRPr="00A72503">
              <w:rPr>
                <w:rFonts w:ascii="Arial" w:hAnsi="Arial" w:cs="Arial"/>
                <w:noProof/>
                <w:webHidden/>
                <w:sz w:val="24"/>
                <w:szCs w:val="24"/>
              </w:rPr>
              <w:fldChar w:fldCharType="separate"/>
            </w:r>
            <w:r w:rsidR="00A72503" w:rsidRPr="00A72503">
              <w:rPr>
                <w:rFonts w:ascii="Arial" w:hAnsi="Arial" w:cs="Arial"/>
                <w:noProof/>
                <w:webHidden/>
                <w:sz w:val="24"/>
                <w:szCs w:val="24"/>
              </w:rPr>
              <w:t>2</w:t>
            </w:r>
            <w:r w:rsidR="00A72503" w:rsidRPr="00A72503">
              <w:rPr>
                <w:rFonts w:ascii="Arial" w:hAnsi="Arial" w:cs="Arial"/>
                <w:noProof/>
                <w:webHidden/>
                <w:sz w:val="24"/>
                <w:szCs w:val="24"/>
              </w:rPr>
              <w:fldChar w:fldCharType="end"/>
            </w:r>
          </w:hyperlink>
        </w:p>
        <w:p w14:paraId="29A9C9A8" w14:textId="44C1B005"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59" w:history="1">
            <w:r w:rsidRPr="00A72503">
              <w:rPr>
                <w:rStyle w:val="Hyperlink"/>
                <w:rFonts w:ascii="Arial" w:hAnsi="Arial" w:cs="Arial"/>
                <w:b/>
                <w:bCs/>
                <w:noProof/>
                <w:sz w:val="24"/>
                <w:szCs w:val="24"/>
              </w:rPr>
              <w:t>Our Vision</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_Toc65750359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2</w:t>
            </w:r>
            <w:r w:rsidRPr="00A72503">
              <w:rPr>
                <w:rFonts w:ascii="Arial" w:hAnsi="Arial" w:cs="Arial"/>
                <w:noProof/>
                <w:webHidden/>
                <w:sz w:val="24"/>
                <w:szCs w:val="24"/>
              </w:rPr>
              <w:fldChar w:fldCharType="end"/>
            </w:r>
          </w:hyperlink>
        </w:p>
        <w:p w14:paraId="71A9E953" w14:textId="5DBD17FF"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60" w:history="1">
            <w:r w:rsidRPr="00A72503">
              <w:rPr>
                <w:rStyle w:val="Hyperlink"/>
                <w:rFonts w:ascii="Arial" w:hAnsi="Arial" w:cs="Arial"/>
                <w:b/>
                <w:bCs/>
                <w:noProof/>
                <w:sz w:val="24"/>
                <w:szCs w:val="24"/>
              </w:rPr>
              <w:t>What is Autism?</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_Toc65750360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2</w:t>
            </w:r>
            <w:r w:rsidRPr="00A72503">
              <w:rPr>
                <w:rFonts w:ascii="Arial" w:hAnsi="Arial" w:cs="Arial"/>
                <w:noProof/>
                <w:webHidden/>
                <w:sz w:val="24"/>
                <w:szCs w:val="24"/>
              </w:rPr>
              <w:fldChar w:fldCharType="end"/>
            </w:r>
          </w:hyperlink>
        </w:p>
        <w:p w14:paraId="1E69174E" w14:textId="681C204C"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61" w:history="1">
            <w:r w:rsidRPr="00A72503">
              <w:rPr>
                <w:rStyle w:val="Hyperlink"/>
                <w:rFonts w:ascii="Arial" w:hAnsi="Arial" w:cs="Arial"/>
                <w:b/>
                <w:bCs/>
                <w:noProof/>
                <w:sz w:val="24"/>
                <w:szCs w:val="24"/>
              </w:rPr>
              <w:t>The Local Picture</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_Toc65750361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3</w:t>
            </w:r>
            <w:r w:rsidRPr="00A72503">
              <w:rPr>
                <w:rFonts w:ascii="Arial" w:hAnsi="Arial" w:cs="Arial"/>
                <w:noProof/>
                <w:webHidden/>
                <w:sz w:val="24"/>
                <w:szCs w:val="24"/>
              </w:rPr>
              <w:fldChar w:fldCharType="end"/>
            </w:r>
          </w:hyperlink>
        </w:p>
        <w:p w14:paraId="40AFD271" w14:textId="0FA793F5"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62" w:history="1">
            <w:r w:rsidRPr="00A72503">
              <w:rPr>
                <w:rStyle w:val="Hyperlink"/>
                <w:rFonts w:ascii="Arial" w:hAnsi="Arial" w:cs="Arial"/>
                <w:b/>
                <w:bCs/>
                <w:noProof/>
                <w:sz w:val="24"/>
                <w:szCs w:val="24"/>
              </w:rPr>
              <w:t>Outcomes of Our Consultation</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_Toc65750362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5</w:t>
            </w:r>
            <w:r w:rsidRPr="00A72503">
              <w:rPr>
                <w:rFonts w:ascii="Arial" w:hAnsi="Arial" w:cs="Arial"/>
                <w:noProof/>
                <w:webHidden/>
                <w:sz w:val="24"/>
                <w:szCs w:val="24"/>
              </w:rPr>
              <w:fldChar w:fldCharType="end"/>
            </w:r>
          </w:hyperlink>
        </w:p>
        <w:p w14:paraId="3429215A" w14:textId="65AF1569"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63" w:history="1">
            <w:r w:rsidRPr="00A72503">
              <w:rPr>
                <w:rStyle w:val="Hyperlink"/>
                <w:rFonts w:ascii="Arial" w:hAnsi="Arial" w:cs="Arial"/>
                <w:b/>
                <w:bCs/>
                <w:noProof/>
                <w:sz w:val="24"/>
                <w:szCs w:val="24"/>
              </w:rPr>
              <w:t>Our Principles</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_Toc65750363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8</w:t>
            </w:r>
            <w:r w:rsidRPr="00A72503">
              <w:rPr>
                <w:rFonts w:ascii="Arial" w:hAnsi="Arial" w:cs="Arial"/>
                <w:noProof/>
                <w:webHidden/>
                <w:sz w:val="24"/>
                <w:szCs w:val="24"/>
              </w:rPr>
              <w:fldChar w:fldCharType="end"/>
            </w:r>
          </w:hyperlink>
        </w:p>
        <w:p w14:paraId="28F14D8B" w14:textId="326153B6"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64" w:history="1">
            <w:r w:rsidRPr="00A72503">
              <w:rPr>
                <w:rStyle w:val="Hyperlink"/>
                <w:rFonts w:ascii="Arial" w:hAnsi="Arial" w:cs="Arial"/>
                <w:b/>
                <w:bCs/>
                <w:noProof/>
                <w:sz w:val="24"/>
                <w:szCs w:val="24"/>
              </w:rPr>
              <w:t>Our Plan</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_Toc65750364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8</w:t>
            </w:r>
            <w:r w:rsidRPr="00A72503">
              <w:rPr>
                <w:rFonts w:ascii="Arial" w:hAnsi="Arial" w:cs="Arial"/>
                <w:noProof/>
                <w:webHidden/>
                <w:sz w:val="24"/>
                <w:szCs w:val="24"/>
              </w:rPr>
              <w:fldChar w:fldCharType="end"/>
            </w:r>
          </w:hyperlink>
        </w:p>
        <w:p w14:paraId="4C388AC9" w14:textId="2A15D734"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65" w:history="1">
            <w:r w:rsidRPr="00A72503">
              <w:rPr>
                <w:rStyle w:val="Hyperlink"/>
                <w:rFonts w:ascii="Arial" w:hAnsi="Arial" w:cs="Arial"/>
                <w:b/>
                <w:bCs/>
                <w:noProof/>
                <w:sz w:val="24"/>
                <w:szCs w:val="24"/>
              </w:rPr>
              <w:t>Making our plan happen</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_Toc65750365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9</w:t>
            </w:r>
            <w:r w:rsidRPr="00A72503">
              <w:rPr>
                <w:rFonts w:ascii="Arial" w:hAnsi="Arial" w:cs="Arial"/>
                <w:noProof/>
                <w:webHidden/>
                <w:sz w:val="24"/>
                <w:szCs w:val="24"/>
              </w:rPr>
              <w:fldChar w:fldCharType="end"/>
            </w:r>
          </w:hyperlink>
        </w:p>
        <w:p w14:paraId="30313130" w14:textId="02DB7457"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66" w:history="1">
            <w:r w:rsidRPr="00A72503">
              <w:rPr>
                <w:rStyle w:val="Hyperlink"/>
                <w:rFonts w:ascii="Arial" w:hAnsi="Arial" w:cs="Arial"/>
                <w:b/>
                <w:bCs/>
                <w:noProof/>
                <w:sz w:val="24"/>
                <w:szCs w:val="24"/>
              </w:rPr>
              <w:t>My Voice</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_Toc65750366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9</w:t>
            </w:r>
            <w:r w:rsidRPr="00A72503">
              <w:rPr>
                <w:rFonts w:ascii="Arial" w:hAnsi="Arial" w:cs="Arial"/>
                <w:noProof/>
                <w:webHidden/>
                <w:sz w:val="24"/>
                <w:szCs w:val="24"/>
              </w:rPr>
              <w:fldChar w:fldCharType="end"/>
            </w:r>
          </w:hyperlink>
        </w:p>
        <w:p w14:paraId="6A38D50D" w14:textId="10B65863"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67" w:history="1">
            <w:r w:rsidRPr="00A72503">
              <w:rPr>
                <w:rStyle w:val="Hyperlink"/>
                <w:rFonts w:ascii="Arial" w:eastAsia="Times New Roman" w:hAnsi="Arial" w:cs="Arial"/>
                <w:b/>
                <w:bCs/>
                <w:noProof/>
                <w:sz w:val="24"/>
                <w:szCs w:val="24"/>
              </w:rPr>
              <w:t>Awareness and understanding of autism in services and the wider community</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_Toc65750367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9</w:t>
            </w:r>
            <w:r w:rsidRPr="00A72503">
              <w:rPr>
                <w:rFonts w:ascii="Arial" w:hAnsi="Arial" w:cs="Arial"/>
                <w:noProof/>
                <w:webHidden/>
                <w:sz w:val="24"/>
                <w:szCs w:val="24"/>
              </w:rPr>
              <w:fldChar w:fldCharType="end"/>
            </w:r>
          </w:hyperlink>
        </w:p>
        <w:p w14:paraId="21525307" w14:textId="4AAAB585"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68" w:history="1">
            <w:r w:rsidRPr="00A72503">
              <w:rPr>
                <w:rStyle w:val="Hyperlink"/>
                <w:rFonts w:ascii="Arial" w:eastAsia="Times New Roman" w:hAnsi="Arial" w:cs="Arial"/>
                <w:b/>
                <w:bCs/>
                <w:noProof/>
                <w:sz w:val="24"/>
                <w:szCs w:val="24"/>
              </w:rPr>
              <w:t>Information and Navigation to live an active life</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_Toc65750368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10</w:t>
            </w:r>
            <w:r w:rsidRPr="00A72503">
              <w:rPr>
                <w:rFonts w:ascii="Arial" w:hAnsi="Arial" w:cs="Arial"/>
                <w:noProof/>
                <w:webHidden/>
                <w:sz w:val="24"/>
                <w:szCs w:val="24"/>
              </w:rPr>
              <w:fldChar w:fldCharType="end"/>
            </w:r>
          </w:hyperlink>
        </w:p>
        <w:p w14:paraId="6E47FE52" w14:textId="1AC0FFA2"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69" w:history="1">
            <w:r w:rsidRPr="00A72503">
              <w:rPr>
                <w:rStyle w:val="Hyperlink"/>
                <w:rFonts w:ascii="Arial" w:eastAsia="Times New Roman" w:hAnsi="Arial" w:cs="Arial"/>
                <w:b/>
                <w:bCs/>
                <w:noProof/>
                <w:sz w:val="24"/>
                <w:szCs w:val="24"/>
              </w:rPr>
              <w:t>Education and Preparation for Adulthood</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_Toc65750369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11</w:t>
            </w:r>
            <w:r w:rsidRPr="00A72503">
              <w:rPr>
                <w:rFonts w:ascii="Arial" w:hAnsi="Arial" w:cs="Arial"/>
                <w:noProof/>
                <w:webHidden/>
                <w:sz w:val="24"/>
                <w:szCs w:val="24"/>
              </w:rPr>
              <w:fldChar w:fldCharType="end"/>
            </w:r>
          </w:hyperlink>
        </w:p>
        <w:p w14:paraId="5AF47444" w14:textId="26F06815"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70" w:history="1">
            <w:r w:rsidRPr="00A72503">
              <w:rPr>
                <w:rStyle w:val="Hyperlink"/>
                <w:rFonts w:ascii="Arial" w:eastAsia="Times New Roman" w:hAnsi="Arial" w:cs="Arial"/>
                <w:b/>
                <w:bCs/>
                <w:noProof/>
                <w:sz w:val="24"/>
                <w:szCs w:val="24"/>
              </w:rPr>
              <w:t>Health and Social Care support</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_Toc65750370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12</w:t>
            </w:r>
            <w:r w:rsidRPr="00A72503">
              <w:rPr>
                <w:rFonts w:ascii="Arial" w:hAnsi="Arial" w:cs="Arial"/>
                <w:noProof/>
                <w:webHidden/>
                <w:sz w:val="24"/>
                <w:szCs w:val="24"/>
              </w:rPr>
              <w:fldChar w:fldCharType="end"/>
            </w:r>
          </w:hyperlink>
        </w:p>
        <w:p w14:paraId="6F1D44DE" w14:textId="4C05F217"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71" w:history="1">
            <w:r w:rsidRPr="00A72503">
              <w:rPr>
                <w:rStyle w:val="Hyperlink"/>
                <w:rFonts w:ascii="Arial" w:eastAsia="Arial" w:hAnsi="Arial" w:cs="Arial"/>
                <w:b/>
                <w:bCs/>
                <w:noProof/>
                <w:sz w:val="24"/>
                <w:szCs w:val="24"/>
              </w:rPr>
              <w:t>Housing and Independent living</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_Toc65750371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18</w:t>
            </w:r>
            <w:r w:rsidRPr="00A72503">
              <w:rPr>
                <w:rFonts w:ascii="Arial" w:hAnsi="Arial" w:cs="Arial"/>
                <w:noProof/>
                <w:webHidden/>
                <w:sz w:val="24"/>
                <w:szCs w:val="24"/>
              </w:rPr>
              <w:fldChar w:fldCharType="end"/>
            </w:r>
          </w:hyperlink>
        </w:p>
        <w:p w14:paraId="50E7F5A1" w14:textId="618BE963" w:rsidR="00A72503" w:rsidRPr="00A72503" w:rsidRDefault="00A72503">
          <w:pPr>
            <w:pStyle w:val="TOC2"/>
            <w:tabs>
              <w:tab w:val="right" w:leader="dot" w:pos="9016"/>
            </w:tabs>
            <w:rPr>
              <w:rFonts w:ascii="Arial" w:eastAsiaTheme="minorEastAsia" w:hAnsi="Arial" w:cs="Arial"/>
              <w:noProof/>
              <w:sz w:val="24"/>
              <w:szCs w:val="24"/>
              <w:lang w:eastAsia="en-GB"/>
            </w:rPr>
          </w:pPr>
          <w:hyperlink w:anchor="_Toc65750372" w:history="1">
            <w:r w:rsidRPr="00A72503">
              <w:rPr>
                <w:rStyle w:val="Hyperlink"/>
                <w:rFonts w:ascii="Arial" w:eastAsia="Arial" w:hAnsi="Arial" w:cs="Arial"/>
                <w:b/>
                <w:bCs/>
                <w:noProof/>
                <w:sz w:val="24"/>
                <w:szCs w:val="24"/>
              </w:rPr>
              <w:t>Employment</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_Toc65750372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20</w:t>
            </w:r>
            <w:r w:rsidRPr="00A72503">
              <w:rPr>
                <w:rFonts w:ascii="Arial" w:hAnsi="Arial" w:cs="Arial"/>
                <w:noProof/>
                <w:webHidden/>
                <w:sz w:val="24"/>
                <w:szCs w:val="24"/>
              </w:rPr>
              <w:fldChar w:fldCharType="end"/>
            </w:r>
          </w:hyperlink>
        </w:p>
        <w:p w14:paraId="6DC6FA6D" w14:textId="64BC69A0"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73" w:history="1">
            <w:r w:rsidRPr="00A72503">
              <w:rPr>
                <w:rStyle w:val="Hyperlink"/>
                <w:rFonts w:ascii="Arial" w:eastAsia="Times New Roman" w:hAnsi="Arial" w:cs="Arial"/>
                <w:noProof/>
                <w:sz w:val="24"/>
                <w:szCs w:val="24"/>
              </w:rPr>
              <w:t>Glossary</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_Toc65750373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21</w:t>
            </w:r>
            <w:r w:rsidRPr="00A72503">
              <w:rPr>
                <w:rFonts w:ascii="Arial" w:hAnsi="Arial" w:cs="Arial"/>
                <w:noProof/>
                <w:webHidden/>
                <w:sz w:val="24"/>
                <w:szCs w:val="24"/>
              </w:rPr>
              <w:fldChar w:fldCharType="end"/>
            </w:r>
          </w:hyperlink>
        </w:p>
        <w:p w14:paraId="058218BE" w14:textId="6C833025" w:rsidR="00A72503" w:rsidRPr="00A72503" w:rsidRDefault="00A72503">
          <w:pPr>
            <w:pStyle w:val="TOC1"/>
            <w:tabs>
              <w:tab w:val="right" w:leader="dot" w:pos="9016"/>
            </w:tabs>
            <w:rPr>
              <w:rFonts w:ascii="Arial" w:eastAsiaTheme="minorEastAsia" w:hAnsi="Arial" w:cs="Arial"/>
              <w:noProof/>
              <w:sz w:val="24"/>
              <w:szCs w:val="24"/>
              <w:lang w:eastAsia="en-GB"/>
            </w:rPr>
          </w:pPr>
          <w:hyperlink w:anchor="_Toc65750374" w:history="1">
            <w:r w:rsidRPr="00A72503">
              <w:rPr>
                <w:rStyle w:val="Hyperlink"/>
                <w:rFonts w:ascii="Arial" w:eastAsia="Times New Roman" w:hAnsi="Arial" w:cs="Arial"/>
                <w:noProof/>
                <w:sz w:val="24"/>
                <w:szCs w:val="24"/>
              </w:rPr>
              <w:t>References</w:t>
            </w:r>
            <w:r w:rsidRPr="00A72503">
              <w:rPr>
                <w:rFonts w:ascii="Arial" w:hAnsi="Arial" w:cs="Arial"/>
                <w:noProof/>
                <w:webHidden/>
                <w:sz w:val="24"/>
                <w:szCs w:val="24"/>
              </w:rPr>
              <w:tab/>
            </w:r>
            <w:r w:rsidRPr="00A72503">
              <w:rPr>
                <w:rFonts w:ascii="Arial" w:hAnsi="Arial" w:cs="Arial"/>
                <w:noProof/>
                <w:webHidden/>
                <w:sz w:val="24"/>
                <w:szCs w:val="24"/>
              </w:rPr>
              <w:fldChar w:fldCharType="begin"/>
            </w:r>
            <w:r w:rsidRPr="00A72503">
              <w:rPr>
                <w:rFonts w:ascii="Arial" w:hAnsi="Arial" w:cs="Arial"/>
                <w:noProof/>
                <w:webHidden/>
                <w:sz w:val="24"/>
                <w:szCs w:val="24"/>
              </w:rPr>
              <w:instrText xml:space="preserve"> PAGEREF _Toc65750374 \h </w:instrText>
            </w:r>
            <w:r w:rsidRPr="00A72503">
              <w:rPr>
                <w:rFonts w:ascii="Arial" w:hAnsi="Arial" w:cs="Arial"/>
                <w:noProof/>
                <w:webHidden/>
                <w:sz w:val="24"/>
                <w:szCs w:val="24"/>
              </w:rPr>
            </w:r>
            <w:r w:rsidRPr="00A72503">
              <w:rPr>
                <w:rFonts w:ascii="Arial" w:hAnsi="Arial" w:cs="Arial"/>
                <w:noProof/>
                <w:webHidden/>
                <w:sz w:val="24"/>
                <w:szCs w:val="24"/>
              </w:rPr>
              <w:fldChar w:fldCharType="separate"/>
            </w:r>
            <w:r w:rsidRPr="00A72503">
              <w:rPr>
                <w:rFonts w:ascii="Arial" w:hAnsi="Arial" w:cs="Arial"/>
                <w:noProof/>
                <w:webHidden/>
                <w:sz w:val="24"/>
                <w:szCs w:val="24"/>
              </w:rPr>
              <w:t>22</w:t>
            </w:r>
            <w:r w:rsidRPr="00A72503">
              <w:rPr>
                <w:rFonts w:ascii="Arial" w:hAnsi="Arial" w:cs="Arial"/>
                <w:noProof/>
                <w:webHidden/>
                <w:sz w:val="24"/>
                <w:szCs w:val="24"/>
              </w:rPr>
              <w:fldChar w:fldCharType="end"/>
            </w:r>
          </w:hyperlink>
        </w:p>
        <w:p w14:paraId="241A02D1" w14:textId="6AFBEF49" w:rsidR="001F0CC2" w:rsidRPr="005F0375" w:rsidRDefault="001F0CC2">
          <w:pPr>
            <w:rPr>
              <w:rFonts w:ascii="Arial" w:hAnsi="Arial" w:cs="Arial"/>
              <w:sz w:val="24"/>
              <w:szCs w:val="24"/>
            </w:rPr>
          </w:pPr>
          <w:r w:rsidRPr="005F0375">
            <w:rPr>
              <w:rStyle w:val="Hyperlink"/>
              <w:rFonts w:ascii="Arial" w:eastAsia="Times New Roman" w:hAnsi="Arial" w:cs="Arial"/>
              <w:sz w:val="24"/>
              <w:szCs w:val="24"/>
            </w:rPr>
            <w:fldChar w:fldCharType="end"/>
          </w:r>
        </w:p>
      </w:sdtContent>
    </w:sdt>
    <w:p w14:paraId="6A621D5E" w14:textId="47287A25" w:rsidR="00963D81" w:rsidRPr="005F0375" w:rsidRDefault="00963D81" w:rsidP="00963D81">
      <w:pPr>
        <w:rPr>
          <w:rFonts w:ascii="Arial" w:hAnsi="Arial" w:cs="Arial"/>
          <w:sz w:val="24"/>
          <w:szCs w:val="24"/>
        </w:rPr>
      </w:pPr>
    </w:p>
    <w:p w14:paraId="76E2C1C4" w14:textId="743084B8" w:rsidR="0020722C" w:rsidRPr="005F0375" w:rsidRDefault="0020722C" w:rsidP="00963D81">
      <w:pPr>
        <w:rPr>
          <w:rFonts w:ascii="Arial" w:hAnsi="Arial" w:cs="Arial"/>
          <w:sz w:val="24"/>
          <w:szCs w:val="24"/>
        </w:rPr>
      </w:pPr>
    </w:p>
    <w:p w14:paraId="36DB343B" w14:textId="147599AD" w:rsidR="7FF84AF7" w:rsidRPr="005F0375" w:rsidRDefault="7FF84AF7" w:rsidP="7FF84AF7">
      <w:pPr>
        <w:rPr>
          <w:rFonts w:ascii="Arial" w:hAnsi="Arial" w:cs="Arial"/>
          <w:sz w:val="24"/>
          <w:szCs w:val="24"/>
        </w:rPr>
      </w:pPr>
    </w:p>
    <w:p w14:paraId="1250E0CE" w14:textId="2ADA83DD" w:rsidR="7FF84AF7" w:rsidRPr="005F0375" w:rsidRDefault="7FF84AF7" w:rsidP="7FF84AF7">
      <w:pPr>
        <w:rPr>
          <w:rFonts w:ascii="Arial" w:hAnsi="Arial" w:cs="Arial"/>
          <w:sz w:val="24"/>
          <w:szCs w:val="24"/>
        </w:rPr>
      </w:pPr>
    </w:p>
    <w:p w14:paraId="1B1B6F4F" w14:textId="77777777" w:rsidR="0020722C" w:rsidRPr="005F0375" w:rsidRDefault="0020722C" w:rsidP="00963D81">
      <w:pPr>
        <w:rPr>
          <w:rFonts w:ascii="Arial" w:hAnsi="Arial" w:cs="Arial"/>
          <w:sz w:val="24"/>
          <w:szCs w:val="24"/>
        </w:rPr>
      </w:pPr>
    </w:p>
    <w:p w14:paraId="48432253" w14:textId="77777777" w:rsidR="0022355C" w:rsidRPr="005F0375" w:rsidRDefault="0022355C" w:rsidP="00963D81">
      <w:pPr>
        <w:pStyle w:val="Heading1"/>
        <w:rPr>
          <w:rFonts w:ascii="Arial" w:hAnsi="Arial" w:cs="Arial"/>
          <w:b/>
          <w:bCs/>
          <w:sz w:val="24"/>
          <w:szCs w:val="24"/>
        </w:rPr>
      </w:pPr>
    </w:p>
    <w:p w14:paraId="5DBAA7F2" w14:textId="6E75843B" w:rsidR="00D97940" w:rsidRPr="005F0375" w:rsidRDefault="00D97940">
      <w:pPr>
        <w:rPr>
          <w:rFonts w:ascii="Arial" w:eastAsiaTheme="majorEastAsia" w:hAnsi="Arial" w:cs="Arial"/>
          <w:b/>
          <w:bCs/>
          <w:color w:val="2F5496" w:themeColor="accent1" w:themeShade="BF"/>
          <w:sz w:val="24"/>
          <w:szCs w:val="24"/>
        </w:rPr>
      </w:pPr>
      <w:r w:rsidRPr="005F0375">
        <w:rPr>
          <w:rFonts w:ascii="Arial" w:hAnsi="Arial" w:cs="Arial"/>
          <w:b/>
          <w:bCs/>
          <w:sz w:val="24"/>
          <w:szCs w:val="24"/>
        </w:rPr>
        <w:br w:type="page"/>
      </w:r>
    </w:p>
    <w:p w14:paraId="12F1CE02" w14:textId="26A05605" w:rsidR="00963D81" w:rsidRPr="005F0375" w:rsidRDefault="00963D81" w:rsidP="00963D81">
      <w:pPr>
        <w:pStyle w:val="Heading1"/>
        <w:rPr>
          <w:rFonts w:ascii="Arial" w:hAnsi="Arial" w:cs="Arial"/>
          <w:b/>
          <w:bCs/>
          <w:sz w:val="24"/>
          <w:szCs w:val="24"/>
        </w:rPr>
      </w:pPr>
      <w:bookmarkStart w:id="0" w:name="_Toc65750358"/>
      <w:r w:rsidRPr="005F0375">
        <w:rPr>
          <w:rFonts w:ascii="Arial" w:hAnsi="Arial" w:cs="Arial"/>
          <w:b/>
          <w:bCs/>
          <w:sz w:val="24"/>
          <w:szCs w:val="24"/>
        </w:rPr>
        <w:lastRenderedPageBreak/>
        <w:t>Introduction</w:t>
      </w:r>
      <w:bookmarkEnd w:id="0"/>
    </w:p>
    <w:p w14:paraId="3654FD1D" w14:textId="45618B90" w:rsidR="00A57FDD" w:rsidRPr="005F0375" w:rsidRDefault="2AD5926B" w:rsidP="00BB4497">
      <w:pPr>
        <w:rPr>
          <w:rFonts w:ascii="Arial" w:hAnsi="Arial" w:cs="Arial"/>
          <w:sz w:val="24"/>
          <w:szCs w:val="24"/>
        </w:rPr>
      </w:pPr>
      <w:r w:rsidRPr="005F0375">
        <w:rPr>
          <w:rFonts w:ascii="Arial" w:hAnsi="Arial" w:cs="Arial"/>
          <w:sz w:val="24"/>
          <w:szCs w:val="24"/>
        </w:rPr>
        <w:t xml:space="preserve">This strategy has been brought </w:t>
      </w:r>
      <w:r w:rsidR="03233F55" w:rsidRPr="005F0375">
        <w:rPr>
          <w:rFonts w:ascii="Arial" w:hAnsi="Arial" w:cs="Arial"/>
          <w:sz w:val="24"/>
          <w:szCs w:val="24"/>
        </w:rPr>
        <w:t xml:space="preserve">together by autistic </w:t>
      </w:r>
      <w:r w:rsidR="00A57FDD" w:rsidRPr="005F0375">
        <w:rPr>
          <w:rFonts w:ascii="Arial" w:hAnsi="Arial" w:cs="Arial"/>
          <w:sz w:val="24"/>
          <w:szCs w:val="24"/>
        </w:rPr>
        <w:t xml:space="preserve">children, young </w:t>
      </w:r>
      <w:r w:rsidR="03233F55" w:rsidRPr="005F0375">
        <w:rPr>
          <w:rFonts w:ascii="Arial" w:hAnsi="Arial" w:cs="Arial"/>
          <w:sz w:val="24"/>
          <w:szCs w:val="24"/>
        </w:rPr>
        <w:t>people</w:t>
      </w:r>
      <w:r w:rsidR="00A57FDD" w:rsidRPr="005F0375">
        <w:rPr>
          <w:rFonts w:ascii="Arial" w:hAnsi="Arial" w:cs="Arial"/>
          <w:sz w:val="24"/>
          <w:szCs w:val="24"/>
        </w:rPr>
        <w:t xml:space="preserve">, </w:t>
      </w:r>
      <w:proofErr w:type="gramStart"/>
      <w:r w:rsidR="00A57FDD" w:rsidRPr="005F0375">
        <w:rPr>
          <w:rFonts w:ascii="Arial" w:hAnsi="Arial" w:cs="Arial"/>
          <w:sz w:val="24"/>
          <w:szCs w:val="24"/>
        </w:rPr>
        <w:t>adults</w:t>
      </w:r>
      <w:proofErr w:type="gramEnd"/>
      <w:r w:rsidR="00A57FDD" w:rsidRPr="005F0375">
        <w:rPr>
          <w:rFonts w:ascii="Arial" w:hAnsi="Arial" w:cs="Arial"/>
          <w:sz w:val="24"/>
          <w:szCs w:val="24"/>
        </w:rPr>
        <w:t xml:space="preserve"> and </w:t>
      </w:r>
      <w:r w:rsidR="03233F55" w:rsidRPr="005F0375">
        <w:rPr>
          <w:rFonts w:ascii="Arial" w:hAnsi="Arial" w:cs="Arial"/>
          <w:sz w:val="24"/>
          <w:szCs w:val="24"/>
        </w:rPr>
        <w:t xml:space="preserve">family carers together with professionals </w:t>
      </w:r>
      <w:r w:rsidRPr="005F0375">
        <w:rPr>
          <w:rFonts w:ascii="Arial" w:hAnsi="Arial" w:cs="Arial"/>
          <w:sz w:val="24"/>
          <w:szCs w:val="24"/>
        </w:rPr>
        <w:t>from across Surrey’s service system</w:t>
      </w:r>
      <w:r w:rsidR="004A1035" w:rsidRPr="005F0375">
        <w:rPr>
          <w:rFonts w:ascii="Arial" w:hAnsi="Arial" w:cs="Arial"/>
          <w:sz w:val="24"/>
          <w:szCs w:val="24"/>
        </w:rPr>
        <w:t>,</w:t>
      </w:r>
      <w:r w:rsidRPr="005F0375">
        <w:rPr>
          <w:rFonts w:ascii="Arial" w:hAnsi="Arial" w:cs="Arial"/>
          <w:sz w:val="24"/>
          <w:szCs w:val="24"/>
        </w:rPr>
        <w:t xml:space="preserve"> to </w:t>
      </w:r>
      <w:r w:rsidR="7120634A" w:rsidRPr="005F0375">
        <w:rPr>
          <w:rFonts w:ascii="Arial" w:hAnsi="Arial" w:cs="Arial"/>
          <w:sz w:val="24"/>
          <w:szCs w:val="24"/>
        </w:rPr>
        <w:t>make</w:t>
      </w:r>
      <w:r w:rsidRPr="005F0375">
        <w:rPr>
          <w:rFonts w:ascii="Arial" w:hAnsi="Arial" w:cs="Arial"/>
          <w:sz w:val="24"/>
          <w:szCs w:val="24"/>
        </w:rPr>
        <w:t xml:space="preserve"> our joint ambitions</w:t>
      </w:r>
      <w:r w:rsidR="0609282E" w:rsidRPr="005F0375">
        <w:rPr>
          <w:rFonts w:ascii="Arial" w:hAnsi="Arial" w:cs="Arial"/>
          <w:sz w:val="24"/>
          <w:szCs w:val="24"/>
        </w:rPr>
        <w:t xml:space="preserve"> clear</w:t>
      </w:r>
      <w:r w:rsidRPr="005F0375">
        <w:rPr>
          <w:rFonts w:ascii="Arial" w:hAnsi="Arial" w:cs="Arial"/>
          <w:sz w:val="24"/>
          <w:szCs w:val="24"/>
        </w:rPr>
        <w:t xml:space="preserve">.  We want to achieve an autism friendly approach across the County in education, health, social care, </w:t>
      </w:r>
      <w:proofErr w:type="gramStart"/>
      <w:r w:rsidRPr="005F0375">
        <w:rPr>
          <w:rFonts w:ascii="Arial" w:hAnsi="Arial" w:cs="Arial"/>
          <w:sz w:val="24"/>
          <w:szCs w:val="24"/>
        </w:rPr>
        <w:t>work</w:t>
      </w:r>
      <w:proofErr w:type="gramEnd"/>
      <w:r w:rsidRPr="005F0375">
        <w:rPr>
          <w:rFonts w:ascii="Arial" w:hAnsi="Arial" w:cs="Arial"/>
          <w:sz w:val="24"/>
          <w:szCs w:val="24"/>
        </w:rPr>
        <w:t xml:space="preserve"> and communit</w:t>
      </w:r>
      <w:r w:rsidR="0910271B" w:rsidRPr="005F0375">
        <w:rPr>
          <w:rFonts w:ascii="Arial" w:hAnsi="Arial" w:cs="Arial"/>
          <w:sz w:val="24"/>
          <w:szCs w:val="24"/>
        </w:rPr>
        <w:t>ie</w:t>
      </w:r>
      <w:r w:rsidR="004D08BD" w:rsidRPr="005F0375">
        <w:rPr>
          <w:rFonts w:ascii="Arial" w:hAnsi="Arial" w:cs="Arial"/>
          <w:sz w:val="24"/>
          <w:szCs w:val="24"/>
        </w:rPr>
        <w:t>s</w:t>
      </w:r>
      <w:r w:rsidRPr="005F0375">
        <w:rPr>
          <w:rFonts w:ascii="Arial" w:hAnsi="Arial" w:cs="Arial"/>
          <w:sz w:val="24"/>
          <w:szCs w:val="24"/>
        </w:rPr>
        <w:t xml:space="preserve">.  </w:t>
      </w:r>
      <w:r w:rsidR="004A1035" w:rsidRPr="005F0375">
        <w:rPr>
          <w:rFonts w:ascii="Arial" w:hAnsi="Arial" w:cs="Arial"/>
          <w:sz w:val="24"/>
          <w:szCs w:val="24"/>
        </w:rPr>
        <w:t>We want services to have a more joined-up, proactive and</w:t>
      </w:r>
      <w:r w:rsidR="004D08BD" w:rsidRPr="005F0375">
        <w:rPr>
          <w:rFonts w:ascii="Arial" w:hAnsi="Arial" w:cs="Arial"/>
          <w:sz w:val="24"/>
          <w:szCs w:val="24"/>
        </w:rPr>
        <w:t xml:space="preserve"> </w:t>
      </w:r>
      <w:r w:rsidR="004A1035" w:rsidRPr="005F0375">
        <w:rPr>
          <w:rFonts w:ascii="Arial" w:hAnsi="Arial" w:cs="Arial"/>
          <w:sz w:val="24"/>
          <w:szCs w:val="24"/>
        </w:rPr>
        <w:t xml:space="preserve">autism-accessible offer so that autistic people have equality of access. </w:t>
      </w:r>
      <w:r w:rsidRPr="005F0375">
        <w:rPr>
          <w:rFonts w:ascii="Arial" w:hAnsi="Arial" w:cs="Arial"/>
          <w:sz w:val="24"/>
          <w:szCs w:val="24"/>
        </w:rPr>
        <w:t>The Strategy will promote a cultural shift</w:t>
      </w:r>
      <w:r w:rsidR="004A1035" w:rsidRPr="005F0375">
        <w:rPr>
          <w:rFonts w:ascii="Arial" w:hAnsi="Arial" w:cs="Arial"/>
          <w:sz w:val="24"/>
          <w:szCs w:val="24"/>
        </w:rPr>
        <w:t xml:space="preserve"> so that</w:t>
      </w:r>
      <w:r w:rsidR="004D08BD" w:rsidRPr="005F0375">
        <w:rPr>
          <w:rFonts w:ascii="Arial" w:hAnsi="Arial" w:cs="Arial"/>
          <w:sz w:val="24"/>
          <w:szCs w:val="24"/>
        </w:rPr>
        <w:t xml:space="preserve"> </w:t>
      </w:r>
      <w:r w:rsidR="004A1035" w:rsidRPr="005F0375">
        <w:rPr>
          <w:rFonts w:ascii="Arial" w:hAnsi="Arial" w:cs="Arial"/>
          <w:sz w:val="24"/>
          <w:szCs w:val="24"/>
        </w:rPr>
        <w:t xml:space="preserve">community and service settings are </w:t>
      </w:r>
      <w:r w:rsidRPr="005F0375">
        <w:rPr>
          <w:rFonts w:ascii="Arial" w:hAnsi="Arial" w:cs="Arial"/>
          <w:sz w:val="24"/>
          <w:szCs w:val="24"/>
        </w:rPr>
        <w:t xml:space="preserve">understanding </w:t>
      </w:r>
      <w:r w:rsidR="004A1035" w:rsidRPr="005F0375">
        <w:rPr>
          <w:rFonts w:ascii="Arial" w:hAnsi="Arial" w:cs="Arial"/>
          <w:sz w:val="24"/>
          <w:szCs w:val="24"/>
        </w:rPr>
        <w:t>and welcoming for</w:t>
      </w:r>
      <w:r w:rsidRPr="005F0375">
        <w:rPr>
          <w:rFonts w:ascii="Arial" w:hAnsi="Arial" w:cs="Arial"/>
          <w:sz w:val="24"/>
          <w:szCs w:val="24"/>
        </w:rPr>
        <w:t xml:space="preserve"> autistic children </w:t>
      </w:r>
      <w:r w:rsidR="004A1035" w:rsidRPr="005F0375">
        <w:rPr>
          <w:rFonts w:ascii="Arial" w:hAnsi="Arial" w:cs="Arial"/>
          <w:sz w:val="24"/>
          <w:szCs w:val="24"/>
        </w:rPr>
        <w:t>and</w:t>
      </w:r>
      <w:r w:rsidRPr="005F0375">
        <w:rPr>
          <w:rFonts w:ascii="Arial" w:hAnsi="Arial" w:cs="Arial"/>
          <w:sz w:val="24"/>
          <w:szCs w:val="24"/>
        </w:rPr>
        <w:t xml:space="preserve"> adults</w:t>
      </w:r>
      <w:r w:rsidR="004A1035" w:rsidRPr="005F0375">
        <w:rPr>
          <w:rFonts w:ascii="Arial" w:hAnsi="Arial" w:cs="Arial"/>
          <w:sz w:val="24"/>
          <w:szCs w:val="24"/>
        </w:rPr>
        <w:t xml:space="preserve">. </w:t>
      </w:r>
    </w:p>
    <w:p w14:paraId="10F1695A" w14:textId="1951FB0A" w:rsidR="00A57FDD" w:rsidRPr="005F0375" w:rsidRDefault="00A57FDD" w:rsidP="00BB4497">
      <w:pPr>
        <w:rPr>
          <w:rFonts w:ascii="Arial" w:hAnsi="Arial" w:cs="Arial"/>
          <w:sz w:val="24"/>
          <w:szCs w:val="24"/>
        </w:rPr>
      </w:pPr>
      <w:r w:rsidRPr="005F0375">
        <w:rPr>
          <w:rFonts w:ascii="Arial" w:hAnsi="Arial" w:cs="Arial"/>
          <w:sz w:val="24"/>
          <w:szCs w:val="24"/>
        </w:rPr>
        <w:t xml:space="preserve">We have </w:t>
      </w:r>
      <w:r w:rsidR="665C639B" w:rsidRPr="005F0375">
        <w:rPr>
          <w:rFonts w:ascii="Arial" w:hAnsi="Arial" w:cs="Arial"/>
          <w:sz w:val="24"/>
          <w:szCs w:val="24"/>
        </w:rPr>
        <w:t>agreed</w:t>
      </w:r>
      <w:r w:rsidRPr="005F0375">
        <w:rPr>
          <w:rFonts w:ascii="Arial" w:hAnsi="Arial" w:cs="Arial"/>
          <w:sz w:val="24"/>
          <w:szCs w:val="24"/>
        </w:rPr>
        <w:t xml:space="preserve"> to use the term autistic people to refer to children, young </w:t>
      </w:r>
      <w:proofErr w:type="gramStart"/>
      <w:r w:rsidRPr="005F0375">
        <w:rPr>
          <w:rFonts w:ascii="Arial" w:hAnsi="Arial" w:cs="Arial"/>
          <w:sz w:val="24"/>
          <w:szCs w:val="24"/>
        </w:rPr>
        <w:t>people</w:t>
      </w:r>
      <w:proofErr w:type="gramEnd"/>
      <w:r w:rsidRPr="005F0375">
        <w:rPr>
          <w:rFonts w:ascii="Arial" w:hAnsi="Arial" w:cs="Arial"/>
          <w:sz w:val="24"/>
          <w:szCs w:val="24"/>
        </w:rPr>
        <w:t xml:space="preserve"> and adults.</w:t>
      </w:r>
    </w:p>
    <w:p w14:paraId="19BF58B9" w14:textId="2C7F524F" w:rsidR="58718AE0" w:rsidRPr="005F0375" w:rsidRDefault="58718AE0" w:rsidP="7781AE54">
      <w:pPr>
        <w:pStyle w:val="Heading1"/>
        <w:rPr>
          <w:rFonts w:ascii="Arial" w:hAnsi="Arial" w:cs="Arial"/>
          <w:b/>
          <w:bCs/>
          <w:color w:val="FF0000"/>
          <w:sz w:val="24"/>
          <w:szCs w:val="24"/>
        </w:rPr>
      </w:pPr>
      <w:bookmarkStart w:id="1" w:name="_Toc65750359"/>
      <w:r w:rsidRPr="005F0375">
        <w:rPr>
          <w:rFonts w:ascii="Arial" w:hAnsi="Arial" w:cs="Arial"/>
          <w:b/>
          <w:bCs/>
          <w:sz w:val="24"/>
          <w:szCs w:val="24"/>
        </w:rPr>
        <w:t>Our Vision</w:t>
      </w:r>
      <w:bookmarkEnd w:id="1"/>
      <w:r w:rsidRPr="005F0375">
        <w:rPr>
          <w:rFonts w:ascii="Arial" w:hAnsi="Arial" w:cs="Arial"/>
          <w:b/>
          <w:bCs/>
          <w:sz w:val="24"/>
          <w:szCs w:val="24"/>
        </w:rPr>
        <w:t xml:space="preserve"> </w:t>
      </w:r>
    </w:p>
    <w:p w14:paraId="1FA9FF7B" w14:textId="443AE92F" w:rsidR="58718AE0" w:rsidRPr="005F0375" w:rsidRDefault="58718AE0" w:rsidP="7781AE54">
      <w:pPr>
        <w:spacing w:line="257" w:lineRule="auto"/>
        <w:rPr>
          <w:rFonts w:ascii="Arial" w:eastAsia="Arial" w:hAnsi="Arial" w:cs="Arial"/>
          <w:sz w:val="24"/>
          <w:szCs w:val="24"/>
        </w:rPr>
      </w:pPr>
      <w:r w:rsidRPr="005F0375">
        <w:rPr>
          <w:rFonts w:ascii="Arial" w:eastAsia="Arial" w:hAnsi="Arial" w:cs="Arial"/>
          <w:sz w:val="24"/>
          <w:szCs w:val="24"/>
        </w:rPr>
        <w:t xml:space="preserve">Our vision is for Surrey to be a place that offers opportunities for people to live healthy and fulfilling lives, where people’s contributions to their local communities are welcomed, </w:t>
      </w:r>
      <w:proofErr w:type="gramStart"/>
      <w:r w:rsidRPr="005F0375">
        <w:rPr>
          <w:rFonts w:ascii="Arial" w:eastAsia="Arial" w:hAnsi="Arial" w:cs="Arial"/>
          <w:sz w:val="24"/>
          <w:szCs w:val="24"/>
        </w:rPr>
        <w:t>supported</w:t>
      </w:r>
      <w:proofErr w:type="gramEnd"/>
      <w:r w:rsidRPr="005F0375">
        <w:rPr>
          <w:rFonts w:ascii="Arial" w:eastAsia="Arial" w:hAnsi="Arial" w:cs="Arial"/>
          <w:sz w:val="24"/>
          <w:szCs w:val="24"/>
        </w:rPr>
        <w:t xml:space="preserve"> and valued, and no-one is left behind. These opportunities should extend to all autistic people in Surrey. All organisations involved in developing and implementing this strategy are committed to ensuring that the vision and aims will be delivered in full for autistic people.</w:t>
      </w:r>
    </w:p>
    <w:p w14:paraId="4FDE8193" w14:textId="3A3C962B" w:rsidR="58718AE0" w:rsidRPr="005F0375" w:rsidRDefault="58718AE0" w:rsidP="7781AE54">
      <w:pPr>
        <w:spacing w:line="257" w:lineRule="auto"/>
        <w:rPr>
          <w:rFonts w:ascii="Arial" w:hAnsi="Arial" w:cs="Arial"/>
          <w:sz w:val="24"/>
          <w:szCs w:val="24"/>
        </w:rPr>
      </w:pPr>
      <w:r w:rsidRPr="005F0375">
        <w:rPr>
          <w:rFonts w:ascii="Arial" w:eastAsia="Arial" w:hAnsi="Arial" w:cs="Arial"/>
          <w:sz w:val="24"/>
          <w:szCs w:val="24"/>
        </w:rPr>
        <w:t>The development of the strategy has been centred around involvement of autistic people and family carers.  The implementation of the strategy will continue this, with a commitment to ongoing involvement and engagement with Surrey’s community of autistic people and family carers.</w:t>
      </w:r>
    </w:p>
    <w:p w14:paraId="6A216BD7" w14:textId="0EB4BF6E" w:rsidR="7781AE54" w:rsidRPr="005F0375" w:rsidRDefault="7781AE54" w:rsidP="7781AE54">
      <w:pPr>
        <w:rPr>
          <w:rFonts w:ascii="Arial" w:hAnsi="Arial" w:cs="Arial"/>
          <w:sz w:val="24"/>
          <w:szCs w:val="24"/>
        </w:rPr>
      </w:pPr>
    </w:p>
    <w:p w14:paraId="149CE3CA" w14:textId="662B2AFA" w:rsidR="2F63B76F" w:rsidRPr="005F0375" w:rsidRDefault="00963D81" w:rsidP="7B3A534F">
      <w:pPr>
        <w:pStyle w:val="Heading1"/>
        <w:rPr>
          <w:rFonts w:ascii="Arial" w:hAnsi="Arial" w:cs="Arial"/>
          <w:color w:val="4472C4" w:themeColor="accent1"/>
          <w:sz w:val="24"/>
          <w:szCs w:val="24"/>
        </w:rPr>
      </w:pPr>
      <w:bookmarkStart w:id="2" w:name="_Toc65750360"/>
      <w:r w:rsidRPr="005F0375">
        <w:rPr>
          <w:rFonts w:ascii="Arial" w:hAnsi="Arial" w:cs="Arial"/>
          <w:b/>
          <w:bCs/>
          <w:color w:val="4472C4" w:themeColor="accent1"/>
          <w:sz w:val="24"/>
          <w:szCs w:val="24"/>
        </w:rPr>
        <w:t>What is Autism?</w:t>
      </w:r>
      <w:bookmarkEnd w:id="2"/>
      <w:r w:rsidR="00660646" w:rsidRPr="005F0375">
        <w:rPr>
          <w:rFonts w:ascii="Arial" w:hAnsi="Arial" w:cs="Arial"/>
          <w:b/>
          <w:bCs/>
          <w:color w:val="4472C4" w:themeColor="accent1"/>
          <w:sz w:val="24"/>
          <w:szCs w:val="24"/>
        </w:rPr>
        <w:t xml:space="preserve"> </w:t>
      </w:r>
    </w:p>
    <w:p w14:paraId="39DCA051" w14:textId="15F50241" w:rsidR="0066031A" w:rsidRPr="005F0375" w:rsidRDefault="6CDE5D6C" w:rsidP="3496BEB9">
      <w:pPr>
        <w:pStyle w:val="Default"/>
        <w:rPr>
          <w:rFonts w:ascii="Arial" w:eastAsia="Segoe UI" w:hAnsi="Arial" w:cs="Arial"/>
        </w:rPr>
      </w:pPr>
      <w:r w:rsidRPr="005F0375">
        <w:rPr>
          <w:rFonts w:ascii="Arial" w:eastAsia="Segoe UI" w:hAnsi="Arial" w:cs="Arial"/>
          <w:color w:val="auto"/>
        </w:rPr>
        <w:t>There are several names used to describe the autism spectrum, including Autistic Spectrum Disorder, Autism Spectrum Condition, and others which have been used to describe a part of the spectrum, such as Asperger Syndrome or Classic Autism. In this strategy we use the term ‘autism’ to refer to the whole autism spectrum and the strategy recognises that autism is one of a wider range of neurodiverse conditions.</w:t>
      </w:r>
    </w:p>
    <w:p w14:paraId="00FDFB5E" w14:textId="554A7D60" w:rsidR="3496BEB9" w:rsidRPr="005F0375" w:rsidRDefault="3496BEB9" w:rsidP="1683B552">
      <w:pPr>
        <w:rPr>
          <w:rFonts w:ascii="Arial" w:eastAsia="Segoe UI" w:hAnsi="Arial" w:cs="Arial"/>
          <w:sz w:val="24"/>
          <w:szCs w:val="24"/>
        </w:rPr>
      </w:pPr>
    </w:p>
    <w:p w14:paraId="40FF8563" w14:textId="52D7E9DF" w:rsidR="3496BEB9" w:rsidRPr="005F0375" w:rsidRDefault="6CDE5D6C" w:rsidP="1683B552">
      <w:pPr>
        <w:rPr>
          <w:rFonts w:ascii="Arial" w:eastAsia="Segoe UI" w:hAnsi="Arial" w:cs="Arial"/>
          <w:color w:val="3F3F3F"/>
          <w:sz w:val="24"/>
          <w:szCs w:val="24"/>
        </w:rPr>
      </w:pPr>
      <w:r w:rsidRPr="005F0375">
        <w:rPr>
          <w:rFonts w:ascii="Arial" w:eastAsia="Segoe UI" w:hAnsi="Arial" w:cs="Arial"/>
          <w:sz w:val="24"/>
          <w:szCs w:val="24"/>
        </w:rPr>
        <w:t xml:space="preserve">“Autism is a lifelong developmental disability which affects how people communicate and interact with the world. One in 100 people are on the autism spectrum and there are around 700,000 autistic adults and children in the UK. </w:t>
      </w:r>
      <w:r w:rsidRPr="005F0375">
        <w:rPr>
          <w:rFonts w:ascii="Arial" w:eastAsia="Segoe UI" w:hAnsi="Arial" w:cs="Arial"/>
          <w:color w:val="3F3F3F"/>
          <w:sz w:val="24"/>
          <w:szCs w:val="24"/>
        </w:rPr>
        <w:t>Autism is a spectrum condition and affects people in different ways. Like all people, autistic people have their own strengths and weaknesses.”  (</w:t>
      </w:r>
      <w:hyperlink r:id="rId11">
        <w:r w:rsidRPr="005F0375">
          <w:rPr>
            <w:rStyle w:val="Hyperlink"/>
            <w:rFonts w:ascii="Arial" w:eastAsia="Segoe UI" w:hAnsi="Arial" w:cs="Arial"/>
            <w:sz w:val="24"/>
            <w:szCs w:val="24"/>
          </w:rPr>
          <w:t>https://www.autism.org.uk/advice-and-guidance/what-is-autism</w:t>
        </w:r>
      </w:hyperlink>
      <w:r w:rsidRPr="005F0375">
        <w:rPr>
          <w:rFonts w:ascii="Arial" w:eastAsia="Segoe UI" w:hAnsi="Arial" w:cs="Arial"/>
          <w:color w:val="3F3F3F"/>
          <w:sz w:val="24"/>
          <w:szCs w:val="24"/>
        </w:rPr>
        <w:t xml:space="preserve">) </w:t>
      </w:r>
    </w:p>
    <w:p w14:paraId="3897B2CD" w14:textId="4E544C05" w:rsidR="3496BEB9" w:rsidRPr="005F0375" w:rsidRDefault="3496BEB9" w:rsidP="3496BEB9">
      <w:pPr>
        <w:pStyle w:val="Default"/>
        <w:rPr>
          <w:rFonts w:ascii="Arial" w:eastAsia="Segoe UI" w:hAnsi="Arial" w:cs="Arial"/>
          <w:color w:val="363636"/>
        </w:rPr>
      </w:pPr>
    </w:p>
    <w:p w14:paraId="5FFF1B3D" w14:textId="649D4283" w:rsidR="0066031A" w:rsidRPr="005F0375" w:rsidRDefault="0066031A" w:rsidP="0066031A">
      <w:pPr>
        <w:pStyle w:val="Default"/>
        <w:rPr>
          <w:rFonts w:ascii="Arial" w:eastAsia="Segoe UI" w:hAnsi="Arial" w:cs="Arial"/>
          <w:color w:val="363636"/>
        </w:rPr>
      </w:pPr>
      <w:r w:rsidRPr="005F0375">
        <w:rPr>
          <w:rFonts w:ascii="Arial" w:eastAsia="Segoe UI" w:hAnsi="Arial" w:cs="Arial"/>
          <w:color w:val="363636"/>
        </w:rPr>
        <w:t xml:space="preserve">The way that autistic people </w:t>
      </w:r>
      <w:r w:rsidR="76BFF4B3" w:rsidRPr="005F0375">
        <w:rPr>
          <w:rFonts w:ascii="Arial" w:eastAsia="Segoe UI" w:hAnsi="Arial" w:cs="Arial"/>
          <w:color w:val="363636"/>
        </w:rPr>
        <w:t>experience</w:t>
      </w:r>
      <w:r w:rsidRPr="005F0375">
        <w:rPr>
          <w:rFonts w:ascii="Arial" w:eastAsia="Segoe UI" w:hAnsi="Arial" w:cs="Arial"/>
          <w:color w:val="363636"/>
        </w:rPr>
        <w:t xml:space="preserve"> their environment can lead to areas of strength or difficulty, that vary between individuals and may not be immediately obvious.  For example, autistic people can have: </w:t>
      </w:r>
    </w:p>
    <w:p w14:paraId="58C4EEDE" w14:textId="77777777" w:rsidR="0066031A" w:rsidRPr="005F0375" w:rsidRDefault="0066031A" w:rsidP="0066031A">
      <w:pPr>
        <w:pStyle w:val="Default"/>
        <w:numPr>
          <w:ilvl w:val="0"/>
          <w:numId w:val="23"/>
        </w:numPr>
        <w:spacing w:after="30"/>
        <w:rPr>
          <w:rFonts w:ascii="Arial" w:eastAsia="Segoe UI" w:hAnsi="Arial" w:cs="Arial"/>
          <w:color w:val="363636"/>
        </w:rPr>
      </w:pPr>
      <w:r w:rsidRPr="005F0375">
        <w:rPr>
          <w:rFonts w:ascii="Arial" w:eastAsia="Segoe UI" w:hAnsi="Arial" w:cs="Arial"/>
          <w:color w:val="363636"/>
        </w:rPr>
        <w:t xml:space="preserve">Strong attention to detail </w:t>
      </w:r>
    </w:p>
    <w:p w14:paraId="160C9038" w14:textId="77777777" w:rsidR="0066031A" w:rsidRPr="005F0375" w:rsidRDefault="0066031A" w:rsidP="0066031A">
      <w:pPr>
        <w:pStyle w:val="Default"/>
        <w:numPr>
          <w:ilvl w:val="0"/>
          <w:numId w:val="23"/>
        </w:numPr>
        <w:spacing w:after="30"/>
        <w:rPr>
          <w:rFonts w:ascii="Arial" w:eastAsia="Segoe UI" w:hAnsi="Arial" w:cs="Arial"/>
          <w:color w:val="363636"/>
        </w:rPr>
      </w:pPr>
      <w:r w:rsidRPr="005F0375">
        <w:rPr>
          <w:rFonts w:ascii="Arial" w:eastAsia="Segoe UI" w:hAnsi="Arial" w:cs="Arial"/>
          <w:color w:val="363636"/>
        </w:rPr>
        <w:t xml:space="preserve">Above average technical or creative skills </w:t>
      </w:r>
    </w:p>
    <w:p w14:paraId="7B057873" w14:textId="77777777" w:rsidR="0066031A" w:rsidRPr="005F0375" w:rsidRDefault="0066031A" w:rsidP="0066031A">
      <w:pPr>
        <w:pStyle w:val="Default"/>
        <w:numPr>
          <w:ilvl w:val="0"/>
          <w:numId w:val="23"/>
        </w:numPr>
        <w:spacing w:after="30"/>
        <w:rPr>
          <w:rFonts w:ascii="Arial" w:eastAsia="Segoe UI" w:hAnsi="Arial" w:cs="Arial"/>
          <w:color w:val="363636"/>
        </w:rPr>
      </w:pPr>
      <w:r w:rsidRPr="005F0375">
        <w:rPr>
          <w:rFonts w:ascii="Arial" w:eastAsia="Segoe UI" w:hAnsi="Arial" w:cs="Arial"/>
          <w:color w:val="363636"/>
        </w:rPr>
        <w:t xml:space="preserve">Character strengths, such as honesty and loyalty </w:t>
      </w:r>
    </w:p>
    <w:p w14:paraId="1BEAD841" w14:textId="77777777" w:rsidR="0066031A" w:rsidRPr="005F0375" w:rsidRDefault="0066031A" w:rsidP="0066031A">
      <w:pPr>
        <w:pStyle w:val="Default"/>
        <w:numPr>
          <w:ilvl w:val="0"/>
          <w:numId w:val="23"/>
        </w:numPr>
        <w:spacing w:after="30"/>
        <w:rPr>
          <w:rFonts w:ascii="Arial" w:eastAsia="Segoe UI" w:hAnsi="Arial" w:cs="Arial"/>
          <w:color w:val="363636"/>
        </w:rPr>
      </w:pPr>
      <w:r w:rsidRPr="005F0375">
        <w:rPr>
          <w:rFonts w:ascii="Arial" w:eastAsia="Segoe UI" w:hAnsi="Arial" w:cs="Arial"/>
          <w:color w:val="363636"/>
        </w:rPr>
        <w:lastRenderedPageBreak/>
        <w:t xml:space="preserve">Differences in sensory processing, including over- and under-sensitivity </w:t>
      </w:r>
    </w:p>
    <w:p w14:paraId="1B76EE7D" w14:textId="77777777" w:rsidR="0066031A" w:rsidRPr="005F0375" w:rsidRDefault="0066031A" w:rsidP="0066031A">
      <w:pPr>
        <w:pStyle w:val="Default"/>
        <w:numPr>
          <w:ilvl w:val="0"/>
          <w:numId w:val="23"/>
        </w:numPr>
        <w:spacing w:after="30"/>
        <w:rPr>
          <w:rFonts w:ascii="Arial" w:eastAsia="Segoe UI" w:hAnsi="Arial" w:cs="Arial"/>
          <w:color w:val="363636"/>
        </w:rPr>
      </w:pPr>
      <w:r w:rsidRPr="005F0375">
        <w:rPr>
          <w:rFonts w:ascii="Arial" w:eastAsia="Segoe UI" w:hAnsi="Arial" w:cs="Arial"/>
          <w:color w:val="363636"/>
        </w:rPr>
        <w:t xml:space="preserve">Difficulty predicting what is going to happen next </w:t>
      </w:r>
    </w:p>
    <w:p w14:paraId="3CA7DFB7" w14:textId="77777777" w:rsidR="0066031A" w:rsidRPr="005F0375" w:rsidRDefault="0066031A" w:rsidP="0066031A">
      <w:pPr>
        <w:pStyle w:val="Default"/>
        <w:numPr>
          <w:ilvl w:val="0"/>
          <w:numId w:val="23"/>
        </w:numPr>
        <w:rPr>
          <w:rFonts w:ascii="Arial" w:eastAsia="Segoe UI" w:hAnsi="Arial" w:cs="Arial"/>
          <w:color w:val="363636"/>
        </w:rPr>
      </w:pPr>
      <w:r w:rsidRPr="005F0375">
        <w:rPr>
          <w:rFonts w:ascii="Arial" w:eastAsia="Segoe UI" w:hAnsi="Arial" w:cs="Arial"/>
          <w:color w:val="363636"/>
        </w:rPr>
        <w:t xml:space="preserve">Difficulty knowing or understanding what other people think or feel </w:t>
      </w:r>
    </w:p>
    <w:p w14:paraId="0F3E5310" w14:textId="77777777" w:rsidR="0066031A" w:rsidRPr="005F0375" w:rsidRDefault="0066031A" w:rsidP="0066031A">
      <w:pPr>
        <w:pStyle w:val="Default"/>
        <w:rPr>
          <w:rFonts w:ascii="Arial" w:eastAsia="Segoe UI" w:hAnsi="Arial" w:cs="Arial"/>
          <w:color w:val="363636"/>
        </w:rPr>
      </w:pPr>
    </w:p>
    <w:p w14:paraId="65054FA6" w14:textId="6091A6BB" w:rsidR="0066031A" w:rsidRPr="005F0375" w:rsidRDefault="0066031A" w:rsidP="0066031A">
      <w:pPr>
        <w:spacing w:line="257" w:lineRule="auto"/>
        <w:rPr>
          <w:rFonts w:ascii="Arial" w:eastAsia="Segoe UI" w:hAnsi="Arial" w:cs="Arial"/>
          <w:color w:val="363636"/>
          <w:sz w:val="24"/>
          <w:szCs w:val="24"/>
        </w:rPr>
      </w:pPr>
      <w:r w:rsidRPr="005F0375">
        <w:rPr>
          <w:rFonts w:ascii="Arial" w:eastAsia="Segoe UI" w:hAnsi="Arial" w:cs="Arial"/>
          <w:color w:val="363636"/>
          <w:sz w:val="24"/>
          <w:szCs w:val="24"/>
        </w:rPr>
        <w:t xml:space="preserve">Autism varies widely and is often referred to as a spectrum. However, this spectrum is not linear - it is not possible to line autistic people up in order of </w:t>
      </w:r>
      <w:proofErr w:type="gramStart"/>
      <w:r w:rsidRPr="005F0375">
        <w:rPr>
          <w:rFonts w:ascii="Arial" w:eastAsia="Segoe UI" w:hAnsi="Arial" w:cs="Arial"/>
          <w:color w:val="363636"/>
          <w:sz w:val="24"/>
          <w:szCs w:val="24"/>
        </w:rPr>
        <w:t>being more or less</w:t>
      </w:r>
      <w:proofErr w:type="gramEnd"/>
      <w:r w:rsidRPr="005F0375">
        <w:rPr>
          <w:rFonts w:ascii="Arial" w:eastAsia="Segoe UI" w:hAnsi="Arial" w:cs="Arial"/>
          <w:color w:val="363636"/>
          <w:sz w:val="24"/>
          <w:szCs w:val="24"/>
        </w:rPr>
        <w:t xml:space="preserve"> autistic. </w:t>
      </w:r>
      <w:r w:rsidR="17AA391C" w:rsidRPr="005F0375">
        <w:rPr>
          <w:rFonts w:ascii="Arial" w:eastAsia="Segoe UI" w:hAnsi="Arial" w:cs="Arial"/>
          <w:color w:val="363636"/>
          <w:sz w:val="24"/>
          <w:szCs w:val="24"/>
        </w:rPr>
        <w:t>D</w:t>
      </w:r>
      <w:r w:rsidRPr="005F0375">
        <w:rPr>
          <w:rFonts w:ascii="Arial" w:eastAsia="Segoe UI" w:hAnsi="Arial" w:cs="Arial"/>
          <w:color w:val="363636"/>
          <w:sz w:val="24"/>
          <w:szCs w:val="24"/>
        </w:rPr>
        <w:t>ifferent features of autism vary from individual to individual, as well as over the lifespan. How an autistic person appears in a particular environment may not be representative of how they appear in other environments.</w:t>
      </w:r>
    </w:p>
    <w:p w14:paraId="37A4260F" w14:textId="77777777" w:rsidR="009C53A4" w:rsidRPr="005F0375" w:rsidRDefault="009C53A4" w:rsidP="009C53A4">
      <w:pPr>
        <w:rPr>
          <w:rFonts w:ascii="Arial" w:eastAsia="Arial" w:hAnsi="Arial" w:cs="Arial"/>
          <w:sz w:val="24"/>
          <w:szCs w:val="24"/>
        </w:rPr>
      </w:pPr>
      <w:r w:rsidRPr="005F0375">
        <w:rPr>
          <w:rFonts w:ascii="Arial" w:eastAsia="Arial" w:hAnsi="Arial" w:cs="Arial"/>
          <w:sz w:val="24"/>
          <w:szCs w:val="24"/>
        </w:rPr>
        <w:t xml:space="preserve">We know that not everyone autistic has had or would like a diagnostic assessment. Our aim is that changes promoted by this strategy will benefit autistic and other neurodivergent people </w:t>
      </w:r>
      <w:proofErr w:type="gramStart"/>
      <w:r w:rsidRPr="005F0375">
        <w:rPr>
          <w:rFonts w:ascii="Arial" w:eastAsia="Arial" w:hAnsi="Arial" w:cs="Arial"/>
          <w:sz w:val="24"/>
          <w:szCs w:val="24"/>
        </w:rPr>
        <w:t>whether or not</w:t>
      </w:r>
      <w:proofErr w:type="gramEnd"/>
      <w:r w:rsidRPr="005F0375">
        <w:rPr>
          <w:rFonts w:ascii="Arial" w:eastAsia="Arial" w:hAnsi="Arial" w:cs="Arial"/>
          <w:sz w:val="24"/>
          <w:szCs w:val="24"/>
        </w:rPr>
        <w:t xml:space="preserve"> they have a diagnosis.</w:t>
      </w:r>
    </w:p>
    <w:p w14:paraId="3F037490" w14:textId="77777777" w:rsidR="0066031A" w:rsidRPr="005F0375" w:rsidRDefault="0066031A" w:rsidP="0066031A">
      <w:pPr>
        <w:pStyle w:val="Default"/>
        <w:rPr>
          <w:rFonts w:ascii="Arial" w:hAnsi="Arial" w:cs="Arial"/>
        </w:rPr>
      </w:pPr>
      <w:r w:rsidRPr="005F0375">
        <w:rPr>
          <w:rFonts w:ascii="Arial" w:hAnsi="Arial" w:cs="Arial"/>
          <w:b/>
          <w:bCs/>
        </w:rPr>
        <w:t xml:space="preserve">Co-occurring conditions </w:t>
      </w:r>
    </w:p>
    <w:p w14:paraId="029B869E" w14:textId="307685BB" w:rsidR="0066031A" w:rsidRPr="005F0375" w:rsidRDefault="0022355C" w:rsidP="0066031A">
      <w:pPr>
        <w:pStyle w:val="Default"/>
        <w:rPr>
          <w:rFonts w:ascii="Arial" w:eastAsia="Segoe UI" w:hAnsi="Arial" w:cs="Arial"/>
          <w:color w:val="363636"/>
        </w:rPr>
      </w:pPr>
      <w:r w:rsidRPr="005F0375">
        <w:rPr>
          <w:rFonts w:ascii="Arial" w:eastAsia="Segoe UI" w:hAnsi="Arial" w:cs="Arial"/>
          <w:color w:val="363636"/>
        </w:rPr>
        <w:t xml:space="preserve">The </w:t>
      </w:r>
      <w:r w:rsidR="0066031A" w:rsidRPr="005F0375">
        <w:rPr>
          <w:rFonts w:ascii="Arial" w:eastAsia="Segoe UI" w:hAnsi="Arial" w:cs="Arial"/>
          <w:color w:val="363636"/>
        </w:rPr>
        <w:t>N</w:t>
      </w:r>
      <w:r w:rsidR="00114F8B" w:rsidRPr="005F0375">
        <w:rPr>
          <w:rFonts w:ascii="Arial" w:eastAsia="Segoe UI" w:hAnsi="Arial" w:cs="Arial"/>
          <w:color w:val="363636"/>
        </w:rPr>
        <w:t xml:space="preserve">ational </w:t>
      </w:r>
      <w:r w:rsidR="0066031A" w:rsidRPr="005F0375">
        <w:rPr>
          <w:rFonts w:ascii="Arial" w:eastAsia="Segoe UI" w:hAnsi="Arial" w:cs="Arial"/>
          <w:color w:val="363636"/>
        </w:rPr>
        <w:t>I</w:t>
      </w:r>
      <w:r w:rsidR="00114F8B" w:rsidRPr="005F0375">
        <w:rPr>
          <w:rFonts w:ascii="Arial" w:eastAsia="Segoe UI" w:hAnsi="Arial" w:cs="Arial"/>
          <w:color w:val="363636"/>
        </w:rPr>
        <w:t xml:space="preserve">nstitute for Health and </w:t>
      </w:r>
      <w:r w:rsidR="0066031A" w:rsidRPr="005F0375">
        <w:rPr>
          <w:rFonts w:ascii="Arial" w:eastAsia="Segoe UI" w:hAnsi="Arial" w:cs="Arial"/>
          <w:color w:val="363636"/>
        </w:rPr>
        <w:t>C</w:t>
      </w:r>
      <w:r w:rsidR="00114F8B" w:rsidRPr="005F0375">
        <w:rPr>
          <w:rFonts w:ascii="Arial" w:eastAsia="Segoe UI" w:hAnsi="Arial" w:cs="Arial"/>
          <w:color w:val="363636"/>
        </w:rPr>
        <w:t xml:space="preserve">are </w:t>
      </w:r>
      <w:r w:rsidR="0066031A" w:rsidRPr="005F0375">
        <w:rPr>
          <w:rFonts w:ascii="Arial" w:eastAsia="Segoe UI" w:hAnsi="Arial" w:cs="Arial"/>
          <w:color w:val="363636"/>
        </w:rPr>
        <w:t>E</w:t>
      </w:r>
      <w:r w:rsidR="00114F8B" w:rsidRPr="005F0375">
        <w:rPr>
          <w:rFonts w:ascii="Arial" w:eastAsia="Segoe UI" w:hAnsi="Arial" w:cs="Arial"/>
          <w:color w:val="363636"/>
        </w:rPr>
        <w:t>xcellence (NICE)</w:t>
      </w:r>
      <w:r w:rsidR="0066031A" w:rsidRPr="005F0375">
        <w:rPr>
          <w:rFonts w:ascii="Arial" w:eastAsia="Segoe UI" w:hAnsi="Arial" w:cs="Arial"/>
          <w:color w:val="363636"/>
        </w:rPr>
        <w:t xml:space="preserve"> estimates that around 70% of autistic people have an additional condition, which is “often unrecognised”. The main conditions that co-occur more frequently in autistic people compared with the general population include: </w:t>
      </w:r>
    </w:p>
    <w:p w14:paraId="238807C2" w14:textId="77777777" w:rsidR="0066031A" w:rsidRPr="005F0375" w:rsidRDefault="0066031A" w:rsidP="0066031A">
      <w:pPr>
        <w:pStyle w:val="Default"/>
        <w:numPr>
          <w:ilvl w:val="0"/>
          <w:numId w:val="24"/>
        </w:numPr>
        <w:rPr>
          <w:rFonts w:ascii="Arial" w:eastAsia="Segoe UI" w:hAnsi="Arial" w:cs="Arial"/>
          <w:color w:val="363636"/>
        </w:rPr>
      </w:pPr>
      <w:r w:rsidRPr="005F0375">
        <w:rPr>
          <w:rFonts w:ascii="Arial" w:eastAsia="Segoe UI" w:hAnsi="Arial" w:cs="Arial"/>
          <w:color w:val="363636"/>
        </w:rPr>
        <w:t xml:space="preserve">Mental health conditions. Research suggests that 70% of autistic people have a mental health condition, and that 40% have two or more. Autistic people are up to four times more likely to have anxiety, and twice as likely to have depression. Research has shown that autistic people are more vulnerable to negative life experiences, which may also impact mental health. Compared to the general population, autistic people report having a lower quality of life.9 </w:t>
      </w:r>
    </w:p>
    <w:p w14:paraId="349E6556" w14:textId="77777777" w:rsidR="0066031A" w:rsidRPr="005F0375" w:rsidRDefault="0066031A" w:rsidP="0066031A">
      <w:pPr>
        <w:pStyle w:val="Default"/>
        <w:numPr>
          <w:ilvl w:val="0"/>
          <w:numId w:val="24"/>
        </w:numPr>
        <w:rPr>
          <w:rFonts w:ascii="Arial" w:eastAsia="Segoe UI" w:hAnsi="Arial" w:cs="Arial"/>
          <w:color w:val="363636"/>
        </w:rPr>
      </w:pPr>
      <w:r w:rsidRPr="005F0375">
        <w:rPr>
          <w:rFonts w:ascii="Arial" w:eastAsia="Segoe UI" w:hAnsi="Arial" w:cs="Arial"/>
          <w:color w:val="363636"/>
        </w:rPr>
        <w:t xml:space="preserve">Neurodevelopmental conditions. These are caused by differences in early brain development, and affect the way that a person processes information, thinks, or learns. Autism is one such condition, and it is common for autistic people to have other neurodevelopmental conditions. These include general learning disabilities (affecting between 15% and 30% of autistic people), specific learning difficulties (such as dyslexia and attention-deficit hyper-activity disorder), and other conditions such as epilepsy. Delays in language development are common in autism, and up to 30% of autistic people are non-speaking (completely, temporarily, or in certain contexts). </w:t>
      </w:r>
    </w:p>
    <w:p w14:paraId="65815FE8" w14:textId="77777777" w:rsidR="00A929DC" w:rsidRPr="005F0375" w:rsidRDefault="00A929DC" w:rsidP="00963D81">
      <w:pPr>
        <w:rPr>
          <w:rFonts w:ascii="Arial" w:hAnsi="Arial" w:cs="Arial"/>
          <w:sz w:val="24"/>
          <w:szCs w:val="24"/>
        </w:rPr>
      </w:pPr>
    </w:p>
    <w:p w14:paraId="30601451" w14:textId="75E9EAB1" w:rsidR="00114F8B" w:rsidRPr="005F0375" w:rsidRDefault="00963D81" w:rsidP="00114F8B">
      <w:pPr>
        <w:pStyle w:val="Heading1"/>
        <w:rPr>
          <w:rFonts w:ascii="Arial" w:hAnsi="Arial" w:cs="Arial"/>
          <w:b/>
          <w:bCs/>
          <w:sz w:val="24"/>
          <w:szCs w:val="24"/>
        </w:rPr>
      </w:pPr>
      <w:bookmarkStart w:id="3" w:name="_Toc65750361"/>
      <w:r w:rsidRPr="005F0375">
        <w:rPr>
          <w:rFonts w:ascii="Arial" w:hAnsi="Arial" w:cs="Arial"/>
          <w:b/>
          <w:bCs/>
          <w:sz w:val="24"/>
          <w:szCs w:val="24"/>
        </w:rPr>
        <w:t>The Local Pictur</w:t>
      </w:r>
      <w:r w:rsidR="005C25D2" w:rsidRPr="005F0375">
        <w:rPr>
          <w:rFonts w:ascii="Arial" w:hAnsi="Arial" w:cs="Arial"/>
          <w:b/>
          <w:bCs/>
          <w:sz w:val="24"/>
          <w:szCs w:val="24"/>
        </w:rPr>
        <w:t>e</w:t>
      </w:r>
      <w:bookmarkEnd w:id="3"/>
      <w:r w:rsidR="00660646" w:rsidRPr="005F0375">
        <w:rPr>
          <w:rFonts w:ascii="Arial" w:hAnsi="Arial" w:cs="Arial"/>
          <w:b/>
          <w:bCs/>
          <w:sz w:val="24"/>
          <w:szCs w:val="24"/>
        </w:rPr>
        <w:t xml:space="preserve"> </w:t>
      </w:r>
    </w:p>
    <w:p w14:paraId="43C3F509" w14:textId="64C5EE2A" w:rsidR="1631F243" w:rsidRPr="005F0375" w:rsidRDefault="1631F243" w:rsidP="0022355C">
      <w:pPr>
        <w:pStyle w:val="Default"/>
        <w:rPr>
          <w:rFonts w:ascii="Arial" w:eastAsia="Segoe UI" w:hAnsi="Arial" w:cs="Arial"/>
          <w:color w:val="363636"/>
        </w:rPr>
      </w:pPr>
      <w:r w:rsidRPr="005F0375">
        <w:rPr>
          <w:rFonts w:ascii="Arial" w:eastAsia="Segoe UI" w:hAnsi="Arial" w:cs="Arial"/>
          <w:color w:val="363636"/>
        </w:rPr>
        <w:t xml:space="preserve">Surrey’s population in 2021 is </w:t>
      </w:r>
      <w:hyperlink r:id="rId12">
        <w:r w:rsidRPr="005F0375">
          <w:rPr>
            <w:rFonts w:ascii="Arial" w:eastAsia="Segoe UI" w:hAnsi="Arial" w:cs="Arial"/>
            <w:color w:val="363636"/>
          </w:rPr>
          <w:t>projected</w:t>
        </w:r>
      </w:hyperlink>
      <w:r w:rsidRPr="005F0375">
        <w:rPr>
          <w:rFonts w:ascii="Arial" w:eastAsia="Segoe UI" w:hAnsi="Arial" w:cs="Arial"/>
          <w:color w:val="363636"/>
        </w:rPr>
        <w:t xml:space="preserve"> to be 1.2</w:t>
      </w:r>
      <w:r w:rsidR="64E4F537" w:rsidRPr="005F0375">
        <w:rPr>
          <w:rFonts w:ascii="Arial" w:eastAsia="Segoe UI" w:hAnsi="Arial" w:cs="Arial"/>
          <w:color w:val="363636"/>
        </w:rPr>
        <w:t>3</w:t>
      </w:r>
      <w:r w:rsidRPr="005F0375">
        <w:rPr>
          <w:rFonts w:ascii="Arial" w:eastAsia="Segoe UI" w:hAnsi="Arial" w:cs="Arial"/>
          <w:color w:val="363636"/>
        </w:rPr>
        <w:t xml:space="preserve"> million so, our best approximation of its autistic population is 12,</w:t>
      </w:r>
      <w:r w:rsidR="62491EA0" w:rsidRPr="005F0375">
        <w:rPr>
          <w:rFonts w:ascii="Arial" w:eastAsia="Segoe UI" w:hAnsi="Arial" w:cs="Arial"/>
          <w:color w:val="363636"/>
        </w:rPr>
        <w:t>3</w:t>
      </w:r>
      <w:r w:rsidRPr="005F0375">
        <w:rPr>
          <w:rFonts w:ascii="Arial" w:eastAsia="Segoe UI" w:hAnsi="Arial" w:cs="Arial"/>
          <w:color w:val="363636"/>
        </w:rPr>
        <w:t xml:space="preserve">00 people, made up of: </w:t>
      </w:r>
    </w:p>
    <w:p w14:paraId="25FE2238" w14:textId="2615E160" w:rsidR="1631F243" w:rsidRPr="005F0375" w:rsidRDefault="1D60BD95" w:rsidP="7DCC33C7">
      <w:pPr>
        <w:pStyle w:val="ListParagraph"/>
        <w:numPr>
          <w:ilvl w:val="1"/>
          <w:numId w:val="10"/>
        </w:numPr>
        <w:spacing w:line="254" w:lineRule="auto"/>
        <w:rPr>
          <w:rFonts w:ascii="Arial" w:eastAsiaTheme="minorEastAsia" w:hAnsi="Arial" w:cs="Arial"/>
          <w:sz w:val="24"/>
          <w:szCs w:val="24"/>
        </w:rPr>
      </w:pPr>
      <w:r w:rsidRPr="005F0375">
        <w:rPr>
          <w:rFonts w:ascii="Arial" w:eastAsia="Arial" w:hAnsi="Arial" w:cs="Arial"/>
          <w:sz w:val="24"/>
          <w:szCs w:val="24"/>
        </w:rPr>
        <w:t>2,900</w:t>
      </w:r>
      <w:r w:rsidR="1631F243" w:rsidRPr="005F0375">
        <w:rPr>
          <w:rFonts w:ascii="Arial" w:eastAsia="Arial" w:hAnsi="Arial" w:cs="Arial"/>
          <w:sz w:val="24"/>
          <w:szCs w:val="24"/>
        </w:rPr>
        <w:t xml:space="preserve"> children aged 0-1</w:t>
      </w:r>
      <w:r w:rsidR="0B04EBE6" w:rsidRPr="005F0375">
        <w:rPr>
          <w:rFonts w:ascii="Arial" w:eastAsia="Arial" w:hAnsi="Arial" w:cs="Arial"/>
          <w:sz w:val="24"/>
          <w:szCs w:val="24"/>
        </w:rPr>
        <w:t>7</w:t>
      </w:r>
      <w:r w:rsidR="1631F243" w:rsidRPr="005F0375">
        <w:rPr>
          <w:rFonts w:ascii="Arial" w:eastAsia="Arial" w:hAnsi="Arial" w:cs="Arial"/>
          <w:sz w:val="24"/>
          <w:szCs w:val="24"/>
        </w:rPr>
        <w:t xml:space="preserve"> </w:t>
      </w:r>
      <w:r w:rsidR="007B0010" w:rsidRPr="005F0375">
        <w:rPr>
          <w:rFonts w:ascii="Arial" w:eastAsia="Arial" w:hAnsi="Arial" w:cs="Arial"/>
          <w:sz w:val="24"/>
          <w:szCs w:val="24"/>
        </w:rPr>
        <w:tab/>
      </w:r>
      <w:r w:rsidR="007B0010" w:rsidRPr="005F0375">
        <w:rPr>
          <w:rFonts w:ascii="Arial" w:eastAsia="Arial" w:hAnsi="Arial" w:cs="Arial"/>
          <w:sz w:val="24"/>
          <w:szCs w:val="24"/>
        </w:rPr>
        <w:tab/>
      </w:r>
      <w:r w:rsidR="007B0010" w:rsidRPr="005F0375">
        <w:rPr>
          <w:rFonts w:ascii="Arial" w:eastAsia="Arial" w:hAnsi="Arial" w:cs="Arial"/>
          <w:sz w:val="24"/>
          <w:szCs w:val="24"/>
        </w:rPr>
        <w:tab/>
      </w:r>
      <w:r w:rsidR="007B0010" w:rsidRPr="005F0375">
        <w:rPr>
          <w:rFonts w:ascii="Arial" w:eastAsia="Arial" w:hAnsi="Arial" w:cs="Arial"/>
          <w:sz w:val="24"/>
          <w:szCs w:val="24"/>
        </w:rPr>
        <w:tab/>
      </w:r>
      <w:r w:rsidR="007B0010" w:rsidRPr="005F0375">
        <w:rPr>
          <w:rFonts w:ascii="Arial" w:eastAsia="Arial" w:hAnsi="Arial" w:cs="Arial"/>
          <w:sz w:val="24"/>
          <w:szCs w:val="24"/>
        </w:rPr>
        <w:tab/>
      </w:r>
    </w:p>
    <w:p w14:paraId="077B3419" w14:textId="2D732160" w:rsidR="1631F243" w:rsidRPr="005F0375" w:rsidRDefault="303731C5" w:rsidP="5098A521">
      <w:pPr>
        <w:pStyle w:val="ListParagraph"/>
        <w:numPr>
          <w:ilvl w:val="1"/>
          <w:numId w:val="10"/>
        </w:numPr>
        <w:spacing w:line="254" w:lineRule="auto"/>
        <w:rPr>
          <w:rFonts w:ascii="Arial" w:eastAsiaTheme="minorEastAsia" w:hAnsi="Arial" w:cs="Arial"/>
          <w:sz w:val="24"/>
          <w:szCs w:val="24"/>
        </w:rPr>
      </w:pPr>
      <w:r w:rsidRPr="005F0375">
        <w:rPr>
          <w:rFonts w:ascii="Arial" w:eastAsia="Arial" w:hAnsi="Arial" w:cs="Arial"/>
          <w:sz w:val="24"/>
          <w:szCs w:val="24"/>
        </w:rPr>
        <w:t>90</w:t>
      </w:r>
      <w:r w:rsidR="734B57AE" w:rsidRPr="005F0375">
        <w:rPr>
          <w:rFonts w:ascii="Arial" w:eastAsia="Arial" w:hAnsi="Arial" w:cs="Arial"/>
          <w:sz w:val="24"/>
          <w:szCs w:val="24"/>
        </w:rPr>
        <w:t>0</w:t>
      </w:r>
      <w:r w:rsidRPr="005F0375">
        <w:rPr>
          <w:rFonts w:ascii="Arial" w:eastAsia="Arial" w:hAnsi="Arial" w:cs="Arial"/>
          <w:sz w:val="24"/>
          <w:szCs w:val="24"/>
        </w:rPr>
        <w:t xml:space="preserve"> </w:t>
      </w:r>
      <w:r w:rsidR="1631F243" w:rsidRPr="005F0375">
        <w:rPr>
          <w:rFonts w:ascii="Arial" w:eastAsia="Arial" w:hAnsi="Arial" w:cs="Arial"/>
          <w:sz w:val="24"/>
          <w:szCs w:val="24"/>
        </w:rPr>
        <w:t>young people aged 1</w:t>
      </w:r>
      <w:r w:rsidR="1F413E6A" w:rsidRPr="005F0375">
        <w:rPr>
          <w:rFonts w:ascii="Arial" w:eastAsia="Arial" w:hAnsi="Arial" w:cs="Arial"/>
          <w:sz w:val="24"/>
          <w:szCs w:val="24"/>
        </w:rPr>
        <w:t>8</w:t>
      </w:r>
      <w:r w:rsidR="1631F243" w:rsidRPr="005F0375">
        <w:rPr>
          <w:rFonts w:ascii="Arial" w:eastAsia="Arial" w:hAnsi="Arial" w:cs="Arial"/>
          <w:sz w:val="24"/>
          <w:szCs w:val="24"/>
        </w:rPr>
        <w:t>-24</w:t>
      </w:r>
      <w:r w:rsidR="009F7AB3" w:rsidRPr="005F0375">
        <w:rPr>
          <w:rFonts w:ascii="Arial" w:eastAsia="Arial" w:hAnsi="Arial" w:cs="Arial"/>
          <w:sz w:val="24"/>
          <w:szCs w:val="24"/>
        </w:rPr>
        <w:t xml:space="preserve"> </w:t>
      </w:r>
    </w:p>
    <w:p w14:paraId="445C3D02" w14:textId="171E6C12" w:rsidR="1631F243" w:rsidRPr="005F0375" w:rsidRDefault="4227FFAA" w:rsidP="7DCC33C7">
      <w:pPr>
        <w:pStyle w:val="ListParagraph"/>
        <w:numPr>
          <w:ilvl w:val="1"/>
          <w:numId w:val="10"/>
        </w:numPr>
        <w:spacing w:line="254" w:lineRule="auto"/>
        <w:rPr>
          <w:rFonts w:ascii="Arial" w:eastAsiaTheme="minorEastAsia" w:hAnsi="Arial" w:cs="Arial"/>
          <w:sz w:val="24"/>
          <w:szCs w:val="24"/>
        </w:rPr>
      </w:pPr>
      <w:r w:rsidRPr="005F0375">
        <w:rPr>
          <w:rFonts w:ascii="Arial" w:eastAsia="Arial" w:hAnsi="Arial" w:cs="Arial"/>
          <w:sz w:val="24"/>
          <w:szCs w:val="24"/>
        </w:rPr>
        <w:t>8,200</w:t>
      </w:r>
      <w:r w:rsidR="137AE9AF" w:rsidRPr="005F0375">
        <w:rPr>
          <w:rFonts w:ascii="Arial" w:eastAsia="Arial" w:hAnsi="Arial" w:cs="Arial"/>
          <w:sz w:val="24"/>
          <w:szCs w:val="24"/>
        </w:rPr>
        <w:t xml:space="preserve"> </w:t>
      </w:r>
      <w:r w:rsidR="1631F243" w:rsidRPr="005F0375">
        <w:rPr>
          <w:rFonts w:ascii="Arial" w:eastAsia="Arial" w:hAnsi="Arial" w:cs="Arial"/>
          <w:sz w:val="24"/>
          <w:szCs w:val="24"/>
        </w:rPr>
        <w:t>people aged 25 and over</w:t>
      </w:r>
    </w:p>
    <w:p w14:paraId="05249A73" w14:textId="77777777" w:rsidR="00A45455" w:rsidRPr="005F0375" w:rsidRDefault="00A45455" w:rsidP="00A45455">
      <w:pPr>
        <w:pStyle w:val="ListParagraph"/>
        <w:spacing w:line="254" w:lineRule="auto"/>
        <w:ind w:left="1440"/>
        <w:rPr>
          <w:rFonts w:ascii="Arial" w:eastAsiaTheme="minorEastAsia" w:hAnsi="Arial" w:cs="Arial"/>
          <w:sz w:val="24"/>
          <w:szCs w:val="24"/>
        </w:rPr>
      </w:pPr>
    </w:p>
    <w:p w14:paraId="383E24F9" w14:textId="3BBAB0AB" w:rsidR="1631F243" w:rsidRPr="005F0375" w:rsidRDefault="007B0010" w:rsidP="006F6C2C">
      <w:pPr>
        <w:spacing w:line="254" w:lineRule="auto"/>
        <w:jc w:val="center"/>
        <w:rPr>
          <w:rFonts w:ascii="Arial" w:hAnsi="Arial" w:cs="Arial"/>
          <w:sz w:val="24"/>
          <w:szCs w:val="24"/>
        </w:rPr>
      </w:pPr>
      <w:r w:rsidRPr="005F0375">
        <w:rPr>
          <w:rFonts w:ascii="Arial" w:hAnsi="Arial" w:cs="Arial"/>
          <w:noProof/>
          <w:sz w:val="24"/>
          <w:szCs w:val="24"/>
        </w:rPr>
        <w:lastRenderedPageBreak/>
        <w:drawing>
          <wp:inline distT="0" distB="0" distL="0" distR="0" wp14:anchorId="27BF63F4" wp14:editId="5470F4ED">
            <wp:extent cx="3368300" cy="2028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68300" cy="2028825"/>
                    </a:xfrm>
                    <a:prstGeom prst="rect">
                      <a:avLst/>
                    </a:prstGeom>
                  </pic:spPr>
                </pic:pic>
              </a:graphicData>
            </a:graphic>
          </wp:inline>
        </w:drawing>
      </w:r>
    </w:p>
    <w:p w14:paraId="14177F79" w14:textId="3653A7F1" w:rsidR="17EE5CA5" w:rsidRPr="005F0375" w:rsidRDefault="17EE5CA5" w:rsidP="17EE5CA5">
      <w:pPr>
        <w:spacing w:line="257" w:lineRule="auto"/>
        <w:rPr>
          <w:rFonts w:ascii="Arial" w:eastAsia="Arial" w:hAnsi="Arial" w:cs="Arial"/>
          <w:sz w:val="24"/>
          <w:szCs w:val="24"/>
          <w:highlight w:val="yellow"/>
        </w:rPr>
      </w:pPr>
    </w:p>
    <w:p w14:paraId="240C7EC6" w14:textId="5CA9CF96" w:rsidR="1631F243" w:rsidRPr="005F0375" w:rsidRDefault="1631F243" w:rsidP="2F63B76F">
      <w:pPr>
        <w:rPr>
          <w:rFonts w:ascii="Arial" w:hAnsi="Arial" w:cs="Arial"/>
          <w:color w:val="FF0000"/>
          <w:sz w:val="24"/>
          <w:szCs w:val="24"/>
        </w:rPr>
      </w:pPr>
      <w:r w:rsidRPr="005F0375">
        <w:rPr>
          <w:rFonts w:ascii="Arial" w:eastAsia="Tahoma" w:hAnsi="Arial" w:cs="Arial"/>
          <w:b/>
          <w:bCs/>
          <w:color w:val="000000" w:themeColor="text1"/>
          <w:sz w:val="24"/>
          <w:szCs w:val="24"/>
        </w:rPr>
        <w:t>Children and Young People with Autism in Surrey</w:t>
      </w:r>
      <w:r w:rsidR="00660646" w:rsidRPr="005F0375">
        <w:rPr>
          <w:rFonts w:ascii="Arial" w:eastAsia="Tahoma" w:hAnsi="Arial" w:cs="Arial"/>
          <w:b/>
          <w:bCs/>
          <w:color w:val="000000" w:themeColor="text1"/>
          <w:sz w:val="24"/>
          <w:szCs w:val="24"/>
        </w:rPr>
        <w:t xml:space="preserve"> - </w:t>
      </w:r>
    </w:p>
    <w:p w14:paraId="0DF7AE80" w14:textId="7FB55F2B" w:rsidR="1631F243" w:rsidRPr="005F0375" w:rsidRDefault="4F2077C7" w:rsidP="056E2B74">
      <w:pPr>
        <w:spacing w:line="257" w:lineRule="auto"/>
        <w:rPr>
          <w:rFonts w:ascii="Arial" w:eastAsia="Arial" w:hAnsi="Arial" w:cs="Arial"/>
          <w:sz w:val="24"/>
          <w:szCs w:val="24"/>
        </w:rPr>
      </w:pPr>
      <w:r w:rsidRPr="005F0375">
        <w:rPr>
          <w:rFonts w:ascii="Arial" w:eastAsia="Arial" w:hAnsi="Arial" w:cs="Arial"/>
          <w:sz w:val="24"/>
          <w:szCs w:val="24"/>
        </w:rPr>
        <w:t xml:space="preserve">The total number of </w:t>
      </w:r>
      <w:r w:rsidR="007B2A02" w:rsidRPr="005F0375">
        <w:rPr>
          <w:rFonts w:ascii="Arial" w:eastAsia="Arial" w:hAnsi="Arial" w:cs="Arial"/>
          <w:sz w:val="24"/>
          <w:szCs w:val="24"/>
        </w:rPr>
        <w:t>Education, Health and Care Plans (</w:t>
      </w:r>
      <w:r w:rsidRPr="005F0375">
        <w:rPr>
          <w:rFonts w:ascii="Arial" w:eastAsia="Arial" w:hAnsi="Arial" w:cs="Arial"/>
          <w:sz w:val="24"/>
          <w:szCs w:val="24"/>
        </w:rPr>
        <w:t>EHCPs</w:t>
      </w:r>
      <w:r w:rsidR="007B2A02" w:rsidRPr="005F0375">
        <w:rPr>
          <w:rFonts w:ascii="Arial" w:eastAsia="Arial" w:hAnsi="Arial" w:cs="Arial"/>
          <w:sz w:val="24"/>
          <w:szCs w:val="24"/>
        </w:rPr>
        <w:t>)</w:t>
      </w:r>
      <w:r w:rsidRPr="005F0375">
        <w:rPr>
          <w:rFonts w:ascii="Arial" w:eastAsia="Arial" w:hAnsi="Arial" w:cs="Arial"/>
          <w:sz w:val="24"/>
          <w:szCs w:val="24"/>
        </w:rPr>
        <w:t xml:space="preserve"> </w:t>
      </w:r>
      <w:r w:rsidR="007B2A02" w:rsidRPr="005F0375">
        <w:rPr>
          <w:rFonts w:ascii="Arial" w:eastAsia="Arial" w:hAnsi="Arial" w:cs="Arial"/>
          <w:sz w:val="24"/>
          <w:szCs w:val="24"/>
        </w:rPr>
        <w:t xml:space="preserve">for young people up to the age of 25 </w:t>
      </w:r>
      <w:r w:rsidRPr="005F0375">
        <w:rPr>
          <w:rFonts w:ascii="Arial" w:eastAsia="Arial" w:hAnsi="Arial" w:cs="Arial"/>
          <w:sz w:val="24"/>
          <w:szCs w:val="24"/>
        </w:rPr>
        <w:t xml:space="preserve">in 2020 </w:t>
      </w:r>
      <w:r w:rsidR="04273033" w:rsidRPr="005F0375">
        <w:rPr>
          <w:rFonts w:ascii="Arial" w:eastAsia="Arial" w:hAnsi="Arial" w:cs="Arial"/>
          <w:sz w:val="24"/>
          <w:szCs w:val="24"/>
        </w:rPr>
        <w:t xml:space="preserve">was 10,762 </w:t>
      </w:r>
      <w:r w:rsidR="514E43E3" w:rsidRPr="005F0375">
        <w:rPr>
          <w:rFonts w:ascii="Arial" w:eastAsia="Arial" w:hAnsi="Arial" w:cs="Arial"/>
          <w:sz w:val="24"/>
          <w:szCs w:val="24"/>
        </w:rPr>
        <w:t>of which 3,653 or</w:t>
      </w:r>
      <w:r w:rsidR="03AA2E6F" w:rsidRPr="005F0375">
        <w:rPr>
          <w:rFonts w:ascii="Arial" w:eastAsia="Arial" w:hAnsi="Arial" w:cs="Arial"/>
          <w:sz w:val="24"/>
          <w:szCs w:val="24"/>
        </w:rPr>
        <w:t xml:space="preserve"> 34% with primary need of </w:t>
      </w:r>
      <w:r w:rsidR="00A45455" w:rsidRPr="005F0375">
        <w:rPr>
          <w:rFonts w:ascii="Arial" w:eastAsia="Arial" w:hAnsi="Arial" w:cs="Arial"/>
          <w:sz w:val="24"/>
          <w:szCs w:val="24"/>
        </w:rPr>
        <w:t>autism</w:t>
      </w:r>
      <w:r w:rsidR="03AA2E6F" w:rsidRPr="005F0375">
        <w:rPr>
          <w:rFonts w:ascii="Arial" w:eastAsia="Arial" w:hAnsi="Arial" w:cs="Arial"/>
          <w:sz w:val="24"/>
          <w:szCs w:val="24"/>
        </w:rPr>
        <w:t xml:space="preserve"> as follows</w:t>
      </w:r>
      <w:r w:rsidR="007B0010" w:rsidRPr="005F0375">
        <w:rPr>
          <w:rFonts w:ascii="Arial" w:eastAsia="Arial" w:hAnsi="Arial" w:cs="Arial"/>
          <w:sz w:val="24"/>
          <w:szCs w:val="24"/>
        </w:rPr>
        <w:t>:</w:t>
      </w:r>
    </w:p>
    <w:p w14:paraId="6FEEEBAA" w14:textId="3D337532" w:rsidR="1631F243" w:rsidRPr="005F0375" w:rsidRDefault="04273033" w:rsidP="056E2B74">
      <w:pPr>
        <w:pStyle w:val="ListParagraph"/>
        <w:numPr>
          <w:ilvl w:val="0"/>
          <w:numId w:val="4"/>
        </w:numPr>
        <w:spacing w:line="257" w:lineRule="auto"/>
        <w:rPr>
          <w:rFonts w:ascii="Arial" w:eastAsiaTheme="minorEastAsia" w:hAnsi="Arial" w:cs="Arial"/>
          <w:sz w:val="24"/>
          <w:szCs w:val="24"/>
        </w:rPr>
      </w:pPr>
      <w:r w:rsidRPr="005F0375">
        <w:rPr>
          <w:rFonts w:ascii="Arial" w:eastAsia="Arial" w:hAnsi="Arial" w:cs="Arial"/>
          <w:sz w:val="24"/>
          <w:szCs w:val="24"/>
        </w:rPr>
        <w:t xml:space="preserve">Male – </w:t>
      </w:r>
      <w:r w:rsidR="60C36D2E" w:rsidRPr="005F0375">
        <w:rPr>
          <w:rFonts w:ascii="Arial" w:eastAsia="Arial" w:hAnsi="Arial" w:cs="Arial"/>
          <w:sz w:val="24"/>
          <w:szCs w:val="24"/>
        </w:rPr>
        <w:t>2,958</w:t>
      </w:r>
      <w:r w:rsidRPr="005F0375">
        <w:rPr>
          <w:rFonts w:ascii="Arial" w:eastAsia="Arial" w:hAnsi="Arial" w:cs="Arial"/>
          <w:sz w:val="24"/>
          <w:szCs w:val="24"/>
        </w:rPr>
        <w:t xml:space="preserve"> or </w:t>
      </w:r>
      <w:r w:rsidR="60EB39A2" w:rsidRPr="005F0375">
        <w:rPr>
          <w:rFonts w:ascii="Arial" w:eastAsia="Arial" w:hAnsi="Arial" w:cs="Arial"/>
          <w:sz w:val="24"/>
          <w:szCs w:val="24"/>
        </w:rPr>
        <w:t>81</w:t>
      </w:r>
      <w:r w:rsidRPr="005F0375">
        <w:rPr>
          <w:rFonts w:ascii="Arial" w:eastAsia="Arial" w:hAnsi="Arial" w:cs="Arial"/>
          <w:sz w:val="24"/>
          <w:szCs w:val="24"/>
        </w:rPr>
        <w:t>%</w:t>
      </w:r>
      <w:r w:rsidR="69D20015" w:rsidRPr="005F0375">
        <w:rPr>
          <w:rFonts w:ascii="Arial" w:eastAsia="Arial" w:hAnsi="Arial" w:cs="Arial"/>
          <w:sz w:val="24"/>
          <w:szCs w:val="24"/>
        </w:rPr>
        <w:t xml:space="preserve"> of all plans with primary need of </w:t>
      </w:r>
      <w:r w:rsidR="00A45455" w:rsidRPr="005F0375">
        <w:rPr>
          <w:rFonts w:ascii="Arial" w:eastAsia="Arial" w:hAnsi="Arial" w:cs="Arial"/>
          <w:sz w:val="24"/>
          <w:szCs w:val="24"/>
        </w:rPr>
        <w:t>autism</w:t>
      </w:r>
    </w:p>
    <w:p w14:paraId="56FD841D" w14:textId="50338929" w:rsidR="1631F243" w:rsidRPr="005F0375" w:rsidRDefault="04273033" w:rsidP="490A265C">
      <w:pPr>
        <w:pStyle w:val="ListParagraph"/>
        <w:numPr>
          <w:ilvl w:val="0"/>
          <w:numId w:val="4"/>
        </w:numPr>
        <w:spacing w:line="257" w:lineRule="auto"/>
        <w:rPr>
          <w:rFonts w:ascii="Arial" w:eastAsiaTheme="minorEastAsia" w:hAnsi="Arial" w:cs="Arial"/>
          <w:sz w:val="24"/>
          <w:szCs w:val="24"/>
        </w:rPr>
      </w:pPr>
      <w:r w:rsidRPr="005F0375">
        <w:rPr>
          <w:rFonts w:ascii="Arial" w:eastAsia="Arial" w:hAnsi="Arial" w:cs="Arial"/>
          <w:sz w:val="24"/>
          <w:szCs w:val="24"/>
        </w:rPr>
        <w:t xml:space="preserve">Female – </w:t>
      </w:r>
      <w:r w:rsidR="0DB506EE" w:rsidRPr="005F0375">
        <w:rPr>
          <w:rFonts w:ascii="Arial" w:eastAsia="Arial" w:hAnsi="Arial" w:cs="Arial"/>
          <w:sz w:val="24"/>
          <w:szCs w:val="24"/>
        </w:rPr>
        <w:t xml:space="preserve">695 </w:t>
      </w:r>
      <w:r w:rsidRPr="005F0375">
        <w:rPr>
          <w:rFonts w:ascii="Arial" w:eastAsia="Arial" w:hAnsi="Arial" w:cs="Arial"/>
          <w:sz w:val="24"/>
          <w:szCs w:val="24"/>
        </w:rPr>
        <w:t xml:space="preserve">or </w:t>
      </w:r>
      <w:r w:rsidR="6963376B" w:rsidRPr="005F0375">
        <w:rPr>
          <w:rFonts w:ascii="Arial" w:eastAsia="Arial" w:hAnsi="Arial" w:cs="Arial"/>
          <w:sz w:val="24"/>
          <w:szCs w:val="24"/>
        </w:rPr>
        <w:t>19</w:t>
      </w:r>
      <w:r w:rsidRPr="005F0375">
        <w:rPr>
          <w:rFonts w:ascii="Arial" w:eastAsia="Arial" w:hAnsi="Arial" w:cs="Arial"/>
          <w:sz w:val="24"/>
          <w:szCs w:val="24"/>
        </w:rPr>
        <w:t>%</w:t>
      </w:r>
      <w:r w:rsidR="1985EE1E" w:rsidRPr="005F0375">
        <w:rPr>
          <w:rFonts w:ascii="Arial" w:eastAsia="Arial" w:hAnsi="Arial" w:cs="Arial"/>
          <w:sz w:val="24"/>
          <w:szCs w:val="24"/>
        </w:rPr>
        <w:t xml:space="preserve"> of the total number of plans with primary need of </w:t>
      </w:r>
      <w:r w:rsidR="00A45455" w:rsidRPr="005F0375">
        <w:rPr>
          <w:rFonts w:ascii="Arial" w:eastAsia="Arial" w:hAnsi="Arial" w:cs="Arial"/>
          <w:sz w:val="24"/>
          <w:szCs w:val="24"/>
        </w:rPr>
        <w:t>autism</w:t>
      </w:r>
    </w:p>
    <w:p w14:paraId="30ECCA49" w14:textId="3B788549" w:rsidR="1631F243" w:rsidRPr="005F0375" w:rsidRDefault="007B0010" w:rsidP="007B0010">
      <w:pPr>
        <w:spacing w:line="257" w:lineRule="auto"/>
        <w:jc w:val="center"/>
        <w:rPr>
          <w:rFonts w:ascii="Arial" w:eastAsia="Arial" w:hAnsi="Arial" w:cs="Arial"/>
          <w:sz w:val="24"/>
          <w:szCs w:val="24"/>
        </w:rPr>
      </w:pPr>
      <w:r w:rsidRPr="005F0375">
        <w:rPr>
          <w:rFonts w:ascii="Arial" w:hAnsi="Arial" w:cs="Arial"/>
          <w:noProof/>
          <w:sz w:val="24"/>
          <w:szCs w:val="24"/>
        </w:rPr>
        <w:drawing>
          <wp:inline distT="0" distB="0" distL="0" distR="0" wp14:anchorId="199E25DA" wp14:editId="4C088776">
            <wp:extent cx="3378200" cy="203478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378200" cy="2034789"/>
                    </a:xfrm>
                    <a:prstGeom prst="rect">
                      <a:avLst/>
                    </a:prstGeom>
                  </pic:spPr>
                </pic:pic>
              </a:graphicData>
            </a:graphic>
          </wp:inline>
        </w:drawing>
      </w:r>
    </w:p>
    <w:p w14:paraId="1BFA1375" w14:textId="69C4F6FE" w:rsidR="4342C569" w:rsidRPr="005F0375" w:rsidRDefault="4342C569" w:rsidP="2F63B76F">
      <w:pPr>
        <w:spacing w:line="257" w:lineRule="auto"/>
        <w:rPr>
          <w:rFonts w:ascii="Arial" w:hAnsi="Arial" w:cs="Arial"/>
          <w:sz w:val="24"/>
          <w:szCs w:val="24"/>
        </w:rPr>
      </w:pPr>
      <w:r w:rsidRPr="005F0375">
        <w:rPr>
          <w:rFonts w:ascii="Arial" w:eastAsia="Arial" w:hAnsi="Arial" w:cs="Arial"/>
          <w:b/>
          <w:bCs/>
          <w:color w:val="000000" w:themeColor="text1"/>
          <w:sz w:val="24"/>
          <w:szCs w:val="24"/>
        </w:rPr>
        <w:t>Adult Population / People 18 and Over in Surrey</w:t>
      </w:r>
    </w:p>
    <w:p w14:paraId="5975FD58" w14:textId="48B243B9" w:rsidR="4342C569" w:rsidRPr="005F0375" w:rsidRDefault="4342C569">
      <w:pPr>
        <w:rPr>
          <w:rFonts w:ascii="Arial" w:hAnsi="Arial" w:cs="Arial"/>
          <w:sz w:val="24"/>
          <w:szCs w:val="24"/>
        </w:rPr>
      </w:pPr>
      <w:r w:rsidRPr="005F0375">
        <w:rPr>
          <w:rFonts w:ascii="Arial" w:eastAsia="Arial" w:hAnsi="Arial" w:cs="Arial"/>
          <w:color w:val="000000" w:themeColor="text1"/>
          <w:sz w:val="24"/>
          <w:szCs w:val="24"/>
        </w:rPr>
        <w:t xml:space="preserve">National data shows the number of people aged 18 and over with autistic spectrum disorders in Surrey in 2021 is about 9,100. </w:t>
      </w:r>
      <w:r w:rsidRPr="005F0375">
        <w:rPr>
          <w:rFonts w:ascii="Arial" w:eastAsia="Arial" w:hAnsi="Arial" w:cs="Arial"/>
          <w:sz w:val="24"/>
          <w:szCs w:val="24"/>
        </w:rPr>
        <w:t xml:space="preserve">A summary of recent research shows that autism is about three times more common in men than women.  </w:t>
      </w:r>
    </w:p>
    <w:p w14:paraId="5FA8D327" w14:textId="6F127F2D" w:rsidR="4342C569" w:rsidRPr="005F0375" w:rsidRDefault="4342C569" w:rsidP="54744871">
      <w:pPr>
        <w:spacing w:line="252" w:lineRule="auto"/>
        <w:rPr>
          <w:rFonts w:ascii="Arial" w:eastAsia="Arial" w:hAnsi="Arial" w:cs="Arial"/>
          <w:sz w:val="24"/>
          <w:szCs w:val="24"/>
        </w:rPr>
      </w:pPr>
      <w:r w:rsidRPr="005F0375">
        <w:rPr>
          <w:rFonts w:ascii="Arial" w:eastAsia="Arial" w:hAnsi="Arial" w:cs="Arial"/>
          <w:sz w:val="24"/>
          <w:szCs w:val="24"/>
        </w:rPr>
        <w:t xml:space="preserve">20% of Surrey’s predicted adult autistic population (1,834 people) are in receipt of a service from Adult Social Care (ASC), and a third of these are women. </w:t>
      </w:r>
    </w:p>
    <w:p w14:paraId="08B926E2" w14:textId="4F099030" w:rsidR="4342C569" w:rsidRPr="005F0375" w:rsidRDefault="4342C569">
      <w:pPr>
        <w:rPr>
          <w:rFonts w:ascii="Arial" w:hAnsi="Arial" w:cs="Arial"/>
          <w:sz w:val="24"/>
          <w:szCs w:val="24"/>
        </w:rPr>
      </w:pPr>
      <w:r w:rsidRPr="005F0375">
        <w:rPr>
          <w:rFonts w:ascii="Arial" w:eastAsia="Arial" w:hAnsi="Arial" w:cs="Arial"/>
          <w:color w:val="000000" w:themeColor="text1"/>
          <w:sz w:val="24"/>
          <w:szCs w:val="24"/>
        </w:rPr>
        <w:t xml:space="preserve"> </w:t>
      </w:r>
    </w:p>
    <w:p w14:paraId="40520DD3" w14:textId="07891B37" w:rsidR="2F63B76F" w:rsidRPr="005F0375" w:rsidRDefault="4342C569" w:rsidP="54744871">
      <w:pPr>
        <w:spacing w:line="252" w:lineRule="auto"/>
        <w:rPr>
          <w:rFonts w:ascii="Arial" w:hAnsi="Arial" w:cs="Arial"/>
          <w:sz w:val="24"/>
          <w:szCs w:val="24"/>
        </w:rPr>
      </w:pPr>
      <w:r w:rsidRPr="005F0375">
        <w:rPr>
          <w:rFonts w:ascii="Arial" w:eastAsia="Arial" w:hAnsi="Arial" w:cs="Arial"/>
          <w:color w:val="000000" w:themeColor="text1"/>
          <w:sz w:val="24"/>
          <w:szCs w:val="24"/>
        </w:rPr>
        <w:lastRenderedPageBreak/>
        <w:t xml:space="preserve"> </w:t>
      </w:r>
      <w:r w:rsidR="6EB50249" w:rsidRPr="005F0375">
        <w:rPr>
          <w:rFonts w:ascii="Arial" w:hAnsi="Arial" w:cs="Arial"/>
          <w:noProof/>
          <w:sz w:val="24"/>
          <w:szCs w:val="24"/>
        </w:rPr>
        <w:drawing>
          <wp:inline distT="0" distB="0" distL="0" distR="0" wp14:anchorId="4BD5F894" wp14:editId="7A08A7DF">
            <wp:extent cx="4572000" cy="2743200"/>
            <wp:effectExtent l="0" t="0" r="0" b="0"/>
            <wp:docPr id="1848071704" name="Picture 184807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071704"/>
                    <pic:cNvPicPr/>
                  </pic:nvPicPr>
                  <pic:blipFill>
                    <a:blip r:embed="rId15">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F7F58D8" w14:textId="017D98B9" w:rsidR="00660646" w:rsidRPr="005F0375" w:rsidRDefault="00660646" w:rsidP="2F63B76F">
      <w:pPr>
        <w:rPr>
          <w:rFonts w:ascii="Arial" w:hAnsi="Arial" w:cs="Arial"/>
          <w:sz w:val="24"/>
          <w:szCs w:val="24"/>
        </w:rPr>
      </w:pPr>
    </w:p>
    <w:p w14:paraId="33CB498D" w14:textId="14A9C43E" w:rsidR="00D97940" w:rsidRPr="005F0375" w:rsidRDefault="0066031A" w:rsidP="025E47A6">
      <w:pPr>
        <w:rPr>
          <w:rFonts w:ascii="Arial" w:hAnsi="Arial" w:cs="Arial"/>
          <w:b/>
          <w:bCs/>
          <w:sz w:val="24"/>
          <w:szCs w:val="24"/>
        </w:rPr>
      </w:pPr>
      <w:r w:rsidRPr="005F0375">
        <w:rPr>
          <w:rFonts w:ascii="Arial" w:hAnsi="Arial" w:cs="Arial"/>
          <w:b/>
          <w:bCs/>
          <w:sz w:val="24"/>
          <w:szCs w:val="24"/>
        </w:rPr>
        <w:t>Why do we need a Strategy?</w:t>
      </w:r>
    </w:p>
    <w:p w14:paraId="02E47325" w14:textId="1ADE27D2" w:rsidR="00660646" w:rsidRPr="005F0375" w:rsidRDefault="0066031A" w:rsidP="2F63B76F">
      <w:pPr>
        <w:spacing w:after="0" w:line="240" w:lineRule="auto"/>
        <w:rPr>
          <w:rFonts w:ascii="Arial" w:eastAsia="Arial" w:hAnsi="Arial" w:cs="Arial"/>
          <w:strike/>
          <w:sz w:val="24"/>
          <w:szCs w:val="24"/>
        </w:rPr>
      </w:pPr>
      <w:r w:rsidRPr="005F0375">
        <w:rPr>
          <w:rFonts w:ascii="Arial" w:hAnsi="Arial" w:cs="Arial"/>
          <w:sz w:val="24"/>
          <w:szCs w:val="24"/>
        </w:rPr>
        <w:t xml:space="preserve">Autistic people and family carers have told us that there are significant barriers to achieving our vision across the service system and the wider community. Addressing these barriers will require better understanding of autism, and culture change across Surrey’s services and community. </w:t>
      </w:r>
    </w:p>
    <w:p w14:paraId="6FA23131" w14:textId="179EE3E2" w:rsidR="2F63B76F" w:rsidRPr="005F0375" w:rsidRDefault="2F63B76F" w:rsidP="2F63B76F">
      <w:pPr>
        <w:spacing w:after="0" w:line="240" w:lineRule="auto"/>
        <w:rPr>
          <w:rFonts w:ascii="Arial" w:hAnsi="Arial" w:cs="Arial"/>
          <w:sz w:val="24"/>
          <w:szCs w:val="24"/>
        </w:rPr>
      </w:pPr>
    </w:p>
    <w:p w14:paraId="675BD156" w14:textId="63F43122" w:rsidR="2C7395DF" w:rsidRPr="005F0375" w:rsidRDefault="2C7395DF" w:rsidP="490A265C">
      <w:pPr>
        <w:rPr>
          <w:rFonts w:ascii="Arial" w:eastAsia="Arial" w:hAnsi="Arial" w:cs="Arial"/>
          <w:color w:val="70AD47" w:themeColor="accent6"/>
          <w:sz w:val="24"/>
          <w:szCs w:val="24"/>
        </w:rPr>
      </w:pPr>
      <w:r w:rsidRPr="005F0375">
        <w:rPr>
          <w:rFonts w:ascii="Arial" w:eastAsia="Arial" w:hAnsi="Arial" w:cs="Arial"/>
          <w:sz w:val="24"/>
          <w:szCs w:val="24"/>
        </w:rPr>
        <w:t xml:space="preserve">These are not quick things to deliver, but we know that with focussed leadership across the system over time, autistic children, young </w:t>
      </w:r>
      <w:proofErr w:type="gramStart"/>
      <w:r w:rsidRPr="005F0375">
        <w:rPr>
          <w:rFonts w:ascii="Arial" w:eastAsia="Arial" w:hAnsi="Arial" w:cs="Arial"/>
          <w:sz w:val="24"/>
          <w:szCs w:val="24"/>
        </w:rPr>
        <w:t>people</w:t>
      </w:r>
      <w:proofErr w:type="gramEnd"/>
      <w:r w:rsidRPr="005F0375">
        <w:rPr>
          <w:rFonts w:ascii="Arial" w:eastAsia="Arial" w:hAnsi="Arial" w:cs="Arial"/>
          <w:sz w:val="24"/>
          <w:szCs w:val="24"/>
        </w:rPr>
        <w:t xml:space="preserve"> and adults in Surrey can be supported to achieve better outcomes. The work of the strategy will need to be embedded in organisations and the wider community so that it is sustained </w:t>
      </w:r>
      <w:r w:rsidR="0C4A3A9A" w:rsidRPr="005F0375">
        <w:rPr>
          <w:rFonts w:ascii="Arial" w:eastAsia="Arial" w:hAnsi="Arial" w:cs="Arial"/>
          <w:sz w:val="24"/>
          <w:szCs w:val="24"/>
        </w:rPr>
        <w:t>and can be built on</w:t>
      </w:r>
      <w:r w:rsidRPr="005F0375">
        <w:rPr>
          <w:rFonts w:ascii="Arial" w:eastAsia="Arial" w:hAnsi="Arial" w:cs="Arial"/>
          <w:sz w:val="24"/>
          <w:szCs w:val="24"/>
        </w:rPr>
        <w:t>. We are committed to bringing the right people together to break down barriers to community access and use our resources effectively to deliver the support that people need.</w:t>
      </w:r>
      <w:r w:rsidR="71A1F1AD" w:rsidRPr="005F0375">
        <w:rPr>
          <w:rFonts w:ascii="Arial" w:eastAsia="Arial" w:hAnsi="Arial" w:cs="Arial"/>
          <w:color w:val="70AD47" w:themeColor="accent6"/>
          <w:sz w:val="24"/>
          <w:szCs w:val="24"/>
        </w:rPr>
        <w:t xml:space="preserve"> </w:t>
      </w:r>
      <w:r w:rsidR="71A1F1AD" w:rsidRPr="005F0375">
        <w:rPr>
          <w:rFonts w:ascii="Arial" w:eastAsia="Arial" w:hAnsi="Arial" w:cs="Arial"/>
          <w:sz w:val="24"/>
          <w:szCs w:val="24"/>
        </w:rPr>
        <w:t xml:space="preserve">Our strategy is here to focus </w:t>
      </w:r>
      <w:r w:rsidR="359C8D08" w:rsidRPr="005F0375">
        <w:rPr>
          <w:rFonts w:ascii="Arial" w:eastAsia="Arial" w:hAnsi="Arial" w:cs="Arial"/>
          <w:sz w:val="24"/>
          <w:szCs w:val="24"/>
        </w:rPr>
        <w:t xml:space="preserve">the </w:t>
      </w:r>
      <w:r w:rsidR="71A1F1AD" w:rsidRPr="005F0375">
        <w:rPr>
          <w:rFonts w:ascii="Arial" w:eastAsia="Arial" w:hAnsi="Arial" w:cs="Arial"/>
          <w:sz w:val="24"/>
          <w:szCs w:val="24"/>
        </w:rPr>
        <w:t xml:space="preserve">action of all the partners </w:t>
      </w:r>
      <w:r w:rsidR="6191E12F" w:rsidRPr="005F0375">
        <w:rPr>
          <w:rFonts w:ascii="Arial" w:eastAsia="Arial" w:hAnsi="Arial" w:cs="Arial"/>
          <w:sz w:val="24"/>
          <w:szCs w:val="24"/>
        </w:rPr>
        <w:t xml:space="preserve">across Surrey </w:t>
      </w:r>
      <w:r w:rsidR="71A1F1AD" w:rsidRPr="005F0375">
        <w:rPr>
          <w:rFonts w:ascii="Arial" w:eastAsia="Arial" w:hAnsi="Arial" w:cs="Arial"/>
          <w:sz w:val="24"/>
          <w:szCs w:val="24"/>
        </w:rPr>
        <w:t xml:space="preserve">who </w:t>
      </w:r>
      <w:r w:rsidR="7CCDF1D8" w:rsidRPr="005F0375">
        <w:rPr>
          <w:rFonts w:ascii="Arial" w:eastAsia="Arial" w:hAnsi="Arial" w:cs="Arial"/>
          <w:sz w:val="24"/>
          <w:szCs w:val="24"/>
        </w:rPr>
        <w:t>will</w:t>
      </w:r>
      <w:r w:rsidR="71A1F1AD" w:rsidRPr="005F0375">
        <w:rPr>
          <w:rFonts w:ascii="Arial" w:eastAsia="Arial" w:hAnsi="Arial" w:cs="Arial"/>
          <w:sz w:val="24"/>
          <w:szCs w:val="24"/>
        </w:rPr>
        <w:t xml:space="preserve"> work together to make the changes we need to see.</w:t>
      </w:r>
    </w:p>
    <w:p w14:paraId="0153B0E2" w14:textId="77777777" w:rsidR="0022355C" w:rsidRPr="005F0375" w:rsidRDefault="00A51AB8" w:rsidP="5523791C">
      <w:pPr>
        <w:pStyle w:val="Heading1"/>
        <w:rPr>
          <w:rFonts w:ascii="Arial" w:hAnsi="Arial" w:cs="Arial"/>
          <w:b/>
          <w:bCs/>
          <w:sz w:val="24"/>
          <w:szCs w:val="24"/>
        </w:rPr>
      </w:pPr>
      <w:bookmarkStart w:id="4" w:name="_Toc65750362"/>
      <w:r w:rsidRPr="005F0375">
        <w:rPr>
          <w:rFonts w:ascii="Arial" w:hAnsi="Arial" w:cs="Arial"/>
          <w:b/>
          <w:bCs/>
          <w:sz w:val="24"/>
          <w:szCs w:val="24"/>
        </w:rPr>
        <w:t>Outcomes of Our Consultation</w:t>
      </w:r>
      <w:bookmarkEnd w:id="4"/>
    </w:p>
    <w:p w14:paraId="51E69D98" w14:textId="40405567" w:rsidR="174ED89D" w:rsidRPr="005F0375" w:rsidRDefault="174ED89D" w:rsidP="2F63B76F">
      <w:pPr>
        <w:spacing w:line="257" w:lineRule="auto"/>
        <w:rPr>
          <w:rFonts w:ascii="Arial" w:eastAsia="Arial" w:hAnsi="Arial" w:cs="Arial"/>
          <w:sz w:val="24"/>
          <w:szCs w:val="24"/>
        </w:rPr>
      </w:pPr>
      <w:r w:rsidRPr="005F0375">
        <w:rPr>
          <w:rFonts w:ascii="Arial" w:eastAsia="Arial" w:hAnsi="Arial" w:cs="Arial"/>
          <w:sz w:val="24"/>
          <w:szCs w:val="24"/>
        </w:rPr>
        <w:t>We carried out a public consultation in 2020. Professionals, autistic people, and carers developed a set of questions to ask people about their experiences and how things could be improved in Surrey.  We received 1,165 detailed responses.</w:t>
      </w:r>
    </w:p>
    <w:p w14:paraId="5CC4164F" w14:textId="42DC76B1" w:rsidR="0066031A" w:rsidRPr="005F0375" w:rsidRDefault="3E7C36DD" w:rsidP="00AE43C0">
      <w:pPr>
        <w:pStyle w:val="ListParagraph"/>
        <w:numPr>
          <w:ilvl w:val="0"/>
          <w:numId w:val="35"/>
        </w:numPr>
        <w:rPr>
          <w:rFonts w:ascii="Arial" w:hAnsi="Arial" w:cs="Arial"/>
          <w:sz w:val="24"/>
          <w:szCs w:val="24"/>
        </w:rPr>
      </w:pPr>
      <w:r w:rsidRPr="005F0375">
        <w:rPr>
          <w:rFonts w:ascii="Arial" w:eastAsia="Arial" w:hAnsi="Arial" w:cs="Arial"/>
          <w:sz w:val="24"/>
          <w:szCs w:val="24"/>
        </w:rPr>
        <w:t xml:space="preserve">109 autistic people, </w:t>
      </w:r>
    </w:p>
    <w:p w14:paraId="71BBD417" w14:textId="7EFEA397" w:rsidR="0066031A" w:rsidRPr="005F0375" w:rsidRDefault="3E7C36DD" w:rsidP="00AE43C0">
      <w:pPr>
        <w:pStyle w:val="ListParagraph"/>
        <w:numPr>
          <w:ilvl w:val="0"/>
          <w:numId w:val="35"/>
        </w:numPr>
        <w:rPr>
          <w:rFonts w:ascii="Arial" w:hAnsi="Arial" w:cs="Arial"/>
          <w:sz w:val="24"/>
          <w:szCs w:val="24"/>
        </w:rPr>
      </w:pPr>
      <w:r w:rsidRPr="005F0375">
        <w:rPr>
          <w:rFonts w:ascii="Arial" w:eastAsia="Arial" w:hAnsi="Arial" w:cs="Arial"/>
          <w:sz w:val="24"/>
          <w:szCs w:val="24"/>
        </w:rPr>
        <w:t xml:space="preserve">756 family members, </w:t>
      </w:r>
      <w:proofErr w:type="gramStart"/>
      <w:r w:rsidRPr="005F0375">
        <w:rPr>
          <w:rFonts w:ascii="Arial" w:eastAsia="Arial" w:hAnsi="Arial" w:cs="Arial"/>
          <w:sz w:val="24"/>
          <w:szCs w:val="24"/>
        </w:rPr>
        <w:t>carers</w:t>
      </w:r>
      <w:proofErr w:type="gramEnd"/>
      <w:r w:rsidRPr="005F0375">
        <w:rPr>
          <w:rFonts w:ascii="Arial" w:eastAsia="Arial" w:hAnsi="Arial" w:cs="Arial"/>
          <w:sz w:val="24"/>
          <w:szCs w:val="24"/>
        </w:rPr>
        <w:t xml:space="preserve"> or partners of autistic people, </w:t>
      </w:r>
    </w:p>
    <w:p w14:paraId="29161CF5" w14:textId="4971D8B3" w:rsidR="0066031A" w:rsidRPr="005F0375" w:rsidRDefault="3E7C36DD" w:rsidP="00AE43C0">
      <w:pPr>
        <w:pStyle w:val="ListParagraph"/>
        <w:numPr>
          <w:ilvl w:val="0"/>
          <w:numId w:val="35"/>
        </w:numPr>
        <w:rPr>
          <w:rFonts w:ascii="Arial" w:hAnsi="Arial" w:cs="Arial"/>
          <w:sz w:val="24"/>
          <w:szCs w:val="24"/>
        </w:rPr>
      </w:pPr>
      <w:r w:rsidRPr="005F0375">
        <w:rPr>
          <w:rFonts w:ascii="Arial" w:eastAsia="Arial" w:hAnsi="Arial" w:cs="Arial"/>
          <w:sz w:val="24"/>
          <w:szCs w:val="24"/>
        </w:rPr>
        <w:t>237 professionals; and</w:t>
      </w:r>
    </w:p>
    <w:p w14:paraId="3CD821A3" w14:textId="4A874467" w:rsidR="0066031A" w:rsidRPr="005F0375" w:rsidRDefault="3E7C36DD" w:rsidP="00AE43C0">
      <w:pPr>
        <w:pStyle w:val="ListParagraph"/>
        <w:numPr>
          <w:ilvl w:val="0"/>
          <w:numId w:val="35"/>
        </w:numPr>
        <w:rPr>
          <w:rFonts w:ascii="Arial" w:hAnsi="Arial" w:cs="Arial"/>
          <w:sz w:val="24"/>
          <w:szCs w:val="24"/>
        </w:rPr>
      </w:pPr>
      <w:r w:rsidRPr="005F0375">
        <w:rPr>
          <w:rFonts w:ascii="Arial" w:eastAsia="Arial" w:hAnsi="Arial" w:cs="Arial"/>
          <w:sz w:val="24"/>
          <w:szCs w:val="24"/>
        </w:rPr>
        <w:t>63 ‘</w:t>
      </w:r>
      <w:proofErr w:type="gramStart"/>
      <w:r w:rsidRPr="005F0375">
        <w:rPr>
          <w:rFonts w:ascii="Arial" w:eastAsia="Arial" w:hAnsi="Arial" w:cs="Arial"/>
          <w:sz w:val="24"/>
          <w:szCs w:val="24"/>
        </w:rPr>
        <w:t>others’</w:t>
      </w:r>
      <w:proofErr w:type="gramEnd"/>
      <w:r w:rsidRPr="005F0375">
        <w:rPr>
          <w:rFonts w:ascii="Arial" w:eastAsia="Arial" w:hAnsi="Arial" w:cs="Arial"/>
          <w:sz w:val="24"/>
          <w:szCs w:val="24"/>
        </w:rPr>
        <w:t>.</w:t>
      </w:r>
    </w:p>
    <w:p w14:paraId="2A0B88D5" w14:textId="5782D1B4" w:rsidR="0066031A" w:rsidRPr="005F0375" w:rsidRDefault="3E7C36DD" w:rsidP="00B300CD">
      <w:pPr>
        <w:jc w:val="center"/>
        <w:rPr>
          <w:rFonts w:ascii="Arial" w:hAnsi="Arial" w:cs="Arial"/>
          <w:sz w:val="24"/>
          <w:szCs w:val="24"/>
        </w:rPr>
      </w:pPr>
      <w:r w:rsidRPr="005F0375">
        <w:rPr>
          <w:rFonts w:ascii="Arial" w:hAnsi="Arial" w:cs="Arial"/>
          <w:noProof/>
          <w:sz w:val="24"/>
          <w:szCs w:val="24"/>
        </w:rPr>
        <w:lastRenderedPageBreak/>
        <w:drawing>
          <wp:inline distT="0" distB="0" distL="0" distR="0" wp14:anchorId="645690B7" wp14:editId="23614E84">
            <wp:extent cx="5841036" cy="3076575"/>
            <wp:effectExtent l="0" t="0" r="7620" b="0"/>
            <wp:docPr id="736412221" name="Picture 73641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12221"/>
                    <pic:cNvPicPr/>
                  </pic:nvPicPr>
                  <pic:blipFill>
                    <a:blip r:embed="rId16">
                      <a:extLst>
                        <a:ext uri="{28A0092B-C50C-407E-A947-70E740481C1C}">
                          <a14:useLocalDpi xmlns:a14="http://schemas.microsoft.com/office/drawing/2010/main" val="0"/>
                        </a:ext>
                      </a:extLst>
                    </a:blip>
                    <a:stretch>
                      <a:fillRect/>
                    </a:stretch>
                  </pic:blipFill>
                  <pic:spPr>
                    <a:xfrm>
                      <a:off x="0" y="0"/>
                      <a:ext cx="5841036" cy="3076575"/>
                    </a:xfrm>
                    <a:prstGeom prst="rect">
                      <a:avLst/>
                    </a:prstGeom>
                  </pic:spPr>
                </pic:pic>
              </a:graphicData>
            </a:graphic>
          </wp:inline>
        </w:drawing>
      </w:r>
    </w:p>
    <w:p w14:paraId="18D2567D" w14:textId="0DD014E9" w:rsidR="0066031A" w:rsidRPr="005F0375" w:rsidRDefault="3E7C36DD" w:rsidP="0066031A">
      <w:pPr>
        <w:rPr>
          <w:rFonts w:ascii="Arial" w:hAnsi="Arial" w:cs="Arial"/>
          <w:sz w:val="24"/>
          <w:szCs w:val="24"/>
        </w:rPr>
      </w:pPr>
      <w:r w:rsidRPr="005F0375">
        <w:rPr>
          <w:rFonts w:ascii="Arial" w:eastAsia="Arial" w:hAnsi="Arial" w:cs="Arial"/>
          <w:sz w:val="24"/>
          <w:szCs w:val="24"/>
        </w:rPr>
        <w:t xml:space="preserve"> </w:t>
      </w:r>
    </w:p>
    <w:p w14:paraId="2834A036" w14:textId="50DCB9C0" w:rsidR="0066031A" w:rsidRPr="005F0375" w:rsidRDefault="3E7C36DD" w:rsidP="0066031A">
      <w:pPr>
        <w:rPr>
          <w:rFonts w:ascii="Arial" w:hAnsi="Arial" w:cs="Arial"/>
          <w:sz w:val="24"/>
          <w:szCs w:val="24"/>
        </w:rPr>
      </w:pPr>
      <w:r w:rsidRPr="005F0375">
        <w:rPr>
          <w:rFonts w:ascii="Arial" w:eastAsia="Arial" w:hAnsi="Arial" w:cs="Arial"/>
          <w:sz w:val="24"/>
          <w:szCs w:val="24"/>
        </w:rPr>
        <w:t xml:space="preserve">We have worked with London South Bank University to analyse the responses and draw together the key themes. We have checked the themes with autistic young people and adults, families, </w:t>
      </w:r>
      <w:proofErr w:type="gramStart"/>
      <w:r w:rsidRPr="005F0375">
        <w:rPr>
          <w:rFonts w:ascii="Arial" w:eastAsia="Arial" w:hAnsi="Arial" w:cs="Arial"/>
          <w:sz w:val="24"/>
          <w:szCs w:val="24"/>
        </w:rPr>
        <w:t>carers</w:t>
      </w:r>
      <w:proofErr w:type="gramEnd"/>
      <w:r w:rsidRPr="005F0375">
        <w:rPr>
          <w:rFonts w:ascii="Arial" w:eastAsia="Arial" w:hAnsi="Arial" w:cs="Arial"/>
          <w:sz w:val="24"/>
          <w:szCs w:val="24"/>
        </w:rPr>
        <w:t xml:space="preserve"> and professionals through a series of online workshops. </w:t>
      </w:r>
    </w:p>
    <w:p w14:paraId="5D44B5D1" w14:textId="6F722378" w:rsidR="00B300CD" w:rsidRPr="005F0375" w:rsidRDefault="00B300CD" w:rsidP="025E47A6">
      <w:pPr>
        <w:rPr>
          <w:rFonts w:ascii="Arial" w:eastAsia="Arial" w:hAnsi="Arial" w:cs="Arial"/>
          <w:b/>
          <w:bCs/>
          <w:sz w:val="24"/>
          <w:szCs w:val="24"/>
        </w:rPr>
      </w:pPr>
    </w:p>
    <w:p w14:paraId="0BF6812B" w14:textId="77777777" w:rsidR="00B300CD" w:rsidRPr="005F0375" w:rsidRDefault="00B300CD" w:rsidP="0066031A">
      <w:pPr>
        <w:rPr>
          <w:rFonts w:ascii="Arial" w:eastAsia="Arial" w:hAnsi="Arial" w:cs="Arial"/>
          <w:b/>
          <w:bCs/>
          <w:sz w:val="24"/>
          <w:szCs w:val="24"/>
        </w:rPr>
      </w:pPr>
    </w:p>
    <w:p w14:paraId="370CAFD1" w14:textId="69B37468" w:rsidR="0066031A" w:rsidRPr="005F0375" w:rsidRDefault="2EDF43EC" w:rsidP="2F63B76F">
      <w:pPr>
        <w:rPr>
          <w:rFonts w:ascii="Arial" w:hAnsi="Arial" w:cs="Arial"/>
          <w:b/>
          <w:bCs/>
          <w:sz w:val="24"/>
          <w:szCs w:val="24"/>
        </w:rPr>
      </w:pPr>
      <w:r w:rsidRPr="005F0375">
        <w:rPr>
          <w:rFonts w:ascii="Arial" w:eastAsia="Arial" w:hAnsi="Arial" w:cs="Arial"/>
          <w:b/>
          <w:bCs/>
          <w:sz w:val="24"/>
          <w:szCs w:val="24"/>
        </w:rPr>
        <w:t>Priorities identified by autistic people</w:t>
      </w:r>
      <w:r w:rsidR="3E7C36DD" w:rsidRPr="005F0375">
        <w:rPr>
          <w:rFonts w:ascii="Arial" w:eastAsia="Arial" w:hAnsi="Arial" w:cs="Arial"/>
          <w:b/>
          <w:bCs/>
          <w:sz w:val="24"/>
          <w:szCs w:val="24"/>
        </w:rPr>
        <w:t>:</w:t>
      </w:r>
    </w:p>
    <w:p w14:paraId="6C0D4CDD" w14:textId="5A3E865E" w:rsidR="0066031A" w:rsidRPr="005F0375" w:rsidRDefault="39052235" w:rsidP="025E47A6">
      <w:pPr>
        <w:rPr>
          <w:rFonts w:ascii="Arial" w:hAnsi="Arial" w:cs="Arial"/>
          <w:sz w:val="24"/>
          <w:szCs w:val="24"/>
        </w:rPr>
      </w:pPr>
      <w:r w:rsidRPr="005F0375">
        <w:rPr>
          <w:rFonts w:ascii="Arial" w:hAnsi="Arial" w:cs="Arial"/>
          <w:noProof/>
          <w:sz w:val="24"/>
          <w:szCs w:val="24"/>
        </w:rPr>
        <w:drawing>
          <wp:inline distT="0" distB="0" distL="0" distR="0" wp14:anchorId="41B7E27B" wp14:editId="64C9FE1C">
            <wp:extent cx="4572000" cy="2809875"/>
            <wp:effectExtent l="0" t="0" r="0" b="0"/>
            <wp:docPr id="915747699" name="Picture 91574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p w14:paraId="559C8866" w14:textId="77777777" w:rsidR="00AE43C0" w:rsidRPr="005F0375" w:rsidRDefault="00AE43C0" w:rsidP="0066031A">
      <w:pPr>
        <w:rPr>
          <w:rFonts w:ascii="Arial" w:eastAsia="Arial" w:hAnsi="Arial" w:cs="Arial"/>
          <w:b/>
          <w:bCs/>
          <w:sz w:val="24"/>
          <w:szCs w:val="24"/>
        </w:rPr>
      </w:pPr>
    </w:p>
    <w:p w14:paraId="51CCF7FB" w14:textId="5D1660E4" w:rsidR="025E47A6" w:rsidRPr="005F0375" w:rsidRDefault="025E47A6" w:rsidP="025E47A6">
      <w:pPr>
        <w:rPr>
          <w:rFonts w:ascii="Arial" w:eastAsia="Arial" w:hAnsi="Arial" w:cs="Arial"/>
          <w:b/>
          <w:bCs/>
          <w:sz w:val="24"/>
          <w:szCs w:val="24"/>
        </w:rPr>
      </w:pPr>
    </w:p>
    <w:p w14:paraId="55CEE73D" w14:textId="2A56DEE0" w:rsidR="025E47A6" w:rsidRPr="005F0375" w:rsidRDefault="025E47A6" w:rsidP="025E47A6">
      <w:pPr>
        <w:rPr>
          <w:rFonts w:ascii="Arial" w:eastAsia="Arial" w:hAnsi="Arial" w:cs="Arial"/>
          <w:b/>
          <w:bCs/>
          <w:sz w:val="24"/>
          <w:szCs w:val="24"/>
        </w:rPr>
      </w:pPr>
    </w:p>
    <w:p w14:paraId="749A1888" w14:textId="34A9D0F2" w:rsidR="0066031A" w:rsidRPr="005F0375" w:rsidRDefault="0A6113DF" w:rsidP="2F63B76F">
      <w:pPr>
        <w:rPr>
          <w:rFonts w:ascii="Arial" w:hAnsi="Arial" w:cs="Arial"/>
          <w:b/>
          <w:bCs/>
          <w:sz w:val="24"/>
          <w:szCs w:val="24"/>
        </w:rPr>
      </w:pPr>
      <w:r w:rsidRPr="005F0375">
        <w:rPr>
          <w:rFonts w:ascii="Arial" w:eastAsia="Arial" w:hAnsi="Arial" w:cs="Arial"/>
          <w:b/>
          <w:bCs/>
          <w:sz w:val="24"/>
          <w:szCs w:val="24"/>
        </w:rPr>
        <w:t xml:space="preserve">Priorities identified by </w:t>
      </w:r>
      <w:r w:rsidR="4C526994" w:rsidRPr="005F0375">
        <w:rPr>
          <w:rFonts w:ascii="Arial" w:eastAsia="Arial" w:hAnsi="Arial" w:cs="Arial"/>
          <w:b/>
          <w:bCs/>
          <w:sz w:val="24"/>
          <w:szCs w:val="24"/>
        </w:rPr>
        <w:t>f</w:t>
      </w:r>
      <w:r w:rsidR="3E7C36DD" w:rsidRPr="005F0375">
        <w:rPr>
          <w:rFonts w:ascii="Arial" w:eastAsia="Arial" w:hAnsi="Arial" w:cs="Arial"/>
          <w:b/>
          <w:bCs/>
          <w:sz w:val="24"/>
          <w:szCs w:val="24"/>
        </w:rPr>
        <w:t>amily member</w:t>
      </w:r>
      <w:r w:rsidR="1196559A" w:rsidRPr="005F0375">
        <w:rPr>
          <w:rFonts w:ascii="Arial" w:eastAsia="Arial" w:hAnsi="Arial" w:cs="Arial"/>
          <w:b/>
          <w:bCs/>
          <w:sz w:val="24"/>
          <w:szCs w:val="24"/>
        </w:rPr>
        <w:t>s and</w:t>
      </w:r>
      <w:r w:rsidR="3E7C36DD" w:rsidRPr="005F0375">
        <w:rPr>
          <w:rFonts w:ascii="Arial" w:eastAsia="Arial" w:hAnsi="Arial" w:cs="Arial"/>
          <w:b/>
          <w:bCs/>
          <w:sz w:val="24"/>
          <w:szCs w:val="24"/>
        </w:rPr>
        <w:t xml:space="preserve"> parent/carer</w:t>
      </w:r>
      <w:r w:rsidR="5187947D" w:rsidRPr="005F0375">
        <w:rPr>
          <w:rFonts w:ascii="Arial" w:eastAsia="Arial" w:hAnsi="Arial" w:cs="Arial"/>
          <w:b/>
          <w:bCs/>
          <w:sz w:val="24"/>
          <w:szCs w:val="24"/>
        </w:rPr>
        <w:t>s</w:t>
      </w:r>
      <w:r w:rsidR="3E7C36DD" w:rsidRPr="005F0375">
        <w:rPr>
          <w:rFonts w:ascii="Arial" w:eastAsia="Arial" w:hAnsi="Arial" w:cs="Arial"/>
          <w:b/>
          <w:bCs/>
          <w:sz w:val="24"/>
          <w:szCs w:val="24"/>
        </w:rPr>
        <w:t xml:space="preserve"> of someone autistic:</w:t>
      </w:r>
    </w:p>
    <w:p w14:paraId="2D4E46D0" w14:textId="3B57724D" w:rsidR="0066031A" w:rsidRPr="005F0375" w:rsidRDefault="36A487A0" w:rsidP="025E47A6">
      <w:pPr>
        <w:rPr>
          <w:rFonts w:ascii="Arial" w:hAnsi="Arial" w:cs="Arial"/>
          <w:sz w:val="24"/>
          <w:szCs w:val="24"/>
        </w:rPr>
      </w:pPr>
      <w:r w:rsidRPr="005F0375">
        <w:rPr>
          <w:rFonts w:ascii="Arial" w:hAnsi="Arial" w:cs="Arial"/>
          <w:noProof/>
          <w:sz w:val="24"/>
          <w:szCs w:val="24"/>
        </w:rPr>
        <w:drawing>
          <wp:inline distT="0" distB="0" distL="0" distR="0" wp14:anchorId="3EE713E2" wp14:editId="76B3B0B1">
            <wp:extent cx="4572000" cy="3705225"/>
            <wp:effectExtent l="0" t="0" r="0" b="0"/>
            <wp:docPr id="1998464180" name="Picture 199846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3705225"/>
                    </a:xfrm>
                    <a:prstGeom prst="rect">
                      <a:avLst/>
                    </a:prstGeom>
                  </pic:spPr>
                </pic:pic>
              </a:graphicData>
            </a:graphic>
          </wp:inline>
        </w:drawing>
      </w:r>
    </w:p>
    <w:p w14:paraId="572EB9D5" w14:textId="05C74C09" w:rsidR="00B300CD" w:rsidRPr="005F0375" w:rsidRDefault="00B300CD" w:rsidP="025E47A6">
      <w:pPr>
        <w:rPr>
          <w:rFonts w:ascii="Arial" w:hAnsi="Arial" w:cs="Arial"/>
          <w:sz w:val="24"/>
          <w:szCs w:val="24"/>
        </w:rPr>
      </w:pPr>
    </w:p>
    <w:p w14:paraId="4AB98721" w14:textId="733CF193" w:rsidR="0066031A" w:rsidRPr="005F0375" w:rsidRDefault="26987B6E" w:rsidP="2F63B76F">
      <w:pPr>
        <w:rPr>
          <w:rFonts w:ascii="Arial" w:eastAsia="Arial" w:hAnsi="Arial" w:cs="Arial"/>
          <w:b/>
          <w:bCs/>
          <w:sz w:val="24"/>
          <w:szCs w:val="24"/>
        </w:rPr>
      </w:pPr>
      <w:r w:rsidRPr="005F0375">
        <w:rPr>
          <w:rFonts w:ascii="Arial" w:eastAsia="Arial" w:hAnsi="Arial" w:cs="Arial"/>
          <w:b/>
          <w:bCs/>
          <w:sz w:val="24"/>
          <w:szCs w:val="24"/>
        </w:rPr>
        <w:t>Priorities identified by people whose</w:t>
      </w:r>
      <w:r w:rsidR="3E7C36DD" w:rsidRPr="005F0375">
        <w:rPr>
          <w:rFonts w:ascii="Arial" w:eastAsia="Arial" w:hAnsi="Arial" w:cs="Arial"/>
          <w:b/>
          <w:bCs/>
          <w:sz w:val="24"/>
          <w:szCs w:val="24"/>
        </w:rPr>
        <w:t xml:space="preserve"> job involves supporting autistic people:</w:t>
      </w:r>
    </w:p>
    <w:p w14:paraId="1517487B" w14:textId="260B9353" w:rsidR="00260E82" w:rsidRPr="005F0375" w:rsidRDefault="26D9C34D" w:rsidP="025E47A6">
      <w:pPr>
        <w:rPr>
          <w:rFonts w:ascii="Arial" w:hAnsi="Arial" w:cs="Arial"/>
          <w:sz w:val="24"/>
          <w:szCs w:val="24"/>
        </w:rPr>
      </w:pPr>
      <w:r w:rsidRPr="005F0375">
        <w:rPr>
          <w:rFonts w:ascii="Arial" w:hAnsi="Arial" w:cs="Arial"/>
          <w:noProof/>
          <w:sz w:val="24"/>
          <w:szCs w:val="24"/>
        </w:rPr>
        <w:drawing>
          <wp:inline distT="0" distB="0" distL="0" distR="0" wp14:anchorId="45EB1F6A" wp14:editId="5FE924C4">
            <wp:extent cx="4572000" cy="2638425"/>
            <wp:effectExtent l="0" t="0" r="0" b="0"/>
            <wp:docPr id="2125952249" name="Picture 212595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inline>
        </w:drawing>
      </w:r>
    </w:p>
    <w:p w14:paraId="233F0FB4" w14:textId="6BB895C4" w:rsidR="025E47A6" w:rsidRPr="005F0375" w:rsidRDefault="025E47A6" w:rsidP="025E47A6">
      <w:pPr>
        <w:rPr>
          <w:rFonts w:ascii="Arial" w:hAnsi="Arial" w:cs="Arial"/>
          <w:sz w:val="24"/>
          <w:szCs w:val="24"/>
        </w:rPr>
      </w:pPr>
    </w:p>
    <w:p w14:paraId="3B01B5F1" w14:textId="365CE1E7" w:rsidR="025E47A6" w:rsidRPr="005F0375" w:rsidRDefault="025E47A6" w:rsidP="025E47A6">
      <w:pPr>
        <w:rPr>
          <w:rFonts w:ascii="Arial" w:hAnsi="Arial" w:cs="Arial"/>
          <w:sz w:val="24"/>
          <w:szCs w:val="24"/>
        </w:rPr>
      </w:pPr>
    </w:p>
    <w:p w14:paraId="6585ADF3" w14:textId="77777777" w:rsidR="0066031A" w:rsidRPr="005F0375" w:rsidRDefault="0066031A" w:rsidP="0066031A">
      <w:pPr>
        <w:pStyle w:val="Heading1"/>
        <w:rPr>
          <w:rFonts w:ascii="Arial" w:hAnsi="Arial" w:cs="Arial"/>
          <w:b/>
          <w:bCs/>
          <w:sz w:val="24"/>
          <w:szCs w:val="24"/>
        </w:rPr>
      </w:pPr>
      <w:bookmarkStart w:id="5" w:name="_Toc65750363"/>
      <w:r w:rsidRPr="005F0375">
        <w:rPr>
          <w:rFonts w:ascii="Arial" w:hAnsi="Arial" w:cs="Arial"/>
          <w:b/>
          <w:bCs/>
          <w:sz w:val="24"/>
          <w:szCs w:val="24"/>
        </w:rPr>
        <w:lastRenderedPageBreak/>
        <w:t>Our Principles</w:t>
      </w:r>
      <w:bookmarkEnd w:id="5"/>
    </w:p>
    <w:p w14:paraId="546F3265" w14:textId="34FF17F9" w:rsidR="0066031A" w:rsidRPr="005F0375" w:rsidRDefault="0066031A" w:rsidP="00782CD2">
      <w:pPr>
        <w:pStyle w:val="ListParagraph"/>
        <w:numPr>
          <w:ilvl w:val="0"/>
          <w:numId w:val="14"/>
        </w:numPr>
        <w:rPr>
          <w:rFonts w:ascii="Arial" w:eastAsia="Arial" w:hAnsi="Arial" w:cs="Arial"/>
          <w:sz w:val="24"/>
          <w:szCs w:val="24"/>
        </w:rPr>
      </w:pPr>
      <w:r w:rsidRPr="005F0375">
        <w:rPr>
          <w:rFonts w:ascii="Arial" w:eastAsia="Arial" w:hAnsi="Arial" w:cs="Arial"/>
          <w:b/>
          <w:bCs/>
          <w:sz w:val="24"/>
          <w:szCs w:val="24"/>
        </w:rPr>
        <w:t>My Voice</w:t>
      </w:r>
      <w:r w:rsidRPr="005F0375">
        <w:rPr>
          <w:rFonts w:ascii="Arial" w:eastAsia="Arial" w:hAnsi="Arial" w:cs="Arial"/>
          <w:sz w:val="24"/>
          <w:szCs w:val="24"/>
        </w:rPr>
        <w:t xml:space="preserve"> - </w:t>
      </w:r>
      <w:r w:rsidR="00782CD2" w:rsidRPr="005F0375">
        <w:rPr>
          <w:rFonts w:ascii="Arial" w:eastAsia="Arial" w:hAnsi="Arial" w:cs="Arial"/>
          <w:sz w:val="24"/>
          <w:szCs w:val="24"/>
        </w:rPr>
        <w:t>W</w:t>
      </w:r>
      <w:r w:rsidRPr="005F0375">
        <w:rPr>
          <w:rFonts w:ascii="Arial" w:eastAsia="Arial" w:hAnsi="Arial" w:cs="Arial"/>
          <w:sz w:val="24"/>
          <w:szCs w:val="24"/>
        </w:rPr>
        <w:t>ork on developing and implementing the strategy will involve autistic people and family carers. – Nothing About Us Without Us</w:t>
      </w:r>
      <w:r w:rsidR="00782CD2" w:rsidRPr="005F0375">
        <w:rPr>
          <w:rFonts w:ascii="Arial" w:eastAsia="Arial" w:hAnsi="Arial" w:cs="Arial"/>
          <w:sz w:val="24"/>
          <w:szCs w:val="24"/>
        </w:rPr>
        <w:t>. We make fair and strong decisions together.</w:t>
      </w:r>
    </w:p>
    <w:p w14:paraId="48ED34D7" w14:textId="77777777" w:rsidR="0066031A" w:rsidRPr="005F0375" w:rsidRDefault="0066031A" w:rsidP="0066031A">
      <w:pPr>
        <w:pStyle w:val="ListParagraph"/>
        <w:numPr>
          <w:ilvl w:val="0"/>
          <w:numId w:val="20"/>
        </w:numPr>
        <w:rPr>
          <w:rFonts w:ascii="Arial" w:eastAsia="Arial" w:hAnsi="Arial" w:cs="Arial"/>
          <w:sz w:val="24"/>
          <w:szCs w:val="24"/>
        </w:rPr>
      </w:pPr>
      <w:r w:rsidRPr="005F0375">
        <w:rPr>
          <w:rFonts w:ascii="Arial" w:eastAsia="Arial" w:hAnsi="Arial" w:cs="Arial"/>
          <w:b/>
          <w:bCs/>
          <w:sz w:val="24"/>
          <w:szCs w:val="24"/>
        </w:rPr>
        <w:t>Partnership Working</w:t>
      </w:r>
      <w:r w:rsidRPr="005F0375">
        <w:rPr>
          <w:rFonts w:ascii="Arial" w:eastAsia="Arial" w:hAnsi="Arial" w:cs="Arial"/>
          <w:sz w:val="24"/>
          <w:szCs w:val="24"/>
        </w:rPr>
        <w:t xml:space="preserve"> – Many different agencies and organisations will be involved in delivering this strategy. We will work together towards the common goals outlined here.</w:t>
      </w:r>
    </w:p>
    <w:p w14:paraId="4F110860" w14:textId="77777777" w:rsidR="0066031A" w:rsidRPr="005F0375" w:rsidRDefault="0066031A" w:rsidP="0066031A">
      <w:pPr>
        <w:pStyle w:val="ListParagraph"/>
        <w:numPr>
          <w:ilvl w:val="0"/>
          <w:numId w:val="20"/>
        </w:numPr>
        <w:rPr>
          <w:rFonts w:ascii="Arial" w:eastAsia="Arial" w:hAnsi="Arial" w:cs="Arial"/>
          <w:b/>
          <w:bCs/>
          <w:sz w:val="24"/>
          <w:szCs w:val="24"/>
        </w:rPr>
      </w:pPr>
      <w:r w:rsidRPr="005F0375">
        <w:rPr>
          <w:rFonts w:ascii="Arial" w:eastAsia="Arial" w:hAnsi="Arial" w:cs="Arial"/>
          <w:b/>
          <w:bCs/>
          <w:sz w:val="24"/>
          <w:szCs w:val="24"/>
        </w:rPr>
        <w:t>Strengths-Based Approach</w:t>
      </w:r>
      <w:r w:rsidRPr="005F0375">
        <w:rPr>
          <w:rFonts w:ascii="Arial" w:eastAsia="Arial" w:hAnsi="Arial" w:cs="Arial"/>
          <w:sz w:val="24"/>
          <w:szCs w:val="24"/>
        </w:rPr>
        <w:t xml:space="preserve"> – We intend to build on strengths of individuals, </w:t>
      </w:r>
      <w:proofErr w:type="gramStart"/>
      <w:r w:rsidRPr="005F0375">
        <w:rPr>
          <w:rFonts w:ascii="Arial" w:eastAsia="Arial" w:hAnsi="Arial" w:cs="Arial"/>
          <w:sz w:val="24"/>
          <w:szCs w:val="24"/>
        </w:rPr>
        <w:t>organisations</w:t>
      </w:r>
      <w:proofErr w:type="gramEnd"/>
      <w:r w:rsidRPr="005F0375">
        <w:rPr>
          <w:rFonts w:ascii="Arial" w:eastAsia="Arial" w:hAnsi="Arial" w:cs="Arial"/>
          <w:sz w:val="24"/>
          <w:szCs w:val="24"/>
        </w:rPr>
        <w:t xml:space="preserve"> and communities </w:t>
      </w:r>
    </w:p>
    <w:p w14:paraId="2190F475" w14:textId="7DBAA069" w:rsidR="591F1B82" w:rsidRPr="005F0375" w:rsidRDefault="591F1B82" w:rsidP="50FE5270">
      <w:pPr>
        <w:pStyle w:val="ListParagraph"/>
        <w:numPr>
          <w:ilvl w:val="0"/>
          <w:numId w:val="20"/>
        </w:numPr>
        <w:rPr>
          <w:rFonts w:ascii="Arial" w:eastAsiaTheme="minorEastAsia" w:hAnsi="Arial" w:cs="Arial"/>
          <w:b/>
          <w:bCs/>
          <w:sz w:val="24"/>
          <w:szCs w:val="24"/>
        </w:rPr>
      </w:pPr>
      <w:r w:rsidRPr="005F0375">
        <w:rPr>
          <w:rFonts w:ascii="Arial" w:eastAsia="Arial" w:hAnsi="Arial" w:cs="Arial"/>
          <w:b/>
          <w:bCs/>
          <w:sz w:val="24"/>
          <w:szCs w:val="24"/>
        </w:rPr>
        <w:t>Closer to Home</w:t>
      </w:r>
      <w:r w:rsidRPr="005F0375">
        <w:rPr>
          <w:rFonts w:ascii="Arial" w:eastAsia="Arial" w:hAnsi="Arial" w:cs="Arial"/>
          <w:sz w:val="24"/>
          <w:szCs w:val="24"/>
        </w:rPr>
        <w:t xml:space="preserve"> – We will aim for autistic people to be included and supported in their local communities as far as possible.  When people require specialist support that cannot be delivered in every locality, we will aim for support to be in-County wherever possible.</w:t>
      </w:r>
    </w:p>
    <w:p w14:paraId="20F112FD" w14:textId="3A208C4B" w:rsidR="0066031A" w:rsidRPr="005F0375" w:rsidRDefault="0066031A" w:rsidP="0066031A">
      <w:pPr>
        <w:pStyle w:val="ListParagraph"/>
        <w:numPr>
          <w:ilvl w:val="0"/>
          <w:numId w:val="20"/>
        </w:numPr>
        <w:rPr>
          <w:rFonts w:ascii="Arial" w:eastAsia="Arial" w:hAnsi="Arial" w:cs="Arial"/>
          <w:sz w:val="24"/>
          <w:szCs w:val="24"/>
        </w:rPr>
      </w:pPr>
      <w:r w:rsidRPr="005F0375">
        <w:rPr>
          <w:rFonts w:ascii="Arial" w:eastAsia="Arial" w:hAnsi="Arial" w:cs="Arial"/>
          <w:b/>
          <w:bCs/>
          <w:sz w:val="24"/>
          <w:szCs w:val="24"/>
        </w:rPr>
        <w:t>Efficient use of Resources</w:t>
      </w:r>
      <w:r w:rsidRPr="005F0375">
        <w:rPr>
          <w:rFonts w:ascii="Arial" w:eastAsia="Arial" w:hAnsi="Arial" w:cs="Arial"/>
          <w:sz w:val="24"/>
          <w:szCs w:val="24"/>
        </w:rPr>
        <w:t xml:space="preserve"> – We know that services have limited resources, and this strategy is ambitious in aiming for widespread change. Making the system more</w:t>
      </w:r>
      <w:r w:rsidR="1EA7EEF3" w:rsidRPr="005F0375">
        <w:rPr>
          <w:rFonts w:ascii="Arial" w:eastAsia="Arial" w:hAnsi="Arial" w:cs="Arial"/>
          <w:sz w:val="24"/>
          <w:szCs w:val="24"/>
        </w:rPr>
        <w:t xml:space="preserve"> joined-up, i</w:t>
      </w:r>
      <w:r w:rsidRPr="005F0375">
        <w:rPr>
          <w:rFonts w:ascii="Arial" w:eastAsia="Arial" w:hAnsi="Arial" w:cs="Arial"/>
          <w:sz w:val="24"/>
          <w:szCs w:val="24"/>
        </w:rPr>
        <w:t xml:space="preserve">nclusive and accessible will prevent crises for autistic people and their </w:t>
      </w:r>
      <w:proofErr w:type="gramStart"/>
      <w:r w:rsidRPr="005F0375">
        <w:rPr>
          <w:rFonts w:ascii="Arial" w:eastAsia="Arial" w:hAnsi="Arial" w:cs="Arial"/>
          <w:sz w:val="24"/>
          <w:szCs w:val="24"/>
        </w:rPr>
        <w:t>families, and</w:t>
      </w:r>
      <w:proofErr w:type="gramEnd"/>
      <w:r w:rsidRPr="005F0375">
        <w:rPr>
          <w:rFonts w:ascii="Arial" w:eastAsia="Arial" w:hAnsi="Arial" w:cs="Arial"/>
          <w:sz w:val="24"/>
          <w:szCs w:val="24"/>
        </w:rPr>
        <w:t xml:space="preserve"> improve efficiency across the service system. To ensure the change can be as wide as possible we will use the resources available in the most effective way. </w:t>
      </w:r>
    </w:p>
    <w:p w14:paraId="01F25553" w14:textId="68E50532" w:rsidR="00963D81" w:rsidRPr="005F0375" w:rsidRDefault="00963D81" w:rsidP="00963D81">
      <w:pPr>
        <w:pStyle w:val="Heading1"/>
        <w:rPr>
          <w:rFonts w:ascii="Arial" w:hAnsi="Arial" w:cs="Arial"/>
          <w:b/>
          <w:bCs/>
          <w:sz w:val="24"/>
          <w:szCs w:val="24"/>
        </w:rPr>
      </w:pPr>
      <w:bookmarkStart w:id="6" w:name="_Toc65750364"/>
      <w:r w:rsidRPr="005F0375">
        <w:rPr>
          <w:rFonts w:ascii="Arial" w:hAnsi="Arial" w:cs="Arial"/>
          <w:b/>
          <w:bCs/>
          <w:sz w:val="24"/>
          <w:szCs w:val="24"/>
        </w:rPr>
        <w:t>Our Plan</w:t>
      </w:r>
      <w:bookmarkEnd w:id="6"/>
    </w:p>
    <w:p w14:paraId="74EE444B" w14:textId="4CAD53CE" w:rsidR="00963D81" w:rsidRPr="005F0375" w:rsidRDefault="2152959C" w:rsidP="0439F5C5">
      <w:pPr>
        <w:spacing w:line="257" w:lineRule="auto"/>
        <w:rPr>
          <w:rFonts w:ascii="Arial" w:eastAsia="Arial" w:hAnsi="Arial" w:cs="Arial"/>
          <w:sz w:val="24"/>
          <w:szCs w:val="24"/>
        </w:rPr>
      </w:pPr>
      <w:r w:rsidRPr="005F0375">
        <w:rPr>
          <w:rFonts w:ascii="Arial" w:hAnsi="Arial" w:cs="Arial"/>
          <w:sz w:val="24"/>
          <w:szCs w:val="24"/>
        </w:rPr>
        <w:t>O</w:t>
      </w:r>
      <w:r w:rsidR="165BA89E" w:rsidRPr="005F0375">
        <w:rPr>
          <w:rFonts w:ascii="Arial" w:hAnsi="Arial" w:cs="Arial"/>
          <w:sz w:val="24"/>
          <w:szCs w:val="24"/>
        </w:rPr>
        <w:t>ver the next 5 years,</w:t>
      </w:r>
      <w:r w:rsidR="165BA89E" w:rsidRPr="005F0375">
        <w:rPr>
          <w:rFonts w:ascii="Arial" w:eastAsia="Arial" w:hAnsi="Arial" w:cs="Arial"/>
          <w:sz w:val="24"/>
          <w:szCs w:val="24"/>
        </w:rPr>
        <w:t xml:space="preserve"> bringing people together to develop and </w:t>
      </w:r>
      <w:r w:rsidR="50BC0FED" w:rsidRPr="005F0375">
        <w:rPr>
          <w:rFonts w:ascii="Arial" w:eastAsia="Arial" w:hAnsi="Arial" w:cs="Arial"/>
          <w:sz w:val="24"/>
          <w:szCs w:val="24"/>
        </w:rPr>
        <w:t xml:space="preserve">implement </w:t>
      </w:r>
      <w:r w:rsidR="165BA89E" w:rsidRPr="005F0375">
        <w:rPr>
          <w:rFonts w:ascii="Arial" w:eastAsia="Arial" w:hAnsi="Arial" w:cs="Arial"/>
          <w:sz w:val="24"/>
          <w:szCs w:val="24"/>
        </w:rPr>
        <w:t xml:space="preserve">work plans </w:t>
      </w:r>
      <w:r w:rsidR="02FED7FB" w:rsidRPr="005F0375">
        <w:rPr>
          <w:rFonts w:ascii="Arial" w:eastAsia="Arial" w:hAnsi="Arial" w:cs="Arial"/>
          <w:sz w:val="24"/>
          <w:szCs w:val="24"/>
        </w:rPr>
        <w:t xml:space="preserve">focusing on </w:t>
      </w:r>
      <w:r w:rsidR="165BA89E" w:rsidRPr="005F0375">
        <w:rPr>
          <w:rFonts w:ascii="Arial" w:eastAsia="Arial" w:hAnsi="Arial" w:cs="Arial"/>
          <w:sz w:val="24"/>
          <w:szCs w:val="24"/>
        </w:rPr>
        <w:t xml:space="preserve">the following </w:t>
      </w:r>
      <w:r w:rsidR="1D292738" w:rsidRPr="005F0375">
        <w:rPr>
          <w:rFonts w:ascii="Arial" w:eastAsia="Arial" w:hAnsi="Arial" w:cs="Arial"/>
          <w:sz w:val="24"/>
          <w:szCs w:val="24"/>
        </w:rPr>
        <w:t xml:space="preserve">priority </w:t>
      </w:r>
      <w:r w:rsidR="1B0C9B25" w:rsidRPr="005F0375">
        <w:rPr>
          <w:rFonts w:ascii="Arial" w:eastAsia="Arial" w:hAnsi="Arial" w:cs="Arial"/>
          <w:sz w:val="24"/>
          <w:szCs w:val="24"/>
        </w:rPr>
        <w:t>areas</w:t>
      </w:r>
      <w:r w:rsidR="165BA89E" w:rsidRPr="005F0375">
        <w:rPr>
          <w:rFonts w:ascii="Arial" w:eastAsia="Arial" w:hAnsi="Arial" w:cs="Arial"/>
          <w:sz w:val="24"/>
          <w:szCs w:val="24"/>
        </w:rPr>
        <w:t>:</w:t>
      </w:r>
    </w:p>
    <w:p w14:paraId="3074F3E8" w14:textId="63A05F64" w:rsidR="00782CD2" w:rsidRPr="005F0375" w:rsidRDefault="2C6C8C4D" w:rsidP="1D297EA5">
      <w:pPr>
        <w:spacing w:line="257" w:lineRule="auto"/>
        <w:rPr>
          <w:rFonts w:ascii="Arial" w:hAnsi="Arial" w:cs="Arial"/>
          <w:sz w:val="24"/>
          <w:szCs w:val="24"/>
        </w:rPr>
      </w:pPr>
      <w:r w:rsidRPr="005F0375">
        <w:rPr>
          <w:rFonts w:ascii="Arial" w:hAnsi="Arial" w:cs="Arial"/>
          <w:noProof/>
          <w:sz w:val="24"/>
          <w:szCs w:val="24"/>
        </w:rPr>
        <w:drawing>
          <wp:inline distT="0" distB="0" distL="0" distR="0" wp14:anchorId="29FB84C7" wp14:editId="0692F138">
            <wp:extent cx="5600700" cy="3905250"/>
            <wp:effectExtent l="0" t="0" r="0" b="0"/>
            <wp:docPr id="1125052128" name="Picture 112505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052128"/>
                    <pic:cNvPicPr/>
                  </pic:nvPicPr>
                  <pic:blipFill>
                    <a:blip r:embed="rId20">
                      <a:extLst>
                        <a:ext uri="{28A0092B-C50C-407E-A947-70E740481C1C}">
                          <a14:useLocalDpi xmlns:a14="http://schemas.microsoft.com/office/drawing/2010/main" val="0"/>
                        </a:ext>
                      </a:extLst>
                    </a:blip>
                    <a:stretch>
                      <a:fillRect/>
                    </a:stretch>
                  </pic:blipFill>
                  <pic:spPr>
                    <a:xfrm>
                      <a:off x="0" y="0"/>
                      <a:ext cx="5600700" cy="3905250"/>
                    </a:xfrm>
                    <a:prstGeom prst="rect">
                      <a:avLst/>
                    </a:prstGeom>
                  </pic:spPr>
                </pic:pic>
              </a:graphicData>
            </a:graphic>
          </wp:inline>
        </w:drawing>
      </w:r>
    </w:p>
    <w:p w14:paraId="043C855D" w14:textId="506EAEF6" w:rsidR="00AE286B" w:rsidRPr="005F0375" w:rsidRDefault="1F6A3B85" w:rsidP="0439F5C5">
      <w:pPr>
        <w:rPr>
          <w:rFonts w:ascii="Arial" w:hAnsi="Arial" w:cs="Arial"/>
          <w:sz w:val="24"/>
          <w:szCs w:val="24"/>
        </w:rPr>
      </w:pPr>
      <w:r w:rsidRPr="005F0375">
        <w:rPr>
          <w:rFonts w:ascii="Arial" w:hAnsi="Arial" w:cs="Arial"/>
          <w:sz w:val="24"/>
          <w:szCs w:val="24"/>
        </w:rPr>
        <w:lastRenderedPageBreak/>
        <w:t xml:space="preserve">The work carried out to implement the plan will report back through the Children’s and Adults’ Autism Partnership Boards </w:t>
      </w:r>
      <w:r w:rsidR="70BEB1C0" w:rsidRPr="005F0375">
        <w:rPr>
          <w:rFonts w:ascii="Arial" w:hAnsi="Arial" w:cs="Arial"/>
          <w:sz w:val="24"/>
          <w:szCs w:val="24"/>
        </w:rPr>
        <w:t>and the decision-making bodies for Surrey County Council and the NHS in Surrey.</w:t>
      </w:r>
    </w:p>
    <w:p w14:paraId="42C12B1B" w14:textId="1B0CED9D" w:rsidR="00963D81" w:rsidRPr="005F0375" w:rsidRDefault="00963D81" w:rsidP="00963D81">
      <w:pPr>
        <w:pStyle w:val="Heading1"/>
        <w:rPr>
          <w:rFonts w:ascii="Arial" w:hAnsi="Arial" w:cs="Arial"/>
          <w:b/>
          <w:bCs/>
          <w:sz w:val="24"/>
          <w:szCs w:val="24"/>
        </w:rPr>
      </w:pPr>
      <w:bookmarkStart w:id="7" w:name="_Toc65750365"/>
      <w:r w:rsidRPr="005F0375">
        <w:rPr>
          <w:rFonts w:ascii="Arial" w:hAnsi="Arial" w:cs="Arial"/>
          <w:b/>
          <w:bCs/>
          <w:sz w:val="24"/>
          <w:szCs w:val="24"/>
        </w:rPr>
        <w:t>Making our plan happen</w:t>
      </w:r>
      <w:bookmarkEnd w:id="7"/>
    </w:p>
    <w:p w14:paraId="3594098A" w14:textId="4A7E5116" w:rsidR="222239D0" w:rsidRPr="005F0375" w:rsidRDefault="222239D0" w:rsidP="2F63B76F">
      <w:pPr>
        <w:spacing w:line="257" w:lineRule="auto"/>
        <w:rPr>
          <w:rFonts w:ascii="Arial" w:eastAsia="Arial" w:hAnsi="Arial" w:cs="Arial"/>
          <w:sz w:val="24"/>
          <w:szCs w:val="24"/>
        </w:rPr>
      </w:pPr>
      <w:r w:rsidRPr="005F0375">
        <w:rPr>
          <w:rFonts w:ascii="Arial" w:eastAsia="Arial" w:hAnsi="Arial" w:cs="Arial"/>
          <w:sz w:val="24"/>
          <w:szCs w:val="24"/>
        </w:rPr>
        <w:t xml:space="preserve">We have </w:t>
      </w:r>
      <w:r w:rsidR="4BDEDCD3" w:rsidRPr="005F0375">
        <w:rPr>
          <w:rFonts w:ascii="Arial" w:eastAsia="Arial" w:hAnsi="Arial" w:cs="Arial"/>
          <w:sz w:val="24"/>
          <w:szCs w:val="24"/>
        </w:rPr>
        <w:t>divided up</w:t>
      </w:r>
      <w:r w:rsidRPr="005F0375">
        <w:rPr>
          <w:rFonts w:ascii="Arial" w:eastAsia="Arial" w:hAnsi="Arial" w:cs="Arial"/>
          <w:sz w:val="24"/>
          <w:szCs w:val="24"/>
        </w:rPr>
        <w:t xml:space="preserve"> our plan into the priority areas shown above.  Each section will be backed up by an action plan developed and monitored by people from services working with autistic people and family carers.</w:t>
      </w:r>
    </w:p>
    <w:p w14:paraId="581FE409" w14:textId="4E8842D7" w:rsidR="008F74C0" w:rsidRPr="005F0375" w:rsidRDefault="008F74C0" w:rsidP="008F74C0">
      <w:pPr>
        <w:pStyle w:val="Heading2"/>
        <w:rPr>
          <w:rFonts w:ascii="Arial" w:hAnsi="Arial" w:cs="Arial"/>
          <w:b/>
          <w:bCs/>
          <w:sz w:val="24"/>
          <w:szCs w:val="24"/>
        </w:rPr>
      </w:pPr>
      <w:bookmarkStart w:id="8" w:name="_Toc65750366"/>
      <w:r w:rsidRPr="005F0375">
        <w:rPr>
          <w:rFonts w:ascii="Arial" w:hAnsi="Arial" w:cs="Arial"/>
          <w:b/>
          <w:bCs/>
          <w:sz w:val="24"/>
          <w:szCs w:val="24"/>
        </w:rPr>
        <w:t>My Voice</w:t>
      </w:r>
      <w:bookmarkEnd w:id="8"/>
    </w:p>
    <w:tbl>
      <w:tblPr>
        <w:tblStyle w:val="TableGrid"/>
        <w:tblW w:w="9776" w:type="dxa"/>
        <w:tblLook w:val="04A0" w:firstRow="1" w:lastRow="0" w:firstColumn="1" w:lastColumn="0" w:noHBand="0" w:noVBand="1"/>
      </w:tblPr>
      <w:tblGrid>
        <w:gridCol w:w="2689"/>
        <w:gridCol w:w="2693"/>
        <w:gridCol w:w="4394"/>
      </w:tblGrid>
      <w:tr w:rsidR="008F74C0" w:rsidRPr="005F0375" w14:paraId="31ADA4CE" w14:textId="77777777" w:rsidTr="2F63B76F">
        <w:trPr>
          <w:tblHeader/>
        </w:trPr>
        <w:tc>
          <w:tcPr>
            <w:tcW w:w="2689" w:type="dxa"/>
            <w:shd w:val="clear" w:color="auto" w:fill="E2EFD9" w:themeFill="accent6" w:themeFillTint="33"/>
          </w:tcPr>
          <w:p w14:paraId="4601AB31" w14:textId="77777777" w:rsidR="008F74C0" w:rsidRPr="005F0375" w:rsidRDefault="008F74C0" w:rsidP="007D594C">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want to achieve?</w:t>
            </w:r>
          </w:p>
        </w:tc>
        <w:tc>
          <w:tcPr>
            <w:tcW w:w="2693" w:type="dxa"/>
            <w:shd w:val="clear" w:color="auto" w:fill="BDD6EE" w:themeFill="accent5" w:themeFillTint="66"/>
          </w:tcPr>
          <w:p w14:paraId="49115C2E" w14:textId="77777777" w:rsidR="008F74C0" w:rsidRPr="005F0375" w:rsidRDefault="008F74C0" w:rsidP="007D594C">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could work better?</w:t>
            </w:r>
          </w:p>
        </w:tc>
        <w:tc>
          <w:tcPr>
            <w:tcW w:w="4394" w:type="dxa"/>
            <w:shd w:val="clear" w:color="auto" w:fill="FFE599" w:themeFill="accent4" w:themeFillTint="66"/>
          </w:tcPr>
          <w:p w14:paraId="3A0A2156" w14:textId="77777777" w:rsidR="008F74C0" w:rsidRPr="005F0375" w:rsidRDefault="008F74C0" w:rsidP="007D594C">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need to do?</w:t>
            </w:r>
          </w:p>
        </w:tc>
      </w:tr>
      <w:tr w:rsidR="006928C0" w:rsidRPr="005F0375" w14:paraId="7D700F95" w14:textId="77777777" w:rsidTr="2F63B76F">
        <w:tc>
          <w:tcPr>
            <w:tcW w:w="2689" w:type="dxa"/>
          </w:tcPr>
          <w:p w14:paraId="08AD3ECD" w14:textId="77777777" w:rsidR="006928C0" w:rsidRPr="005F0375" w:rsidRDefault="006928C0" w:rsidP="000D2891">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Autistic people and their family carers are involved in developing and implementing the strategy, and in designing and making changes to services </w:t>
            </w:r>
          </w:p>
          <w:p w14:paraId="0A8BF4A9" w14:textId="77777777" w:rsidR="006928C0" w:rsidRPr="005F0375" w:rsidRDefault="006928C0" w:rsidP="0066031A">
            <w:pPr>
              <w:spacing w:line="252" w:lineRule="auto"/>
              <w:rPr>
                <w:rFonts w:ascii="Arial" w:eastAsia="Times New Roman" w:hAnsi="Arial" w:cs="Arial"/>
                <w:sz w:val="24"/>
                <w:szCs w:val="24"/>
              </w:rPr>
            </w:pPr>
          </w:p>
        </w:tc>
        <w:tc>
          <w:tcPr>
            <w:tcW w:w="2693" w:type="dxa"/>
          </w:tcPr>
          <w:p w14:paraId="554A0D31" w14:textId="77777777" w:rsidR="006928C0" w:rsidRPr="005F0375" w:rsidRDefault="006928C0"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Autistic people and their family carers could be more involved in developing and implementing</w:t>
            </w:r>
          </w:p>
          <w:p w14:paraId="2BC14563" w14:textId="77777777" w:rsidR="006928C0" w:rsidRPr="005F0375" w:rsidRDefault="006928C0"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improvements to services and community support</w:t>
            </w:r>
          </w:p>
          <w:p w14:paraId="3635C060" w14:textId="02CAF9D1" w:rsidR="006928C0" w:rsidRPr="005F0375" w:rsidRDefault="006928C0" w:rsidP="0066031A">
            <w:pPr>
              <w:spacing w:line="252" w:lineRule="auto"/>
              <w:rPr>
                <w:rFonts w:ascii="Arial" w:eastAsia="Times New Roman" w:hAnsi="Arial" w:cs="Arial"/>
                <w:sz w:val="24"/>
                <w:szCs w:val="24"/>
              </w:rPr>
            </w:pPr>
          </w:p>
        </w:tc>
        <w:tc>
          <w:tcPr>
            <w:tcW w:w="4394" w:type="dxa"/>
          </w:tcPr>
          <w:p w14:paraId="76B4356F" w14:textId="6EF3AC72" w:rsidR="006928C0" w:rsidRPr="005F0375" w:rsidRDefault="006928C0"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Establish a Children’s Autism Partnership Board to support involvement of autistic children and young people.</w:t>
            </w:r>
          </w:p>
          <w:p w14:paraId="2DDD4240" w14:textId="43D47BA1" w:rsidR="006928C0" w:rsidRPr="005F0375" w:rsidRDefault="006928C0" w:rsidP="30A00DA2">
            <w:pPr>
              <w:spacing w:line="252" w:lineRule="auto"/>
              <w:rPr>
                <w:rFonts w:ascii="Arial" w:eastAsia="Times New Roman" w:hAnsi="Arial" w:cs="Arial"/>
                <w:color w:val="FF0000"/>
                <w:sz w:val="24"/>
                <w:szCs w:val="24"/>
              </w:rPr>
            </w:pPr>
          </w:p>
          <w:p w14:paraId="18D75B6D" w14:textId="1E3DF592" w:rsidR="006928C0" w:rsidRPr="005F0375" w:rsidRDefault="33B6104F"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Develop a Reference Group of autistic young people / family carers to support development and implementation of the strategy</w:t>
            </w:r>
          </w:p>
          <w:p w14:paraId="6EA3F4D9" w14:textId="77777777" w:rsidR="006928C0" w:rsidRPr="005F0375" w:rsidRDefault="006928C0" w:rsidP="0066031A">
            <w:pPr>
              <w:spacing w:line="252" w:lineRule="auto"/>
              <w:rPr>
                <w:rFonts w:ascii="Arial" w:eastAsia="Times New Roman" w:hAnsi="Arial" w:cs="Arial"/>
                <w:sz w:val="24"/>
                <w:szCs w:val="24"/>
              </w:rPr>
            </w:pPr>
          </w:p>
          <w:p w14:paraId="56702522" w14:textId="02490CF1" w:rsidR="006928C0" w:rsidRPr="005F0375" w:rsidRDefault="33B6104F" w:rsidP="00066FF9">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Maintain and build on current involvement in the </w:t>
            </w:r>
            <w:r w:rsidR="51A99776" w:rsidRPr="005F0375">
              <w:rPr>
                <w:rFonts w:ascii="Arial" w:eastAsia="Times New Roman" w:hAnsi="Arial" w:cs="Arial"/>
                <w:sz w:val="24"/>
                <w:szCs w:val="24"/>
              </w:rPr>
              <w:t xml:space="preserve">Adults’ </w:t>
            </w:r>
            <w:r w:rsidRPr="005F0375">
              <w:rPr>
                <w:rFonts w:ascii="Arial" w:eastAsia="Times New Roman" w:hAnsi="Arial" w:cs="Arial"/>
                <w:sz w:val="24"/>
                <w:szCs w:val="24"/>
              </w:rPr>
              <w:t>Autism Partnership Board</w:t>
            </w:r>
            <w:r w:rsidR="003805A5" w:rsidRPr="005F0375">
              <w:rPr>
                <w:rFonts w:ascii="Arial" w:eastAsia="Times New Roman" w:hAnsi="Arial" w:cs="Arial"/>
                <w:sz w:val="24"/>
                <w:szCs w:val="24"/>
              </w:rPr>
              <w:t>.</w:t>
            </w:r>
          </w:p>
          <w:p w14:paraId="71F70AC8" w14:textId="77777777" w:rsidR="003805A5" w:rsidRPr="005F0375" w:rsidRDefault="003805A5" w:rsidP="00066FF9">
            <w:pPr>
              <w:spacing w:line="252" w:lineRule="auto"/>
              <w:rPr>
                <w:rFonts w:ascii="Arial" w:eastAsia="Times New Roman" w:hAnsi="Arial" w:cs="Arial"/>
                <w:sz w:val="24"/>
                <w:szCs w:val="24"/>
              </w:rPr>
            </w:pPr>
          </w:p>
          <w:p w14:paraId="56B8022F" w14:textId="029833B4" w:rsidR="006928C0" w:rsidRPr="005F0375" w:rsidRDefault="006928C0"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Develop a Reference Group of autistic people to support development and implementation of the strategy</w:t>
            </w:r>
            <w:r w:rsidR="003805A5" w:rsidRPr="005F0375">
              <w:rPr>
                <w:rFonts w:ascii="Arial" w:eastAsia="Times New Roman" w:hAnsi="Arial" w:cs="Arial"/>
                <w:sz w:val="24"/>
                <w:szCs w:val="24"/>
              </w:rPr>
              <w:t>.</w:t>
            </w:r>
          </w:p>
          <w:p w14:paraId="24043A9D" w14:textId="77777777" w:rsidR="003805A5" w:rsidRPr="005F0375" w:rsidRDefault="003805A5" w:rsidP="0066031A">
            <w:pPr>
              <w:spacing w:line="252" w:lineRule="auto"/>
              <w:rPr>
                <w:rFonts w:ascii="Arial" w:eastAsia="Times New Roman" w:hAnsi="Arial" w:cs="Arial"/>
                <w:sz w:val="24"/>
                <w:szCs w:val="24"/>
              </w:rPr>
            </w:pPr>
          </w:p>
          <w:p w14:paraId="4721F991" w14:textId="6C73DF3E" w:rsidR="003805A5" w:rsidRPr="005F0375" w:rsidRDefault="003805A5"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Ensure involvement </w:t>
            </w:r>
            <w:r w:rsidR="69676BF3" w:rsidRPr="005F0375">
              <w:rPr>
                <w:rFonts w:ascii="Arial" w:eastAsia="Times New Roman" w:hAnsi="Arial" w:cs="Arial"/>
                <w:sz w:val="24"/>
                <w:szCs w:val="24"/>
              </w:rPr>
              <w:t xml:space="preserve">of experts by experience </w:t>
            </w:r>
            <w:r w:rsidRPr="005F0375">
              <w:rPr>
                <w:rFonts w:ascii="Arial" w:eastAsia="Times New Roman" w:hAnsi="Arial" w:cs="Arial"/>
                <w:sz w:val="24"/>
                <w:szCs w:val="24"/>
              </w:rPr>
              <w:t>in</w:t>
            </w:r>
            <w:r w:rsidRPr="005F0375">
              <w:rPr>
                <w:rFonts w:ascii="Arial" w:eastAsia="Times New Roman" w:hAnsi="Arial" w:cs="Arial"/>
                <w:color w:val="FF0000"/>
                <w:sz w:val="24"/>
                <w:szCs w:val="24"/>
              </w:rPr>
              <w:t xml:space="preserve"> </w:t>
            </w:r>
            <w:r w:rsidRPr="005F0375">
              <w:rPr>
                <w:rFonts w:ascii="Arial" w:eastAsia="Times New Roman" w:hAnsi="Arial" w:cs="Arial"/>
                <w:sz w:val="24"/>
                <w:szCs w:val="24"/>
              </w:rPr>
              <w:t>the strategy workstreams</w:t>
            </w:r>
          </w:p>
        </w:tc>
      </w:tr>
    </w:tbl>
    <w:p w14:paraId="433792A5" w14:textId="77777777" w:rsidR="008F74C0" w:rsidRPr="005F0375" w:rsidRDefault="008F74C0" w:rsidP="008F74C0">
      <w:pPr>
        <w:rPr>
          <w:rFonts w:ascii="Arial" w:hAnsi="Arial" w:cs="Arial"/>
          <w:sz w:val="24"/>
          <w:szCs w:val="24"/>
        </w:rPr>
      </w:pPr>
    </w:p>
    <w:p w14:paraId="50215DFF" w14:textId="7C3C6136" w:rsidR="0003107C" w:rsidRPr="005F0375" w:rsidRDefault="00FC0DC6" w:rsidP="00AE286B">
      <w:pPr>
        <w:pStyle w:val="Heading2"/>
        <w:rPr>
          <w:rFonts w:ascii="Arial" w:eastAsia="Times New Roman" w:hAnsi="Arial" w:cs="Arial"/>
          <w:b/>
          <w:bCs/>
          <w:sz w:val="24"/>
          <w:szCs w:val="24"/>
        </w:rPr>
      </w:pPr>
      <w:bookmarkStart w:id="9" w:name="_Toc65750367"/>
      <w:r w:rsidRPr="005F0375">
        <w:rPr>
          <w:rFonts w:ascii="Arial" w:eastAsia="Times New Roman" w:hAnsi="Arial" w:cs="Arial"/>
          <w:b/>
          <w:bCs/>
          <w:sz w:val="24"/>
          <w:szCs w:val="24"/>
        </w:rPr>
        <w:t xml:space="preserve">Awareness and understanding of autism in </w:t>
      </w:r>
      <w:r w:rsidR="00313373" w:rsidRPr="005F0375">
        <w:rPr>
          <w:rFonts w:ascii="Arial" w:eastAsia="Times New Roman" w:hAnsi="Arial" w:cs="Arial"/>
          <w:b/>
          <w:bCs/>
          <w:sz w:val="24"/>
          <w:szCs w:val="24"/>
        </w:rPr>
        <w:t>services and the wider community</w:t>
      </w:r>
      <w:bookmarkEnd w:id="9"/>
    </w:p>
    <w:tbl>
      <w:tblPr>
        <w:tblStyle w:val="TableGrid"/>
        <w:tblW w:w="9776" w:type="dxa"/>
        <w:tblLook w:val="04A0" w:firstRow="1" w:lastRow="0" w:firstColumn="1" w:lastColumn="0" w:noHBand="0" w:noVBand="1"/>
      </w:tblPr>
      <w:tblGrid>
        <w:gridCol w:w="2830"/>
        <w:gridCol w:w="2552"/>
        <w:gridCol w:w="4394"/>
      </w:tblGrid>
      <w:tr w:rsidR="008F74C0" w:rsidRPr="005F0375" w14:paraId="20FAEA68" w14:textId="77777777" w:rsidTr="2F63B76F">
        <w:trPr>
          <w:trHeight w:val="257"/>
          <w:tblHeader/>
        </w:trPr>
        <w:tc>
          <w:tcPr>
            <w:tcW w:w="2830" w:type="dxa"/>
            <w:shd w:val="clear" w:color="auto" w:fill="E2EFD9" w:themeFill="accent6" w:themeFillTint="33"/>
          </w:tcPr>
          <w:p w14:paraId="1719E913" w14:textId="22D4FD42" w:rsidR="008F74C0" w:rsidRPr="005F0375" w:rsidRDefault="008F74C0" w:rsidP="007D594C">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want to achieve?</w:t>
            </w:r>
          </w:p>
        </w:tc>
        <w:tc>
          <w:tcPr>
            <w:tcW w:w="2552" w:type="dxa"/>
            <w:shd w:val="clear" w:color="auto" w:fill="BDD6EE" w:themeFill="accent5" w:themeFillTint="66"/>
          </w:tcPr>
          <w:p w14:paraId="580F2996" w14:textId="3E11E764" w:rsidR="008F74C0" w:rsidRPr="005F0375" w:rsidRDefault="008F74C0" w:rsidP="007D594C">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could work better?</w:t>
            </w:r>
          </w:p>
        </w:tc>
        <w:tc>
          <w:tcPr>
            <w:tcW w:w="4394" w:type="dxa"/>
            <w:shd w:val="clear" w:color="auto" w:fill="FFE599" w:themeFill="accent4" w:themeFillTint="66"/>
          </w:tcPr>
          <w:p w14:paraId="58BB355C" w14:textId="029242A4" w:rsidR="008F74C0" w:rsidRPr="005F0375" w:rsidRDefault="008F74C0" w:rsidP="007D594C">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need to do?</w:t>
            </w:r>
          </w:p>
        </w:tc>
      </w:tr>
      <w:tr w:rsidR="008F74C0" w:rsidRPr="005F0375" w14:paraId="10649AA8" w14:textId="77777777" w:rsidTr="2F63B76F">
        <w:tc>
          <w:tcPr>
            <w:tcW w:w="9776" w:type="dxa"/>
            <w:gridSpan w:val="3"/>
            <w:shd w:val="clear" w:color="auto" w:fill="F2F2F2" w:themeFill="background1" w:themeFillShade="F2"/>
          </w:tcPr>
          <w:p w14:paraId="5312B989" w14:textId="586B3586" w:rsidR="008F74C0" w:rsidRPr="005F0375" w:rsidRDefault="008F74C0" w:rsidP="001434B0">
            <w:pPr>
              <w:spacing w:line="252" w:lineRule="auto"/>
              <w:rPr>
                <w:rFonts w:ascii="Arial" w:eastAsia="Times New Roman" w:hAnsi="Arial" w:cs="Arial"/>
                <w:sz w:val="24"/>
                <w:szCs w:val="24"/>
              </w:rPr>
            </w:pPr>
            <w:r w:rsidRPr="005F0375">
              <w:rPr>
                <w:rFonts w:ascii="Arial" w:eastAsia="Times New Roman" w:hAnsi="Arial" w:cs="Arial"/>
                <w:b/>
                <w:bCs/>
                <w:sz w:val="24"/>
                <w:szCs w:val="24"/>
              </w:rPr>
              <w:t>Community</w:t>
            </w:r>
          </w:p>
        </w:tc>
      </w:tr>
      <w:tr w:rsidR="008F74C0" w:rsidRPr="005F0375" w14:paraId="227C55DB" w14:textId="77777777" w:rsidTr="2F63B76F">
        <w:trPr>
          <w:trHeight w:val="1500"/>
        </w:trPr>
        <w:tc>
          <w:tcPr>
            <w:tcW w:w="2830" w:type="dxa"/>
          </w:tcPr>
          <w:p w14:paraId="7E8DE95B" w14:textId="6FBA1B34" w:rsidR="008F74C0" w:rsidRPr="005F0375" w:rsidRDefault="6BFAA469" w:rsidP="001434B0">
            <w:pPr>
              <w:spacing w:line="252" w:lineRule="auto"/>
              <w:rPr>
                <w:rFonts w:ascii="Arial" w:eastAsia="Times New Roman" w:hAnsi="Arial" w:cs="Arial"/>
                <w:sz w:val="24"/>
                <w:szCs w:val="24"/>
              </w:rPr>
            </w:pPr>
            <w:r w:rsidRPr="005F0375">
              <w:rPr>
                <w:rFonts w:ascii="Arial" w:eastAsia="Times New Roman" w:hAnsi="Arial" w:cs="Arial"/>
                <w:sz w:val="24"/>
                <w:szCs w:val="24"/>
              </w:rPr>
              <w:t>A</w:t>
            </w:r>
            <w:r w:rsidR="008F74C0" w:rsidRPr="005F0375">
              <w:rPr>
                <w:rFonts w:ascii="Arial" w:eastAsia="Times New Roman" w:hAnsi="Arial" w:cs="Arial"/>
                <w:sz w:val="24"/>
                <w:szCs w:val="24"/>
              </w:rPr>
              <w:t xml:space="preserve">utistic people </w:t>
            </w:r>
            <w:r w:rsidR="0A43DAC6" w:rsidRPr="005F0375">
              <w:rPr>
                <w:rFonts w:ascii="Arial" w:eastAsia="Times New Roman" w:hAnsi="Arial" w:cs="Arial"/>
                <w:sz w:val="24"/>
                <w:szCs w:val="24"/>
              </w:rPr>
              <w:t>are</w:t>
            </w:r>
            <w:r w:rsidR="008F74C0" w:rsidRPr="005F0375">
              <w:rPr>
                <w:rFonts w:ascii="Arial" w:eastAsia="Times New Roman" w:hAnsi="Arial" w:cs="Arial"/>
                <w:sz w:val="24"/>
                <w:szCs w:val="24"/>
              </w:rPr>
              <w:t xml:space="preserve"> understood</w:t>
            </w:r>
            <w:r w:rsidR="5B773328" w:rsidRPr="005F0375">
              <w:rPr>
                <w:rFonts w:ascii="Arial" w:eastAsia="Times New Roman" w:hAnsi="Arial" w:cs="Arial"/>
                <w:sz w:val="24"/>
                <w:szCs w:val="24"/>
              </w:rPr>
              <w:t>,</w:t>
            </w:r>
            <w:r w:rsidR="008F74C0" w:rsidRPr="005F0375">
              <w:rPr>
                <w:rFonts w:ascii="Arial" w:eastAsia="Times New Roman" w:hAnsi="Arial" w:cs="Arial"/>
                <w:sz w:val="24"/>
                <w:szCs w:val="24"/>
              </w:rPr>
              <w:t xml:space="preserve"> </w:t>
            </w:r>
            <w:proofErr w:type="gramStart"/>
            <w:r w:rsidR="008F74C0" w:rsidRPr="005F0375">
              <w:rPr>
                <w:rFonts w:ascii="Arial" w:eastAsia="Times New Roman" w:hAnsi="Arial" w:cs="Arial"/>
                <w:sz w:val="24"/>
                <w:szCs w:val="24"/>
              </w:rPr>
              <w:t>welcome</w:t>
            </w:r>
            <w:r w:rsidR="65CD9688" w:rsidRPr="005F0375">
              <w:rPr>
                <w:rFonts w:ascii="Arial" w:eastAsia="Times New Roman" w:hAnsi="Arial" w:cs="Arial"/>
                <w:sz w:val="24"/>
                <w:szCs w:val="24"/>
              </w:rPr>
              <w:t>d</w:t>
            </w:r>
            <w:proofErr w:type="gramEnd"/>
            <w:r w:rsidR="008F74C0" w:rsidRPr="005F0375">
              <w:rPr>
                <w:rFonts w:ascii="Arial" w:eastAsia="Times New Roman" w:hAnsi="Arial" w:cs="Arial"/>
                <w:sz w:val="24"/>
                <w:szCs w:val="24"/>
              </w:rPr>
              <w:t xml:space="preserve"> and can access </w:t>
            </w:r>
            <w:r w:rsidR="251922BC" w:rsidRPr="005F0375">
              <w:rPr>
                <w:rFonts w:ascii="Arial" w:eastAsia="Times New Roman" w:hAnsi="Arial" w:cs="Arial"/>
                <w:sz w:val="24"/>
                <w:szCs w:val="24"/>
              </w:rPr>
              <w:t>community services</w:t>
            </w:r>
            <w:r w:rsidR="46909986" w:rsidRPr="005F0375">
              <w:rPr>
                <w:rFonts w:ascii="Arial" w:eastAsia="Times New Roman" w:hAnsi="Arial" w:cs="Arial"/>
                <w:sz w:val="24"/>
                <w:szCs w:val="24"/>
              </w:rPr>
              <w:t xml:space="preserve">, for example leisure </w:t>
            </w:r>
            <w:r w:rsidR="6F5F9E8A" w:rsidRPr="005F0375">
              <w:rPr>
                <w:rFonts w:ascii="Arial" w:eastAsia="Times New Roman" w:hAnsi="Arial" w:cs="Arial"/>
                <w:sz w:val="24"/>
                <w:szCs w:val="24"/>
              </w:rPr>
              <w:t xml:space="preserve">facilities, </w:t>
            </w:r>
            <w:r w:rsidR="2DA3984D" w:rsidRPr="005F0375">
              <w:rPr>
                <w:rFonts w:ascii="Arial" w:eastAsia="Times New Roman" w:hAnsi="Arial" w:cs="Arial"/>
                <w:sz w:val="24"/>
                <w:szCs w:val="24"/>
              </w:rPr>
              <w:t>shops</w:t>
            </w:r>
            <w:r w:rsidR="69676BF3" w:rsidRPr="005F0375">
              <w:rPr>
                <w:rFonts w:ascii="Arial" w:eastAsia="Times New Roman" w:hAnsi="Arial" w:cs="Arial"/>
                <w:sz w:val="24"/>
                <w:szCs w:val="24"/>
              </w:rPr>
              <w:t>, youth clubs and community events</w:t>
            </w:r>
          </w:p>
        </w:tc>
        <w:tc>
          <w:tcPr>
            <w:tcW w:w="2552" w:type="dxa"/>
          </w:tcPr>
          <w:p w14:paraId="69E3C1C4" w14:textId="5F3C2E65" w:rsidR="631C37EA" w:rsidRPr="005F0375" w:rsidRDefault="285619C8"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Wider </w:t>
            </w:r>
            <w:r w:rsidR="71805A49" w:rsidRPr="005F0375">
              <w:rPr>
                <w:rFonts w:ascii="Arial" w:eastAsia="Times New Roman" w:hAnsi="Arial" w:cs="Arial"/>
                <w:sz w:val="24"/>
                <w:szCs w:val="24"/>
              </w:rPr>
              <w:t>awareness and understanding of autism community</w:t>
            </w:r>
          </w:p>
        </w:tc>
        <w:tc>
          <w:tcPr>
            <w:tcW w:w="4394" w:type="dxa"/>
          </w:tcPr>
          <w:p w14:paraId="627AF7AB" w14:textId="4064CFD7" w:rsidR="008F74C0" w:rsidRPr="005F0375" w:rsidRDefault="6B7A6E63" w:rsidP="7DCC33C7">
            <w:pPr>
              <w:spacing w:line="252" w:lineRule="auto"/>
              <w:rPr>
                <w:rFonts w:ascii="Arial" w:eastAsia="Arial" w:hAnsi="Arial" w:cs="Arial"/>
                <w:color w:val="333333"/>
                <w:sz w:val="24"/>
                <w:szCs w:val="24"/>
              </w:rPr>
            </w:pPr>
            <w:r w:rsidRPr="005F0375">
              <w:rPr>
                <w:rFonts w:ascii="Arial" w:eastAsia="Arial" w:hAnsi="Arial" w:cs="Arial"/>
                <w:color w:val="333333"/>
                <w:sz w:val="24"/>
                <w:szCs w:val="24"/>
              </w:rPr>
              <w:t>D</w:t>
            </w:r>
            <w:r w:rsidR="28E78E7B" w:rsidRPr="005F0375">
              <w:rPr>
                <w:rFonts w:ascii="Arial" w:eastAsia="Arial" w:hAnsi="Arial" w:cs="Arial"/>
                <w:color w:val="333333"/>
                <w:sz w:val="24"/>
                <w:szCs w:val="24"/>
              </w:rPr>
              <w:t>evelop options and approaches for an autism training offer for community services, and priorities for rollout of training</w:t>
            </w:r>
            <w:r w:rsidR="6B0BA5B9" w:rsidRPr="005F0375">
              <w:rPr>
                <w:rFonts w:ascii="Arial" w:eastAsia="Arial" w:hAnsi="Arial" w:cs="Arial"/>
                <w:color w:val="333333"/>
                <w:sz w:val="24"/>
                <w:szCs w:val="24"/>
              </w:rPr>
              <w:t xml:space="preserve"> across the 5</w:t>
            </w:r>
            <w:r w:rsidR="003A7870" w:rsidRPr="005F0375">
              <w:rPr>
                <w:rFonts w:ascii="Arial" w:eastAsia="Arial" w:hAnsi="Arial" w:cs="Arial"/>
                <w:color w:val="333333"/>
                <w:sz w:val="24"/>
                <w:szCs w:val="24"/>
              </w:rPr>
              <w:t>-</w:t>
            </w:r>
            <w:r w:rsidR="6B0BA5B9" w:rsidRPr="005F0375">
              <w:rPr>
                <w:rFonts w:ascii="Arial" w:eastAsia="Arial" w:hAnsi="Arial" w:cs="Arial"/>
                <w:color w:val="333333"/>
                <w:sz w:val="24"/>
                <w:szCs w:val="24"/>
              </w:rPr>
              <w:t>year lifespan of the strategy</w:t>
            </w:r>
          </w:p>
        </w:tc>
      </w:tr>
      <w:tr w:rsidR="008F74C0" w:rsidRPr="005F0375" w14:paraId="58B9D1E2" w14:textId="77777777" w:rsidTr="2F63B76F">
        <w:tc>
          <w:tcPr>
            <w:tcW w:w="9776" w:type="dxa"/>
            <w:gridSpan w:val="3"/>
            <w:shd w:val="clear" w:color="auto" w:fill="F2F2F2" w:themeFill="background1" w:themeFillShade="F2"/>
          </w:tcPr>
          <w:p w14:paraId="3CDF2C78" w14:textId="012DCD95" w:rsidR="008F74C0" w:rsidRPr="005F0375" w:rsidRDefault="008F74C0" w:rsidP="001434B0">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Services</w:t>
            </w:r>
          </w:p>
        </w:tc>
      </w:tr>
      <w:tr w:rsidR="008F74C0" w:rsidRPr="005F0375" w14:paraId="404E816B" w14:textId="77777777" w:rsidTr="2F63B76F">
        <w:tc>
          <w:tcPr>
            <w:tcW w:w="2830" w:type="dxa"/>
          </w:tcPr>
          <w:p w14:paraId="4873DF67" w14:textId="33BC3E92" w:rsidR="008F74C0" w:rsidRPr="005F0375" w:rsidRDefault="7E22AA24" w:rsidP="001434B0">
            <w:pPr>
              <w:spacing w:line="252" w:lineRule="auto"/>
              <w:rPr>
                <w:rFonts w:ascii="Arial" w:eastAsia="Times New Roman" w:hAnsi="Arial" w:cs="Arial"/>
                <w:sz w:val="24"/>
                <w:szCs w:val="24"/>
              </w:rPr>
            </w:pPr>
            <w:r w:rsidRPr="005F0375">
              <w:rPr>
                <w:rFonts w:ascii="Arial" w:eastAsia="Times New Roman" w:hAnsi="Arial" w:cs="Arial"/>
                <w:sz w:val="24"/>
                <w:szCs w:val="24"/>
              </w:rPr>
              <w:lastRenderedPageBreak/>
              <w:t>S</w:t>
            </w:r>
            <w:r w:rsidR="6BFC0AB5" w:rsidRPr="005F0375">
              <w:rPr>
                <w:rFonts w:ascii="Arial" w:eastAsia="Times New Roman" w:hAnsi="Arial" w:cs="Arial"/>
                <w:sz w:val="24"/>
                <w:szCs w:val="24"/>
              </w:rPr>
              <w:t>ervices are</w:t>
            </w:r>
            <w:r w:rsidR="74BB129E" w:rsidRPr="005F0375">
              <w:rPr>
                <w:rFonts w:ascii="Arial" w:eastAsia="Times New Roman" w:hAnsi="Arial" w:cs="Arial"/>
                <w:sz w:val="24"/>
                <w:szCs w:val="24"/>
              </w:rPr>
              <w:t xml:space="preserve"> inclusive, </w:t>
            </w:r>
            <w:proofErr w:type="gramStart"/>
            <w:r w:rsidR="758952FC" w:rsidRPr="005F0375">
              <w:rPr>
                <w:rFonts w:ascii="Arial" w:eastAsia="Times New Roman" w:hAnsi="Arial" w:cs="Arial"/>
                <w:sz w:val="24"/>
                <w:szCs w:val="24"/>
              </w:rPr>
              <w:t>accessible</w:t>
            </w:r>
            <w:proofErr w:type="gramEnd"/>
            <w:r w:rsidR="758952FC" w:rsidRPr="005F0375">
              <w:rPr>
                <w:rFonts w:ascii="Arial" w:eastAsia="Times New Roman" w:hAnsi="Arial" w:cs="Arial"/>
                <w:sz w:val="24"/>
                <w:szCs w:val="24"/>
              </w:rPr>
              <w:t xml:space="preserve"> and </w:t>
            </w:r>
            <w:r w:rsidR="3A8E5B7D" w:rsidRPr="005F0375">
              <w:rPr>
                <w:rFonts w:ascii="Arial" w:eastAsia="Times New Roman" w:hAnsi="Arial" w:cs="Arial"/>
                <w:sz w:val="24"/>
                <w:szCs w:val="24"/>
              </w:rPr>
              <w:t>helpful for autistic people and family carers</w:t>
            </w:r>
          </w:p>
        </w:tc>
        <w:tc>
          <w:tcPr>
            <w:tcW w:w="2552" w:type="dxa"/>
          </w:tcPr>
          <w:p w14:paraId="277BD1B6" w14:textId="7AC27DB0" w:rsidR="008F74C0" w:rsidRPr="005F0375" w:rsidRDefault="12873CE6"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Better awareness and understanding of autism across services, front line staff and managers</w:t>
            </w:r>
          </w:p>
          <w:p w14:paraId="40C4C001" w14:textId="51FF2B26" w:rsidR="008F74C0" w:rsidRPr="005F0375" w:rsidRDefault="008F74C0" w:rsidP="25037DBD">
            <w:pPr>
              <w:spacing w:line="252" w:lineRule="auto"/>
              <w:rPr>
                <w:rFonts w:ascii="Arial" w:eastAsia="Times New Roman" w:hAnsi="Arial" w:cs="Arial"/>
                <w:sz w:val="24"/>
                <w:szCs w:val="24"/>
              </w:rPr>
            </w:pPr>
          </w:p>
          <w:p w14:paraId="204E5819" w14:textId="2D7AB46A" w:rsidR="008F74C0" w:rsidRPr="005F0375" w:rsidRDefault="094997C4"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Service design accounts for the needs of autistic people and their family carers</w:t>
            </w:r>
          </w:p>
        </w:tc>
        <w:tc>
          <w:tcPr>
            <w:tcW w:w="4394" w:type="dxa"/>
          </w:tcPr>
          <w:p w14:paraId="3930B506" w14:textId="36ED82F3" w:rsidR="008F74C0" w:rsidRPr="005F0375" w:rsidRDefault="59B73132" w:rsidP="7DCC33C7">
            <w:pPr>
              <w:spacing w:line="252" w:lineRule="auto"/>
              <w:rPr>
                <w:rFonts w:ascii="Arial" w:eastAsia="Arial" w:hAnsi="Arial" w:cs="Arial"/>
                <w:color w:val="333333"/>
                <w:sz w:val="24"/>
                <w:szCs w:val="24"/>
              </w:rPr>
            </w:pPr>
            <w:r w:rsidRPr="005F0375">
              <w:rPr>
                <w:rFonts w:ascii="Arial" w:eastAsia="Arial" w:hAnsi="Arial" w:cs="Arial"/>
                <w:color w:val="333333"/>
                <w:sz w:val="24"/>
                <w:szCs w:val="24"/>
              </w:rPr>
              <w:t>D</w:t>
            </w:r>
            <w:r w:rsidR="19845782" w:rsidRPr="005F0375">
              <w:rPr>
                <w:rFonts w:ascii="Arial" w:eastAsia="Arial" w:hAnsi="Arial" w:cs="Arial"/>
                <w:color w:val="333333"/>
                <w:sz w:val="24"/>
                <w:szCs w:val="24"/>
              </w:rPr>
              <w:t>evelop options and approaches for an autism training offer for community services, and priorities for rollout of training across the 5</w:t>
            </w:r>
            <w:r w:rsidR="00200569" w:rsidRPr="005F0375">
              <w:rPr>
                <w:rFonts w:ascii="Arial" w:eastAsia="Arial" w:hAnsi="Arial" w:cs="Arial"/>
                <w:color w:val="333333"/>
                <w:sz w:val="24"/>
                <w:szCs w:val="24"/>
              </w:rPr>
              <w:t>-</w:t>
            </w:r>
            <w:r w:rsidR="19845782" w:rsidRPr="005F0375">
              <w:rPr>
                <w:rFonts w:ascii="Arial" w:eastAsia="Arial" w:hAnsi="Arial" w:cs="Arial"/>
                <w:color w:val="333333"/>
                <w:sz w:val="24"/>
                <w:szCs w:val="24"/>
              </w:rPr>
              <w:t>year lifespan of the strategy</w:t>
            </w:r>
          </w:p>
          <w:p w14:paraId="51C829AF" w14:textId="42A2D07C" w:rsidR="008F74C0" w:rsidRPr="005F0375" w:rsidRDefault="008F74C0" w:rsidP="7DCC33C7">
            <w:pPr>
              <w:spacing w:line="252" w:lineRule="auto"/>
              <w:rPr>
                <w:rFonts w:ascii="Arial" w:eastAsia="Times New Roman" w:hAnsi="Arial" w:cs="Arial"/>
                <w:sz w:val="24"/>
                <w:szCs w:val="24"/>
              </w:rPr>
            </w:pPr>
          </w:p>
          <w:p w14:paraId="492441E2" w14:textId="1E0B69FB" w:rsidR="008F74C0" w:rsidRPr="005F0375" w:rsidRDefault="2E953F11"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Develop processes to a</w:t>
            </w:r>
            <w:r w:rsidR="49283AA3" w:rsidRPr="005F0375">
              <w:rPr>
                <w:rFonts w:ascii="Arial" w:eastAsia="Times New Roman" w:hAnsi="Arial" w:cs="Arial"/>
                <w:sz w:val="24"/>
                <w:szCs w:val="24"/>
              </w:rPr>
              <w:t xml:space="preserve">udit </w:t>
            </w:r>
            <w:r w:rsidR="76022E9A" w:rsidRPr="005F0375">
              <w:rPr>
                <w:rFonts w:ascii="Arial" w:eastAsia="Times New Roman" w:hAnsi="Arial" w:cs="Arial"/>
                <w:sz w:val="24"/>
                <w:szCs w:val="24"/>
              </w:rPr>
              <w:t xml:space="preserve">autism </w:t>
            </w:r>
            <w:r w:rsidR="49283AA3" w:rsidRPr="005F0375">
              <w:rPr>
                <w:rFonts w:ascii="Arial" w:eastAsia="Times New Roman" w:hAnsi="Arial" w:cs="Arial"/>
                <w:sz w:val="24"/>
                <w:szCs w:val="24"/>
              </w:rPr>
              <w:t>accessibility</w:t>
            </w:r>
            <w:r w:rsidR="76022E9A" w:rsidRPr="005F0375">
              <w:rPr>
                <w:rFonts w:ascii="Arial" w:eastAsia="Times New Roman" w:hAnsi="Arial" w:cs="Arial"/>
                <w:sz w:val="24"/>
                <w:szCs w:val="24"/>
              </w:rPr>
              <w:t xml:space="preserve"> of services</w:t>
            </w:r>
            <w:r w:rsidR="49283AA3" w:rsidRPr="005F0375">
              <w:rPr>
                <w:rFonts w:ascii="Arial" w:eastAsia="Times New Roman" w:hAnsi="Arial" w:cs="Arial"/>
                <w:sz w:val="24"/>
                <w:szCs w:val="24"/>
              </w:rPr>
              <w:t xml:space="preserve"> to ensure continuous improvement</w:t>
            </w:r>
            <w:r w:rsidR="33B6104F" w:rsidRPr="005F0375">
              <w:rPr>
                <w:rFonts w:ascii="Arial" w:eastAsia="Times New Roman" w:hAnsi="Arial" w:cs="Arial"/>
                <w:sz w:val="24"/>
                <w:szCs w:val="24"/>
              </w:rPr>
              <w:t xml:space="preserve"> </w:t>
            </w:r>
          </w:p>
          <w:p w14:paraId="78967D36" w14:textId="60CC494C" w:rsidR="0066265B" w:rsidRPr="005F0375" w:rsidRDefault="0066265B" w:rsidP="2F63B76F">
            <w:pPr>
              <w:spacing w:line="252" w:lineRule="auto"/>
              <w:rPr>
                <w:rFonts w:ascii="Arial" w:eastAsia="Times New Roman" w:hAnsi="Arial" w:cs="Arial"/>
                <w:sz w:val="24"/>
                <w:szCs w:val="24"/>
              </w:rPr>
            </w:pPr>
          </w:p>
        </w:tc>
      </w:tr>
      <w:tr w:rsidR="44A48D8B" w:rsidRPr="005F0375" w14:paraId="299D003A" w14:textId="77777777" w:rsidTr="2F63B76F">
        <w:tc>
          <w:tcPr>
            <w:tcW w:w="9776" w:type="dxa"/>
            <w:gridSpan w:val="3"/>
            <w:shd w:val="clear" w:color="auto" w:fill="F2F2F2" w:themeFill="background1" w:themeFillShade="F2"/>
          </w:tcPr>
          <w:p w14:paraId="4B15C212" w14:textId="630AABAC" w:rsidR="1BAA37FE" w:rsidRPr="005F0375" w:rsidRDefault="1BAA37FE" w:rsidP="44A48D8B">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Family carers</w:t>
            </w:r>
          </w:p>
        </w:tc>
      </w:tr>
      <w:tr w:rsidR="44A48D8B" w:rsidRPr="005F0375" w14:paraId="54EBF6F5" w14:textId="77777777" w:rsidTr="2F63B76F">
        <w:tc>
          <w:tcPr>
            <w:tcW w:w="2830" w:type="dxa"/>
          </w:tcPr>
          <w:p w14:paraId="22769D77" w14:textId="1125776F" w:rsidR="07B46DE7" w:rsidRPr="005F0375" w:rsidRDefault="5E412C36" w:rsidP="44A48D8B">
            <w:pPr>
              <w:spacing w:line="252" w:lineRule="auto"/>
              <w:rPr>
                <w:rFonts w:ascii="Arial" w:eastAsia="Times New Roman" w:hAnsi="Arial" w:cs="Arial"/>
                <w:sz w:val="24"/>
                <w:szCs w:val="24"/>
              </w:rPr>
            </w:pPr>
            <w:r w:rsidRPr="005F0375">
              <w:rPr>
                <w:rFonts w:ascii="Arial" w:eastAsia="Times New Roman" w:hAnsi="Arial" w:cs="Arial"/>
                <w:sz w:val="24"/>
                <w:szCs w:val="24"/>
              </w:rPr>
              <w:t>Family carers understand the strengths and needs of their autistic family member(s)</w:t>
            </w:r>
            <w:r w:rsidR="55A89257" w:rsidRPr="005F0375">
              <w:rPr>
                <w:rFonts w:ascii="Arial" w:eastAsia="Times New Roman" w:hAnsi="Arial" w:cs="Arial"/>
                <w:sz w:val="24"/>
                <w:szCs w:val="24"/>
              </w:rPr>
              <w:t xml:space="preserve"> and how to support them</w:t>
            </w:r>
          </w:p>
        </w:tc>
        <w:tc>
          <w:tcPr>
            <w:tcW w:w="2552" w:type="dxa"/>
          </w:tcPr>
          <w:p w14:paraId="1AE69160" w14:textId="4BE190D2" w:rsidR="44A48D8B" w:rsidRPr="005F0375" w:rsidRDefault="6CBE07D5" w:rsidP="44A48D8B">
            <w:pPr>
              <w:spacing w:line="252" w:lineRule="auto"/>
              <w:rPr>
                <w:rFonts w:ascii="Arial" w:eastAsia="Times New Roman" w:hAnsi="Arial" w:cs="Arial"/>
                <w:sz w:val="24"/>
                <w:szCs w:val="24"/>
              </w:rPr>
            </w:pPr>
            <w:r w:rsidRPr="005F0375">
              <w:rPr>
                <w:rFonts w:ascii="Arial" w:eastAsia="Times New Roman" w:hAnsi="Arial" w:cs="Arial"/>
                <w:sz w:val="24"/>
                <w:szCs w:val="24"/>
              </w:rPr>
              <w:t>Autism training</w:t>
            </w:r>
            <w:r w:rsidRPr="005F0375">
              <w:rPr>
                <w:rFonts w:ascii="Arial" w:eastAsia="Times New Roman" w:hAnsi="Arial" w:cs="Arial"/>
                <w:color w:val="FF0000"/>
                <w:sz w:val="24"/>
                <w:szCs w:val="24"/>
              </w:rPr>
              <w:t xml:space="preserve"> </w:t>
            </w:r>
            <w:r w:rsidRPr="005F0375">
              <w:rPr>
                <w:rFonts w:ascii="Arial" w:eastAsia="Times New Roman" w:hAnsi="Arial" w:cs="Arial"/>
                <w:sz w:val="24"/>
                <w:szCs w:val="24"/>
              </w:rPr>
              <w:t xml:space="preserve">for family carers which is relevant and proportionate </w:t>
            </w:r>
            <w:r w:rsidR="1307F1E9" w:rsidRPr="005F0375">
              <w:rPr>
                <w:rFonts w:ascii="Arial" w:eastAsia="Times New Roman" w:hAnsi="Arial" w:cs="Arial"/>
                <w:sz w:val="24"/>
                <w:szCs w:val="24"/>
              </w:rPr>
              <w:t>to need</w:t>
            </w:r>
          </w:p>
        </w:tc>
        <w:tc>
          <w:tcPr>
            <w:tcW w:w="4394" w:type="dxa"/>
          </w:tcPr>
          <w:p w14:paraId="48FF1589" w14:textId="77777777" w:rsidR="44A48D8B" w:rsidRPr="005F0375" w:rsidRDefault="49CF30E0" w:rsidP="44A48D8B">
            <w:pPr>
              <w:spacing w:line="252" w:lineRule="auto"/>
              <w:rPr>
                <w:rFonts w:ascii="Arial" w:eastAsia="Times New Roman" w:hAnsi="Arial" w:cs="Arial"/>
                <w:sz w:val="24"/>
                <w:szCs w:val="24"/>
              </w:rPr>
            </w:pPr>
            <w:r w:rsidRPr="005F0375">
              <w:rPr>
                <w:rFonts w:ascii="Arial" w:eastAsia="Times New Roman" w:hAnsi="Arial" w:cs="Arial"/>
                <w:sz w:val="24"/>
                <w:szCs w:val="24"/>
              </w:rPr>
              <w:t>Develop options and approaches for an autism training offer for family carers</w:t>
            </w:r>
          </w:p>
          <w:p w14:paraId="6B04A16E" w14:textId="77F6DE17" w:rsidR="0066265B" w:rsidRPr="005F0375" w:rsidRDefault="0066265B" w:rsidP="2F63B76F">
            <w:pPr>
              <w:spacing w:line="252" w:lineRule="auto"/>
              <w:rPr>
                <w:rFonts w:ascii="Arial" w:eastAsia="Times New Roman" w:hAnsi="Arial" w:cs="Arial"/>
                <w:color w:val="FF0000"/>
                <w:sz w:val="24"/>
                <w:szCs w:val="24"/>
              </w:rPr>
            </w:pPr>
          </w:p>
        </w:tc>
      </w:tr>
      <w:tr w:rsidR="44A48D8B" w:rsidRPr="005F0375" w14:paraId="57FAE68B" w14:textId="77777777" w:rsidTr="2F63B76F">
        <w:tc>
          <w:tcPr>
            <w:tcW w:w="9776" w:type="dxa"/>
            <w:gridSpan w:val="3"/>
            <w:shd w:val="clear" w:color="auto" w:fill="F2F2F2" w:themeFill="background1" w:themeFillShade="F2"/>
          </w:tcPr>
          <w:p w14:paraId="5941A75A" w14:textId="447C7705" w:rsidR="29C3BEC4" w:rsidRPr="005F0375" w:rsidRDefault="29C3BEC4" w:rsidP="44A48D8B">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Autistic people</w:t>
            </w:r>
          </w:p>
        </w:tc>
      </w:tr>
      <w:tr w:rsidR="44A48D8B" w:rsidRPr="005F0375" w14:paraId="178DBB7C" w14:textId="77777777" w:rsidTr="2F63B76F">
        <w:tc>
          <w:tcPr>
            <w:tcW w:w="2830" w:type="dxa"/>
          </w:tcPr>
          <w:p w14:paraId="74B738CC" w14:textId="712950D4" w:rsidR="44A48D8B" w:rsidRPr="005F0375" w:rsidRDefault="1F64CD97" w:rsidP="44A48D8B">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Autistic people are supported to understand what their autism means for them, their </w:t>
            </w:r>
            <w:proofErr w:type="gramStart"/>
            <w:r w:rsidRPr="005F0375">
              <w:rPr>
                <w:rFonts w:ascii="Arial" w:eastAsia="Times New Roman" w:hAnsi="Arial" w:cs="Arial"/>
                <w:sz w:val="24"/>
                <w:szCs w:val="24"/>
              </w:rPr>
              <w:t>strengths</w:t>
            </w:r>
            <w:proofErr w:type="gramEnd"/>
            <w:r w:rsidRPr="005F0375">
              <w:rPr>
                <w:rFonts w:ascii="Arial" w:eastAsia="Times New Roman" w:hAnsi="Arial" w:cs="Arial"/>
                <w:sz w:val="24"/>
                <w:szCs w:val="24"/>
              </w:rPr>
              <w:t xml:space="preserve"> and skills a</w:t>
            </w:r>
            <w:r w:rsidR="0533F135" w:rsidRPr="005F0375">
              <w:rPr>
                <w:rFonts w:ascii="Arial" w:eastAsia="Times New Roman" w:hAnsi="Arial" w:cs="Arial"/>
                <w:sz w:val="24"/>
                <w:szCs w:val="24"/>
              </w:rPr>
              <w:t xml:space="preserve">nd </w:t>
            </w:r>
            <w:r w:rsidR="006928C0" w:rsidRPr="005F0375">
              <w:rPr>
                <w:rFonts w:ascii="Arial" w:eastAsia="Times New Roman" w:hAnsi="Arial" w:cs="Arial"/>
                <w:sz w:val="24"/>
                <w:szCs w:val="24"/>
              </w:rPr>
              <w:t>so that</w:t>
            </w:r>
            <w:r w:rsidR="0533F135" w:rsidRPr="005F0375">
              <w:rPr>
                <w:rFonts w:ascii="Arial" w:eastAsia="Times New Roman" w:hAnsi="Arial" w:cs="Arial"/>
                <w:sz w:val="24"/>
                <w:szCs w:val="24"/>
              </w:rPr>
              <w:t xml:space="preserve"> the</w:t>
            </w:r>
            <w:r w:rsidR="006928C0" w:rsidRPr="005F0375">
              <w:rPr>
                <w:rFonts w:ascii="Arial" w:eastAsia="Times New Roman" w:hAnsi="Arial" w:cs="Arial"/>
                <w:sz w:val="24"/>
                <w:szCs w:val="24"/>
              </w:rPr>
              <w:t>y can</w:t>
            </w:r>
            <w:r w:rsidR="0533F135" w:rsidRPr="005F0375">
              <w:rPr>
                <w:rFonts w:ascii="Arial" w:eastAsia="Times New Roman" w:hAnsi="Arial" w:cs="Arial"/>
                <w:sz w:val="24"/>
                <w:szCs w:val="24"/>
              </w:rPr>
              <w:t xml:space="preserve"> live </w:t>
            </w:r>
            <w:r w:rsidR="006928C0" w:rsidRPr="005F0375">
              <w:rPr>
                <w:rFonts w:ascii="Arial" w:eastAsia="Times New Roman" w:hAnsi="Arial" w:cs="Arial"/>
                <w:sz w:val="24"/>
                <w:szCs w:val="24"/>
              </w:rPr>
              <w:t>fulfilling</w:t>
            </w:r>
            <w:r w:rsidR="0533F135" w:rsidRPr="005F0375">
              <w:rPr>
                <w:rFonts w:ascii="Arial" w:eastAsia="Times New Roman" w:hAnsi="Arial" w:cs="Arial"/>
                <w:sz w:val="24"/>
                <w:szCs w:val="24"/>
              </w:rPr>
              <w:t xml:space="preserve"> li</w:t>
            </w:r>
            <w:r w:rsidR="006928C0" w:rsidRPr="005F0375">
              <w:rPr>
                <w:rFonts w:ascii="Arial" w:eastAsia="Times New Roman" w:hAnsi="Arial" w:cs="Arial"/>
                <w:sz w:val="24"/>
                <w:szCs w:val="24"/>
              </w:rPr>
              <w:t>ves</w:t>
            </w:r>
          </w:p>
        </w:tc>
        <w:tc>
          <w:tcPr>
            <w:tcW w:w="2552" w:type="dxa"/>
          </w:tcPr>
          <w:p w14:paraId="610B256E" w14:textId="7001C150" w:rsidR="44A48D8B" w:rsidRPr="005F0375" w:rsidRDefault="07F15730" w:rsidP="44A48D8B">
            <w:pPr>
              <w:spacing w:line="252" w:lineRule="auto"/>
              <w:rPr>
                <w:rFonts w:ascii="Arial" w:eastAsia="Times New Roman" w:hAnsi="Arial" w:cs="Arial"/>
                <w:sz w:val="24"/>
                <w:szCs w:val="24"/>
              </w:rPr>
            </w:pPr>
            <w:r w:rsidRPr="005F0375">
              <w:rPr>
                <w:rFonts w:ascii="Arial" w:eastAsia="Times New Roman" w:hAnsi="Arial" w:cs="Arial"/>
                <w:sz w:val="24"/>
                <w:szCs w:val="24"/>
              </w:rPr>
              <w:t>A</w:t>
            </w:r>
            <w:r w:rsidR="623EF6DA" w:rsidRPr="005F0375">
              <w:rPr>
                <w:rFonts w:ascii="Arial" w:eastAsia="Times New Roman" w:hAnsi="Arial" w:cs="Arial"/>
                <w:sz w:val="24"/>
                <w:szCs w:val="24"/>
              </w:rPr>
              <w:t>n autism</w:t>
            </w:r>
            <w:r w:rsidRPr="005F0375">
              <w:rPr>
                <w:rFonts w:ascii="Arial" w:eastAsia="Times New Roman" w:hAnsi="Arial" w:cs="Arial"/>
                <w:sz w:val="24"/>
                <w:szCs w:val="24"/>
              </w:rPr>
              <w:t xml:space="preserve"> training offer which is relevant and proportionate to</w:t>
            </w:r>
            <w:r w:rsidR="55FAF961" w:rsidRPr="005F0375">
              <w:rPr>
                <w:rFonts w:ascii="Arial" w:eastAsia="Times New Roman" w:hAnsi="Arial" w:cs="Arial"/>
                <w:sz w:val="24"/>
                <w:szCs w:val="24"/>
              </w:rPr>
              <w:t xml:space="preserve"> individual</w:t>
            </w:r>
            <w:r w:rsidRPr="005F0375">
              <w:rPr>
                <w:rFonts w:ascii="Arial" w:eastAsia="Times New Roman" w:hAnsi="Arial" w:cs="Arial"/>
                <w:sz w:val="24"/>
                <w:szCs w:val="24"/>
              </w:rPr>
              <w:t xml:space="preserve"> need</w:t>
            </w:r>
          </w:p>
        </w:tc>
        <w:tc>
          <w:tcPr>
            <w:tcW w:w="4394" w:type="dxa"/>
          </w:tcPr>
          <w:p w14:paraId="22956A85" w14:textId="459280AC" w:rsidR="44A48D8B" w:rsidRPr="005F0375" w:rsidRDefault="04B6EF71"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Develop options and approaches for an autism training offer for autistic people</w:t>
            </w:r>
          </w:p>
          <w:p w14:paraId="1CEBAD68" w14:textId="3967A6DB" w:rsidR="44A48D8B" w:rsidRPr="005F0375" w:rsidRDefault="44A48D8B" w:rsidP="7DCC33C7">
            <w:pPr>
              <w:spacing w:line="252" w:lineRule="auto"/>
              <w:rPr>
                <w:rFonts w:ascii="Arial" w:eastAsia="Times New Roman" w:hAnsi="Arial" w:cs="Arial"/>
                <w:sz w:val="24"/>
                <w:szCs w:val="24"/>
              </w:rPr>
            </w:pPr>
          </w:p>
          <w:p w14:paraId="35095A03" w14:textId="223F634F" w:rsidR="44A48D8B" w:rsidRPr="005F0375" w:rsidRDefault="44A48D8B" w:rsidP="7DCC33C7">
            <w:pPr>
              <w:spacing w:line="252" w:lineRule="auto"/>
              <w:rPr>
                <w:rFonts w:ascii="Arial" w:eastAsia="Times New Roman" w:hAnsi="Arial" w:cs="Arial"/>
                <w:sz w:val="24"/>
                <w:szCs w:val="24"/>
              </w:rPr>
            </w:pPr>
          </w:p>
        </w:tc>
      </w:tr>
    </w:tbl>
    <w:p w14:paraId="78554EB4" w14:textId="1B9B1BDD" w:rsidR="008F74C0" w:rsidRPr="005F0375" w:rsidRDefault="008F74C0" w:rsidP="001434B0">
      <w:pPr>
        <w:spacing w:line="252" w:lineRule="auto"/>
        <w:rPr>
          <w:rFonts w:ascii="Arial" w:eastAsia="Times New Roman" w:hAnsi="Arial" w:cs="Arial"/>
          <w:sz w:val="24"/>
          <w:szCs w:val="24"/>
        </w:rPr>
      </w:pPr>
    </w:p>
    <w:p w14:paraId="18D99FB8" w14:textId="6A6D2348" w:rsidR="00963D81" w:rsidRPr="005F0375" w:rsidRDefault="00313373" w:rsidP="00AE286B">
      <w:pPr>
        <w:pStyle w:val="Heading2"/>
        <w:rPr>
          <w:rFonts w:ascii="Arial" w:eastAsia="Times New Roman" w:hAnsi="Arial" w:cs="Arial"/>
          <w:b/>
          <w:bCs/>
          <w:sz w:val="24"/>
          <w:szCs w:val="24"/>
        </w:rPr>
      </w:pPr>
      <w:bookmarkStart w:id="10" w:name="_Toc65750368"/>
      <w:r w:rsidRPr="005F0375">
        <w:rPr>
          <w:rFonts w:ascii="Arial" w:eastAsia="Times New Roman" w:hAnsi="Arial" w:cs="Arial"/>
          <w:b/>
          <w:bCs/>
          <w:sz w:val="24"/>
          <w:szCs w:val="24"/>
        </w:rPr>
        <w:t>Information and Navigation to live an active life</w:t>
      </w:r>
      <w:bookmarkEnd w:id="10"/>
    </w:p>
    <w:tbl>
      <w:tblPr>
        <w:tblStyle w:val="TableGrid"/>
        <w:tblW w:w="9776" w:type="dxa"/>
        <w:tblLook w:val="04A0" w:firstRow="1" w:lastRow="0" w:firstColumn="1" w:lastColumn="0" w:noHBand="0" w:noVBand="1"/>
      </w:tblPr>
      <w:tblGrid>
        <w:gridCol w:w="2830"/>
        <w:gridCol w:w="2552"/>
        <w:gridCol w:w="4394"/>
      </w:tblGrid>
      <w:tr w:rsidR="00B134EA" w:rsidRPr="005F0375" w14:paraId="14006AF4" w14:textId="77777777" w:rsidTr="2F63B76F">
        <w:trPr>
          <w:tblHeader/>
        </w:trPr>
        <w:tc>
          <w:tcPr>
            <w:tcW w:w="2830" w:type="dxa"/>
            <w:shd w:val="clear" w:color="auto" w:fill="E2EFD9" w:themeFill="accent6" w:themeFillTint="33"/>
          </w:tcPr>
          <w:p w14:paraId="7FB49A35" w14:textId="77777777" w:rsidR="00B134EA" w:rsidRPr="005F0375" w:rsidRDefault="00B134EA" w:rsidP="006928C0">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want to achieve?</w:t>
            </w:r>
          </w:p>
        </w:tc>
        <w:tc>
          <w:tcPr>
            <w:tcW w:w="2552" w:type="dxa"/>
            <w:shd w:val="clear" w:color="auto" w:fill="BDD6EE" w:themeFill="accent5" w:themeFillTint="66"/>
          </w:tcPr>
          <w:p w14:paraId="4E8CCD34" w14:textId="77777777" w:rsidR="00B134EA" w:rsidRPr="005F0375" w:rsidRDefault="00B134EA" w:rsidP="006928C0">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could work better?</w:t>
            </w:r>
          </w:p>
        </w:tc>
        <w:tc>
          <w:tcPr>
            <w:tcW w:w="4394" w:type="dxa"/>
            <w:shd w:val="clear" w:color="auto" w:fill="FFE599" w:themeFill="accent4" w:themeFillTint="66"/>
          </w:tcPr>
          <w:p w14:paraId="0AA917BD" w14:textId="77777777" w:rsidR="00B134EA" w:rsidRPr="005F0375" w:rsidRDefault="00B134EA" w:rsidP="006928C0">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need to do?</w:t>
            </w:r>
          </w:p>
        </w:tc>
      </w:tr>
      <w:tr w:rsidR="00B134EA" w:rsidRPr="005F0375" w14:paraId="459648F9" w14:textId="77777777" w:rsidTr="2F63B76F">
        <w:tc>
          <w:tcPr>
            <w:tcW w:w="2830" w:type="dxa"/>
          </w:tcPr>
          <w:p w14:paraId="166A06FC" w14:textId="74454D30" w:rsidR="00B134EA" w:rsidRPr="005F0375" w:rsidRDefault="7841FEC6" w:rsidP="00245792">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Information about where to find advice, signposting and support across education, health, </w:t>
            </w:r>
            <w:proofErr w:type="gramStart"/>
            <w:r w:rsidRPr="005F0375">
              <w:rPr>
                <w:rFonts w:ascii="Arial" w:eastAsia="Times New Roman" w:hAnsi="Arial" w:cs="Arial"/>
                <w:sz w:val="24"/>
                <w:szCs w:val="24"/>
              </w:rPr>
              <w:t>care</w:t>
            </w:r>
            <w:proofErr w:type="gramEnd"/>
            <w:r w:rsidRPr="005F0375">
              <w:rPr>
                <w:rFonts w:ascii="Arial" w:eastAsia="Times New Roman" w:hAnsi="Arial" w:cs="Arial"/>
                <w:sz w:val="24"/>
                <w:szCs w:val="24"/>
              </w:rPr>
              <w:t xml:space="preserve"> and the community can be found in one place and is </w:t>
            </w:r>
            <w:r w:rsidR="25E8AFD0" w:rsidRPr="005F0375">
              <w:rPr>
                <w:rFonts w:ascii="Arial" w:eastAsia="Times New Roman" w:hAnsi="Arial" w:cs="Arial"/>
                <w:sz w:val="24"/>
                <w:szCs w:val="24"/>
              </w:rPr>
              <w:t>accessible to all</w:t>
            </w:r>
            <w:r w:rsidRPr="005F0375">
              <w:rPr>
                <w:rFonts w:ascii="Arial" w:eastAsia="Times New Roman" w:hAnsi="Arial" w:cs="Arial"/>
                <w:sz w:val="24"/>
                <w:szCs w:val="24"/>
              </w:rPr>
              <w:t>.</w:t>
            </w:r>
          </w:p>
          <w:p w14:paraId="6B4E1E53" w14:textId="2AEB5EF1" w:rsidR="7DCC33C7" w:rsidRPr="005F0375" w:rsidRDefault="7DCC33C7" w:rsidP="7DCC33C7">
            <w:pPr>
              <w:spacing w:line="252" w:lineRule="auto"/>
              <w:rPr>
                <w:rFonts w:ascii="Arial" w:eastAsia="Times New Roman" w:hAnsi="Arial" w:cs="Arial"/>
                <w:sz w:val="24"/>
                <w:szCs w:val="24"/>
              </w:rPr>
            </w:pPr>
          </w:p>
          <w:p w14:paraId="69F883D8" w14:textId="2C79708F" w:rsidR="002B5C5C" w:rsidRPr="005F0375" w:rsidRDefault="0B55CB61" w:rsidP="00245792">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Autistic people and family carers </w:t>
            </w:r>
            <w:proofErr w:type="gramStart"/>
            <w:r w:rsidRPr="005F0375">
              <w:rPr>
                <w:rFonts w:ascii="Arial" w:eastAsia="Times New Roman" w:hAnsi="Arial" w:cs="Arial"/>
                <w:sz w:val="24"/>
                <w:szCs w:val="24"/>
              </w:rPr>
              <w:t>are able to</w:t>
            </w:r>
            <w:proofErr w:type="gramEnd"/>
            <w:r w:rsidRPr="005F0375">
              <w:rPr>
                <w:rFonts w:ascii="Arial" w:eastAsia="Times New Roman" w:hAnsi="Arial" w:cs="Arial"/>
                <w:sz w:val="24"/>
                <w:szCs w:val="24"/>
              </w:rPr>
              <w:t xml:space="preserve"> find information and support which helps them to live an active life</w:t>
            </w:r>
          </w:p>
        </w:tc>
        <w:tc>
          <w:tcPr>
            <w:tcW w:w="2552" w:type="dxa"/>
          </w:tcPr>
          <w:p w14:paraId="1ABD41F8" w14:textId="001E2DEC" w:rsidR="00B134EA" w:rsidRPr="005F0375" w:rsidRDefault="2CEF51AB" w:rsidP="30A00DA2">
            <w:pPr>
              <w:spacing w:line="252" w:lineRule="auto"/>
              <w:rPr>
                <w:rFonts w:ascii="Arial" w:eastAsia="Times New Roman" w:hAnsi="Arial" w:cs="Arial"/>
                <w:sz w:val="24"/>
                <w:szCs w:val="24"/>
              </w:rPr>
            </w:pPr>
            <w:r w:rsidRPr="005F0375">
              <w:rPr>
                <w:rFonts w:ascii="Arial" w:eastAsia="Times New Roman" w:hAnsi="Arial" w:cs="Arial"/>
                <w:sz w:val="24"/>
                <w:szCs w:val="24"/>
              </w:rPr>
              <w:t>Easy a</w:t>
            </w:r>
            <w:r w:rsidR="2C0A6FCB" w:rsidRPr="005F0375">
              <w:rPr>
                <w:rFonts w:ascii="Arial" w:eastAsia="Times New Roman" w:hAnsi="Arial" w:cs="Arial"/>
                <w:sz w:val="24"/>
                <w:szCs w:val="24"/>
              </w:rPr>
              <w:t>ccess to information</w:t>
            </w:r>
            <w:r w:rsidR="6BA26FF6" w:rsidRPr="005F0375">
              <w:rPr>
                <w:rFonts w:ascii="Arial" w:eastAsia="Times New Roman" w:hAnsi="Arial" w:cs="Arial"/>
                <w:sz w:val="24"/>
                <w:szCs w:val="24"/>
              </w:rPr>
              <w:t xml:space="preserve"> and advice</w:t>
            </w:r>
            <w:r w:rsidR="78B0C770" w:rsidRPr="005F0375">
              <w:rPr>
                <w:rFonts w:ascii="Arial" w:eastAsia="Times New Roman" w:hAnsi="Arial" w:cs="Arial"/>
                <w:sz w:val="24"/>
                <w:szCs w:val="24"/>
              </w:rPr>
              <w:t xml:space="preserve"> for service users and providers</w:t>
            </w:r>
          </w:p>
          <w:p w14:paraId="4A1C5B5E" w14:textId="38D133F4" w:rsidR="7DCC33C7" w:rsidRPr="005F0375" w:rsidRDefault="7DCC33C7" w:rsidP="7DCC33C7">
            <w:pPr>
              <w:spacing w:line="252" w:lineRule="auto"/>
              <w:rPr>
                <w:rFonts w:ascii="Arial" w:eastAsia="Times New Roman" w:hAnsi="Arial" w:cs="Arial"/>
                <w:sz w:val="24"/>
                <w:szCs w:val="24"/>
              </w:rPr>
            </w:pPr>
          </w:p>
          <w:p w14:paraId="5EE7DD85" w14:textId="0F8F3AE7" w:rsidR="23328F5B" w:rsidRPr="005F0375" w:rsidRDefault="23328F5B"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A single </w:t>
            </w:r>
            <w:r w:rsidR="006928C0" w:rsidRPr="005F0375">
              <w:rPr>
                <w:rFonts w:ascii="Arial" w:eastAsia="Times New Roman" w:hAnsi="Arial" w:cs="Arial"/>
                <w:sz w:val="24"/>
                <w:szCs w:val="24"/>
              </w:rPr>
              <w:t>place</w:t>
            </w:r>
            <w:r w:rsidRPr="005F0375">
              <w:rPr>
                <w:rFonts w:ascii="Arial" w:eastAsia="Times New Roman" w:hAnsi="Arial" w:cs="Arial"/>
                <w:sz w:val="24"/>
                <w:szCs w:val="24"/>
              </w:rPr>
              <w:t xml:space="preserve"> </w:t>
            </w:r>
            <w:r w:rsidR="483EACF2" w:rsidRPr="005F0375">
              <w:rPr>
                <w:rFonts w:ascii="Arial" w:eastAsia="Times New Roman" w:hAnsi="Arial" w:cs="Arial"/>
                <w:sz w:val="24"/>
                <w:szCs w:val="24"/>
              </w:rPr>
              <w:t xml:space="preserve">which allows for a seamless flow of </w:t>
            </w:r>
            <w:r w:rsidR="219951D1" w:rsidRPr="005F0375">
              <w:rPr>
                <w:rFonts w:ascii="Arial" w:eastAsia="Times New Roman" w:hAnsi="Arial" w:cs="Arial"/>
                <w:sz w:val="24"/>
                <w:szCs w:val="24"/>
              </w:rPr>
              <w:t>information</w:t>
            </w:r>
          </w:p>
          <w:p w14:paraId="521DEC82" w14:textId="5B1AEE80" w:rsidR="7DCC33C7" w:rsidRPr="005F0375" w:rsidRDefault="7DCC33C7" w:rsidP="7DCC33C7">
            <w:pPr>
              <w:spacing w:line="252" w:lineRule="auto"/>
              <w:rPr>
                <w:rFonts w:ascii="Arial" w:eastAsia="Times New Roman" w:hAnsi="Arial" w:cs="Arial"/>
                <w:sz w:val="24"/>
                <w:szCs w:val="24"/>
              </w:rPr>
            </w:pPr>
          </w:p>
          <w:p w14:paraId="4A0EEEDE" w14:textId="3109CA62" w:rsidR="31FA9B3B" w:rsidRPr="005F0375" w:rsidRDefault="31FA9B3B"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Support to navigate</w:t>
            </w:r>
            <w:r w:rsidR="2C0A6FCB" w:rsidRPr="005F0375">
              <w:rPr>
                <w:rFonts w:ascii="Arial" w:eastAsia="Times New Roman" w:hAnsi="Arial" w:cs="Arial"/>
                <w:sz w:val="24"/>
                <w:szCs w:val="24"/>
              </w:rPr>
              <w:t xml:space="preserve"> the system</w:t>
            </w:r>
          </w:p>
          <w:p w14:paraId="203DEC26" w14:textId="4C5EB93C" w:rsidR="1DFE5A82" w:rsidRPr="005F0375" w:rsidRDefault="1DFE5A82" w:rsidP="7DCC33C7">
            <w:pPr>
              <w:pStyle w:val="ListParagraph"/>
              <w:numPr>
                <w:ilvl w:val="0"/>
                <w:numId w:val="6"/>
              </w:numPr>
              <w:spacing w:line="252" w:lineRule="auto"/>
              <w:rPr>
                <w:rFonts w:ascii="Arial" w:eastAsiaTheme="minorEastAsia" w:hAnsi="Arial" w:cs="Arial"/>
                <w:sz w:val="24"/>
                <w:szCs w:val="24"/>
              </w:rPr>
            </w:pPr>
            <w:r w:rsidRPr="005F0375">
              <w:rPr>
                <w:rFonts w:ascii="Arial" w:eastAsia="Times New Roman" w:hAnsi="Arial" w:cs="Arial"/>
                <w:sz w:val="24"/>
                <w:szCs w:val="24"/>
              </w:rPr>
              <w:t>Peer support</w:t>
            </w:r>
          </w:p>
          <w:p w14:paraId="2F7D1D5F" w14:textId="31F313B3" w:rsidR="00B134EA" w:rsidRPr="005F0375" w:rsidRDefault="6F1CBD1E" w:rsidP="30A00DA2">
            <w:pPr>
              <w:pStyle w:val="ListParagraph"/>
              <w:numPr>
                <w:ilvl w:val="0"/>
                <w:numId w:val="6"/>
              </w:numPr>
              <w:spacing w:line="252" w:lineRule="auto"/>
              <w:rPr>
                <w:rFonts w:ascii="Arial" w:hAnsi="Arial" w:cs="Arial"/>
                <w:sz w:val="24"/>
                <w:szCs w:val="24"/>
              </w:rPr>
            </w:pPr>
            <w:r w:rsidRPr="005F0375">
              <w:rPr>
                <w:rFonts w:ascii="Arial" w:eastAsia="Times New Roman" w:hAnsi="Arial" w:cs="Arial"/>
                <w:sz w:val="24"/>
                <w:szCs w:val="24"/>
              </w:rPr>
              <w:t>Autism champions</w:t>
            </w:r>
          </w:p>
          <w:p w14:paraId="7DE6E69B" w14:textId="28A3ADF2" w:rsidR="00B134EA" w:rsidRPr="005F0375" w:rsidRDefault="62DCA3D2" w:rsidP="2F63B76F">
            <w:pPr>
              <w:pStyle w:val="ListParagraph"/>
              <w:numPr>
                <w:ilvl w:val="0"/>
                <w:numId w:val="6"/>
              </w:numPr>
              <w:spacing w:line="252" w:lineRule="auto"/>
              <w:rPr>
                <w:rFonts w:ascii="Arial" w:hAnsi="Arial" w:cs="Arial"/>
                <w:sz w:val="24"/>
                <w:szCs w:val="24"/>
              </w:rPr>
            </w:pPr>
            <w:r w:rsidRPr="005F0375">
              <w:rPr>
                <w:rFonts w:ascii="Arial" w:eastAsia="Times New Roman" w:hAnsi="Arial" w:cs="Arial"/>
                <w:sz w:val="24"/>
                <w:szCs w:val="24"/>
              </w:rPr>
              <w:t>Advocacy</w:t>
            </w:r>
          </w:p>
        </w:tc>
        <w:tc>
          <w:tcPr>
            <w:tcW w:w="4394" w:type="dxa"/>
          </w:tcPr>
          <w:p w14:paraId="28B1B223" w14:textId="32B1901F" w:rsidR="4C3E7185" w:rsidRPr="005F0375" w:rsidRDefault="4C3E7185"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Review and revise current information and advice content held on various websites across agencies.</w:t>
            </w:r>
          </w:p>
          <w:p w14:paraId="645BF15C" w14:textId="45BD8E60" w:rsidR="7DCC33C7" w:rsidRPr="005F0375" w:rsidRDefault="7DCC33C7" w:rsidP="7DCC33C7">
            <w:pPr>
              <w:spacing w:line="252" w:lineRule="auto"/>
              <w:rPr>
                <w:rFonts w:ascii="Arial" w:eastAsia="Times New Roman" w:hAnsi="Arial" w:cs="Arial"/>
                <w:sz w:val="24"/>
                <w:szCs w:val="24"/>
              </w:rPr>
            </w:pPr>
          </w:p>
          <w:p w14:paraId="64C73EC5" w14:textId="2CFC42A3" w:rsidR="138320F4" w:rsidRPr="005F0375" w:rsidRDefault="138320F4"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Work to agree a single </w:t>
            </w:r>
            <w:r w:rsidR="00575BD1" w:rsidRPr="005F0375">
              <w:rPr>
                <w:rFonts w:ascii="Arial" w:eastAsia="Times New Roman" w:hAnsi="Arial" w:cs="Arial"/>
                <w:sz w:val="24"/>
                <w:szCs w:val="24"/>
              </w:rPr>
              <w:t>place</w:t>
            </w:r>
            <w:r w:rsidRPr="005F0375">
              <w:rPr>
                <w:rFonts w:ascii="Arial" w:eastAsia="Times New Roman" w:hAnsi="Arial" w:cs="Arial"/>
                <w:sz w:val="24"/>
                <w:szCs w:val="24"/>
              </w:rPr>
              <w:t xml:space="preserve"> which brings together all </w:t>
            </w:r>
            <w:r w:rsidR="5E7100CB" w:rsidRPr="005F0375">
              <w:rPr>
                <w:rFonts w:ascii="Arial" w:eastAsia="Times New Roman" w:hAnsi="Arial" w:cs="Arial"/>
                <w:sz w:val="24"/>
                <w:szCs w:val="24"/>
              </w:rPr>
              <w:t xml:space="preserve">information, advice and signposting currently held in </w:t>
            </w:r>
            <w:proofErr w:type="gramStart"/>
            <w:r w:rsidR="5E7100CB" w:rsidRPr="005F0375">
              <w:rPr>
                <w:rFonts w:ascii="Arial" w:eastAsia="Times New Roman" w:hAnsi="Arial" w:cs="Arial"/>
                <w:sz w:val="24"/>
                <w:szCs w:val="24"/>
              </w:rPr>
              <w:t>a number of</w:t>
            </w:r>
            <w:proofErr w:type="gramEnd"/>
            <w:r w:rsidR="5E7100CB" w:rsidRPr="005F0375">
              <w:rPr>
                <w:rFonts w:ascii="Arial" w:eastAsia="Times New Roman" w:hAnsi="Arial" w:cs="Arial"/>
                <w:sz w:val="24"/>
                <w:szCs w:val="24"/>
              </w:rPr>
              <w:t xml:space="preserve"> different places.</w:t>
            </w:r>
          </w:p>
          <w:p w14:paraId="6BD6A478" w14:textId="1FB39590" w:rsidR="7DCC33C7" w:rsidRPr="005F0375" w:rsidRDefault="7DCC33C7" w:rsidP="7DCC33C7">
            <w:pPr>
              <w:spacing w:line="252" w:lineRule="auto"/>
              <w:rPr>
                <w:rFonts w:ascii="Arial" w:eastAsia="Times New Roman" w:hAnsi="Arial" w:cs="Arial"/>
                <w:sz w:val="24"/>
                <w:szCs w:val="24"/>
              </w:rPr>
            </w:pPr>
          </w:p>
          <w:p w14:paraId="70323769" w14:textId="3D69C808" w:rsidR="00B134EA" w:rsidRPr="005F0375" w:rsidRDefault="5E7100CB"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Ensure content is available to those who do not access digital media.</w:t>
            </w:r>
          </w:p>
          <w:p w14:paraId="5F071EA3" w14:textId="71633763" w:rsidR="00B134EA" w:rsidRPr="005F0375" w:rsidRDefault="00B134EA" w:rsidP="7DCC33C7">
            <w:pPr>
              <w:spacing w:line="252" w:lineRule="auto"/>
              <w:rPr>
                <w:rFonts w:ascii="Arial" w:eastAsia="Times New Roman" w:hAnsi="Arial" w:cs="Arial"/>
                <w:sz w:val="24"/>
                <w:szCs w:val="24"/>
              </w:rPr>
            </w:pPr>
          </w:p>
          <w:p w14:paraId="1E29D327" w14:textId="53E2523A" w:rsidR="00B134EA" w:rsidRPr="005F0375" w:rsidRDefault="66F43132" w:rsidP="009D485C">
            <w:pPr>
              <w:spacing w:line="252" w:lineRule="auto"/>
              <w:rPr>
                <w:rFonts w:ascii="Arial" w:eastAsia="Times New Roman" w:hAnsi="Arial" w:cs="Arial"/>
                <w:sz w:val="24"/>
                <w:szCs w:val="24"/>
              </w:rPr>
            </w:pPr>
            <w:r w:rsidRPr="005F0375">
              <w:rPr>
                <w:rFonts w:ascii="Arial" w:eastAsia="Times New Roman" w:hAnsi="Arial" w:cs="Arial"/>
                <w:sz w:val="24"/>
                <w:szCs w:val="24"/>
              </w:rPr>
              <w:t>Develop options for peer support and autism champions</w:t>
            </w:r>
          </w:p>
        </w:tc>
      </w:tr>
    </w:tbl>
    <w:p w14:paraId="487E8D26" w14:textId="30E04F7E" w:rsidR="7DCC33C7" w:rsidRPr="005F0375" w:rsidRDefault="7DCC33C7">
      <w:pPr>
        <w:rPr>
          <w:rFonts w:ascii="Arial" w:hAnsi="Arial" w:cs="Arial"/>
          <w:sz w:val="24"/>
          <w:szCs w:val="24"/>
        </w:rPr>
      </w:pPr>
    </w:p>
    <w:p w14:paraId="52921E31" w14:textId="17CE9428" w:rsidR="00313373" w:rsidRPr="005F0375" w:rsidRDefault="00313373" w:rsidP="00AE286B">
      <w:pPr>
        <w:pStyle w:val="Heading2"/>
        <w:rPr>
          <w:rFonts w:ascii="Arial" w:eastAsia="Times New Roman" w:hAnsi="Arial" w:cs="Arial"/>
          <w:b/>
          <w:bCs/>
          <w:sz w:val="24"/>
          <w:szCs w:val="24"/>
        </w:rPr>
      </w:pPr>
      <w:bookmarkStart w:id="11" w:name="_Toc65750369"/>
      <w:r w:rsidRPr="005F0375">
        <w:rPr>
          <w:rFonts w:ascii="Arial" w:eastAsia="Times New Roman" w:hAnsi="Arial" w:cs="Arial"/>
          <w:b/>
          <w:bCs/>
          <w:sz w:val="24"/>
          <w:szCs w:val="24"/>
        </w:rPr>
        <w:t xml:space="preserve">Education and Preparation for </w:t>
      </w:r>
      <w:r w:rsidR="00496952" w:rsidRPr="005F0375">
        <w:rPr>
          <w:rFonts w:ascii="Arial" w:eastAsia="Times New Roman" w:hAnsi="Arial" w:cs="Arial"/>
          <w:b/>
          <w:bCs/>
          <w:sz w:val="24"/>
          <w:szCs w:val="24"/>
        </w:rPr>
        <w:t>A</w:t>
      </w:r>
      <w:r w:rsidRPr="005F0375">
        <w:rPr>
          <w:rFonts w:ascii="Arial" w:eastAsia="Times New Roman" w:hAnsi="Arial" w:cs="Arial"/>
          <w:b/>
          <w:bCs/>
          <w:sz w:val="24"/>
          <w:szCs w:val="24"/>
        </w:rPr>
        <w:t>dulthood</w:t>
      </w:r>
      <w:bookmarkEnd w:id="11"/>
    </w:p>
    <w:tbl>
      <w:tblPr>
        <w:tblStyle w:val="TableGrid"/>
        <w:tblW w:w="9776" w:type="dxa"/>
        <w:tblLook w:val="04A0" w:firstRow="1" w:lastRow="0" w:firstColumn="1" w:lastColumn="0" w:noHBand="0" w:noVBand="1"/>
      </w:tblPr>
      <w:tblGrid>
        <w:gridCol w:w="2830"/>
        <w:gridCol w:w="3119"/>
        <w:gridCol w:w="3827"/>
      </w:tblGrid>
      <w:tr w:rsidR="00B134EA" w:rsidRPr="005F0375" w14:paraId="6434F042" w14:textId="77777777" w:rsidTr="490A265C">
        <w:trPr>
          <w:tblHeader/>
        </w:trPr>
        <w:tc>
          <w:tcPr>
            <w:tcW w:w="2830" w:type="dxa"/>
            <w:shd w:val="clear" w:color="auto" w:fill="E2EFD9" w:themeFill="accent6" w:themeFillTint="33"/>
          </w:tcPr>
          <w:p w14:paraId="4B8F1FF9" w14:textId="77777777" w:rsidR="00B134EA" w:rsidRPr="005F0375" w:rsidRDefault="00B134EA" w:rsidP="006928C0">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want to achieve?</w:t>
            </w:r>
          </w:p>
        </w:tc>
        <w:tc>
          <w:tcPr>
            <w:tcW w:w="3119" w:type="dxa"/>
            <w:shd w:val="clear" w:color="auto" w:fill="BDD6EE" w:themeFill="accent5" w:themeFillTint="66"/>
          </w:tcPr>
          <w:p w14:paraId="4CCA65F4" w14:textId="77777777" w:rsidR="00B134EA" w:rsidRPr="005F0375" w:rsidRDefault="00B134EA" w:rsidP="006928C0">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could work better?</w:t>
            </w:r>
          </w:p>
        </w:tc>
        <w:tc>
          <w:tcPr>
            <w:tcW w:w="3827" w:type="dxa"/>
            <w:shd w:val="clear" w:color="auto" w:fill="FFE599" w:themeFill="accent4" w:themeFillTint="66"/>
          </w:tcPr>
          <w:p w14:paraId="0BB61AF5" w14:textId="77777777" w:rsidR="00B134EA" w:rsidRPr="005F0375" w:rsidRDefault="00B134EA" w:rsidP="006928C0">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need to do?</w:t>
            </w:r>
          </w:p>
        </w:tc>
      </w:tr>
      <w:tr w:rsidR="00B134EA" w:rsidRPr="005F0375" w14:paraId="657088E7" w14:textId="77777777" w:rsidTr="490A265C">
        <w:tc>
          <w:tcPr>
            <w:tcW w:w="2830" w:type="dxa"/>
          </w:tcPr>
          <w:p w14:paraId="50A2F8DF" w14:textId="592A31AF" w:rsidR="00B134EA" w:rsidRPr="005F0375" w:rsidRDefault="327D60D8"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Inclusive e</w:t>
            </w:r>
            <w:r w:rsidR="5F32CD98" w:rsidRPr="005F0375">
              <w:rPr>
                <w:rFonts w:ascii="Arial" w:eastAsia="Times New Roman" w:hAnsi="Arial" w:cs="Arial"/>
                <w:sz w:val="24"/>
                <w:szCs w:val="24"/>
              </w:rPr>
              <w:t xml:space="preserve">ducational provision which enables children and young people to be </w:t>
            </w:r>
            <w:r w:rsidR="5CBAD192" w:rsidRPr="005F0375">
              <w:rPr>
                <w:rFonts w:ascii="Arial" w:eastAsia="Times New Roman" w:hAnsi="Arial" w:cs="Arial"/>
                <w:sz w:val="24"/>
                <w:szCs w:val="24"/>
              </w:rPr>
              <w:t>taught</w:t>
            </w:r>
            <w:r w:rsidR="5F32CD98" w:rsidRPr="005F0375">
              <w:rPr>
                <w:rFonts w:ascii="Arial" w:eastAsia="Times New Roman" w:hAnsi="Arial" w:cs="Arial"/>
                <w:sz w:val="24"/>
                <w:szCs w:val="24"/>
              </w:rPr>
              <w:t xml:space="preserve"> within their local community</w:t>
            </w:r>
            <w:r w:rsidR="08171CCB" w:rsidRPr="005F0375">
              <w:rPr>
                <w:rFonts w:ascii="Arial" w:eastAsia="Times New Roman" w:hAnsi="Arial" w:cs="Arial"/>
                <w:sz w:val="24"/>
                <w:szCs w:val="24"/>
              </w:rPr>
              <w:t xml:space="preserve">, </w:t>
            </w:r>
            <w:proofErr w:type="gramStart"/>
            <w:r w:rsidR="08171CCB" w:rsidRPr="005F0375">
              <w:rPr>
                <w:rFonts w:ascii="Arial" w:eastAsia="Times New Roman" w:hAnsi="Arial" w:cs="Arial"/>
                <w:sz w:val="24"/>
                <w:szCs w:val="24"/>
              </w:rPr>
              <w:t>whether or not</w:t>
            </w:r>
            <w:proofErr w:type="gramEnd"/>
            <w:r w:rsidR="08171CCB" w:rsidRPr="005F0375">
              <w:rPr>
                <w:rFonts w:ascii="Arial" w:eastAsia="Times New Roman" w:hAnsi="Arial" w:cs="Arial"/>
                <w:sz w:val="24"/>
                <w:szCs w:val="24"/>
              </w:rPr>
              <w:t xml:space="preserve"> they have an EHCP</w:t>
            </w:r>
          </w:p>
          <w:p w14:paraId="523DBAA7" w14:textId="2B059BA1" w:rsidR="30A00DA2" w:rsidRPr="005F0375" w:rsidRDefault="30A00DA2" w:rsidP="30A00DA2">
            <w:pPr>
              <w:spacing w:line="252" w:lineRule="auto"/>
              <w:rPr>
                <w:rFonts w:ascii="Arial" w:eastAsia="Times New Roman" w:hAnsi="Arial" w:cs="Arial"/>
                <w:sz w:val="24"/>
                <w:szCs w:val="24"/>
              </w:rPr>
            </w:pPr>
          </w:p>
          <w:p w14:paraId="7B895788" w14:textId="0EB50D7B" w:rsidR="00B134EA" w:rsidRPr="005F0375" w:rsidRDefault="00B134EA" w:rsidP="25037DBD">
            <w:pPr>
              <w:spacing w:line="252" w:lineRule="auto"/>
              <w:rPr>
                <w:rFonts w:ascii="Arial" w:eastAsia="Times New Roman" w:hAnsi="Arial" w:cs="Arial"/>
                <w:sz w:val="24"/>
                <w:szCs w:val="24"/>
              </w:rPr>
            </w:pPr>
          </w:p>
        </w:tc>
        <w:tc>
          <w:tcPr>
            <w:tcW w:w="3119" w:type="dxa"/>
          </w:tcPr>
          <w:p w14:paraId="50A35CCB" w14:textId="2A229DAC" w:rsidR="00B134EA" w:rsidRPr="005F0375" w:rsidRDefault="7D4D7C99"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All Surrey </w:t>
            </w:r>
            <w:r w:rsidR="377C84C1" w:rsidRPr="005F0375">
              <w:rPr>
                <w:rFonts w:ascii="Arial" w:eastAsia="Times New Roman" w:hAnsi="Arial" w:cs="Arial"/>
                <w:sz w:val="24"/>
                <w:szCs w:val="24"/>
              </w:rPr>
              <w:t>education settings</w:t>
            </w:r>
            <w:r w:rsidR="39508328" w:rsidRPr="005F0375">
              <w:rPr>
                <w:rFonts w:ascii="Arial" w:eastAsia="Times New Roman" w:hAnsi="Arial" w:cs="Arial"/>
                <w:sz w:val="24"/>
                <w:szCs w:val="24"/>
              </w:rPr>
              <w:t>, mainstream and special,</w:t>
            </w:r>
            <w:r w:rsidRPr="005F0375">
              <w:rPr>
                <w:rFonts w:ascii="Arial" w:eastAsia="Times New Roman" w:hAnsi="Arial" w:cs="Arial"/>
                <w:sz w:val="24"/>
                <w:szCs w:val="24"/>
              </w:rPr>
              <w:t xml:space="preserve"> understand autism and </w:t>
            </w:r>
            <w:r w:rsidR="3448AE95" w:rsidRPr="005F0375">
              <w:rPr>
                <w:rFonts w:ascii="Arial" w:eastAsia="Times New Roman" w:hAnsi="Arial" w:cs="Arial"/>
                <w:sz w:val="24"/>
                <w:szCs w:val="24"/>
              </w:rPr>
              <w:t>can</w:t>
            </w:r>
            <w:r w:rsidRPr="005F0375">
              <w:rPr>
                <w:rFonts w:ascii="Arial" w:eastAsia="Times New Roman" w:hAnsi="Arial" w:cs="Arial"/>
                <w:sz w:val="24"/>
                <w:szCs w:val="24"/>
              </w:rPr>
              <w:t xml:space="preserve"> meet the </w:t>
            </w:r>
            <w:r w:rsidR="2A0A8848" w:rsidRPr="005F0375">
              <w:rPr>
                <w:rFonts w:ascii="Arial" w:eastAsia="Times New Roman" w:hAnsi="Arial" w:cs="Arial"/>
                <w:sz w:val="24"/>
                <w:szCs w:val="24"/>
              </w:rPr>
              <w:t>holistic needs</w:t>
            </w:r>
            <w:r w:rsidR="7F24862B" w:rsidRPr="005F0375">
              <w:rPr>
                <w:rFonts w:ascii="Arial" w:eastAsia="Times New Roman" w:hAnsi="Arial" w:cs="Arial"/>
                <w:sz w:val="24"/>
                <w:szCs w:val="24"/>
              </w:rPr>
              <w:t xml:space="preserve"> of their community of children</w:t>
            </w:r>
          </w:p>
          <w:p w14:paraId="5375DEA7" w14:textId="116B7B66" w:rsidR="00B134EA" w:rsidRPr="005F0375" w:rsidRDefault="00B134EA" w:rsidP="25037DBD">
            <w:pPr>
              <w:spacing w:line="252" w:lineRule="auto"/>
              <w:rPr>
                <w:rFonts w:ascii="Arial" w:eastAsia="Times New Roman" w:hAnsi="Arial" w:cs="Arial"/>
                <w:sz w:val="24"/>
                <w:szCs w:val="24"/>
              </w:rPr>
            </w:pPr>
          </w:p>
          <w:p w14:paraId="0F6375FB" w14:textId="7A093648" w:rsidR="005C25D2" w:rsidRPr="005F0375" w:rsidRDefault="7AD525C8"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School</w:t>
            </w:r>
            <w:r w:rsidR="00496952" w:rsidRPr="005F0375">
              <w:rPr>
                <w:rFonts w:ascii="Arial" w:eastAsia="Times New Roman" w:hAnsi="Arial" w:cs="Arial"/>
                <w:sz w:val="24"/>
                <w:szCs w:val="24"/>
              </w:rPr>
              <w:t>-</w:t>
            </w:r>
            <w:r w:rsidRPr="005F0375">
              <w:rPr>
                <w:rFonts w:ascii="Arial" w:eastAsia="Times New Roman" w:hAnsi="Arial" w:cs="Arial"/>
                <w:sz w:val="24"/>
                <w:szCs w:val="24"/>
              </w:rPr>
              <w:t>to</w:t>
            </w:r>
            <w:r w:rsidR="00496952" w:rsidRPr="005F0375">
              <w:rPr>
                <w:rFonts w:ascii="Arial" w:eastAsia="Times New Roman" w:hAnsi="Arial" w:cs="Arial"/>
                <w:sz w:val="24"/>
                <w:szCs w:val="24"/>
              </w:rPr>
              <w:t>-</w:t>
            </w:r>
            <w:r w:rsidRPr="005F0375">
              <w:rPr>
                <w:rFonts w:ascii="Arial" w:eastAsia="Times New Roman" w:hAnsi="Arial" w:cs="Arial"/>
                <w:sz w:val="24"/>
                <w:szCs w:val="24"/>
              </w:rPr>
              <w:t>school support</w:t>
            </w:r>
          </w:p>
          <w:p w14:paraId="6CCA408F" w14:textId="69296E98" w:rsidR="00B134EA" w:rsidRPr="005F0375" w:rsidRDefault="00B134EA" w:rsidP="7DCC33C7">
            <w:pPr>
              <w:spacing w:line="252" w:lineRule="auto"/>
              <w:rPr>
                <w:rFonts w:ascii="Arial" w:eastAsia="Times New Roman" w:hAnsi="Arial" w:cs="Arial"/>
                <w:sz w:val="24"/>
                <w:szCs w:val="24"/>
              </w:rPr>
            </w:pPr>
          </w:p>
          <w:p w14:paraId="5EEFE587" w14:textId="29D204F0" w:rsidR="00B134EA" w:rsidRPr="005F0375" w:rsidRDefault="28EA9BCF"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Learning from placement breakdowns, complaints</w:t>
            </w:r>
            <w:r w:rsidR="7F91B209" w:rsidRPr="005F0375">
              <w:rPr>
                <w:rFonts w:ascii="Arial" w:eastAsia="Times New Roman" w:hAnsi="Arial" w:cs="Arial"/>
                <w:sz w:val="24"/>
                <w:szCs w:val="24"/>
              </w:rPr>
              <w:t xml:space="preserve"> and making changes</w:t>
            </w:r>
          </w:p>
        </w:tc>
        <w:tc>
          <w:tcPr>
            <w:tcW w:w="3827" w:type="dxa"/>
          </w:tcPr>
          <w:p w14:paraId="44FF5651" w14:textId="1A84AD77" w:rsidR="7D790FB7" w:rsidRPr="005F0375" w:rsidRDefault="7D790FB7" w:rsidP="2F63B76F">
            <w:pPr>
              <w:spacing w:line="252" w:lineRule="auto"/>
              <w:rPr>
                <w:rFonts w:ascii="Arial" w:eastAsia="Times New Roman" w:hAnsi="Arial" w:cs="Arial"/>
                <w:sz w:val="24"/>
                <w:szCs w:val="24"/>
              </w:rPr>
            </w:pPr>
            <w:r w:rsidRPr="005F0375">
              <w:rPr>
                <w:rFonts w:ascii="Arial" w:eastAsia="Times New Roman" w:hAnsi="Arial" w:cs="Arial"/>
                <w:sz w:val="24"/>
                <w:szCs w:val="24"/>
              </w:rPr>
              <w:t>Develop options and approaches for a m</w:t>
            </w:r>
            <w:r w:rsidR="4B38B6B6" w:rsidRPr="005F0375">
              <w:rPr>
                <w:rFonts w:ascii="Arial" w:eastAsia="Times New Roman" w:hAnsi="Arial" w:cs="Arial"/>
                <w:sz w:val="24"/>
                <w:szCs w:val="24"/>
              </w:rPr>
              <w:t>ulti-layered training programme for education settings</w:t>
            </w:r>
            <w:r w:rsidR="33A150D6" w:rsidRPr="005F0375">
              <w:rPr>
                <w:rFonts w:ascii="Arial" w:eastAsia="Times New Roman" w:hAnsi="Arial" w:cs="Arial"/>
                <w:sz w:val="24"/>
                <w:szCs w:val="24"/>
              </w:rPr>
              <w:t>, including school to school support</w:t>
            </w:r>
            <w:r w:rsidR="00496952" w:rsidRPr="005F0375">
              <w:rPr>
                <w:rFonts w:ascii="Arial" w:eastAsia="Times New Roman" w:hAnsi="Arial" w:cs="Arial"/>
                <w:sz w:val="24"/>
                <w:szCs w:val="24"/>
              </w:rPr>
              <w:t>.</w:t>
            </w:r>
          </w:p>
          <w:p w14:paraId="3187D364" w14:textId="09ED93EE" w:rsidR="7DCC33C7" w:rsidRPr="005F0375" w:rsidRDefault="7DCC33C7" w:rsidP="7DCC33C7">
            <w:pPr>
              <w:spacing w:line="252" w:lineRule="auto"/>
              <w:rPr>
                <w:rFonts w:ascii="Arial" w:eastAsia="Times New Roman" w:hAnsi="Arial" w:cs="Arial"/>
                <w:sz w:val="24"/>
                <w:szCs w:val="24"/>
              </w:rPr>
            </w:pPr>
          </w:p>
          <w:p w14:paraId="3A19870B" w14:textId="260F3185" w:rsidR="48C6807D" w:rsidRPr="005F0375" w:rsidRDefault="0472CAD3" w:rsidP="490A265C">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To include a focus on the need for reasonable adjustments </w:t>
            </w:r>
            <w:r w:rsidR="50F64BA9" w:rsidRPr="005F0375">
              <w:rPr>
                <w:rFonts w:ascii="Arial" w:eastAsia="Times New Roman" w:hAnsi="Arial" w:cs="Arial"/>
                <w:sz w:val="24"/>
                <w:szCs w:val="24"/>
              </w:rPr>
              <w:t xml:space="preserve">to environments and practice </w:t>
            </w:r>
            <w:r w:rsidRPr="005F0375">
              <w:rPr>
                <w:rFonts w:ascii="Arial" w:eastAsia="Times New Roman" w:hAnsi="Arial" w:cs="Arial"/>
                <w:sz w:val="24"/>
                <w:szCs w:val="24"/>
              </w:rPr>
              <w:t>for pupils with sensory difficulties.</w:t>
            </w:r>
          </w:p>
          <w:p w14:paraId="4580A7B9" w14:textId="39AD513B" w:rsidR="00B134EA" w:rsidRPr="005F0375" w:rsidRDefault="00B134EA" w:rsidP="490A265C">
            <w:pPr>
              <w:spacing w:line="252" w:lineRule="auto"/>
              <w:rPr>
                <w:rFonts w:ascii="Arial" w:eastAsia="Times New Roman" w:hAnsi="Arial" w:cs="Arial"/>
                <w:sz w:val="24"/>
                <w:szCs w:val="24"/>
              </w:rPr>
            </w:pPr>
          </w:p>
          <w:p w14:paraId="382F5F46" w14:textId="64B6E5B8" w:rsidR="00EC3802" w:rsidRPr="005F0375" w:rsidRDefault="29CF7017" w:rsidP="490A265C">
            <w:pPr>
              <w:spacing w:line="252" w:lineRule="auto"/>
              <w:rPr>
                <w:rFonts w:ascii="Arial" w:eastAsia="Times New Roman" w:hAnsi="Arial" w:cs="Arial"/>
                <w:sz w:val="24"/>
                <w:szCs w:val="24"/>
              </w:rPr>
            </w:pPr>
            <w:r w:rsidRPr="005F0375">
              <w:rPr>
                <w:rFonts w:ascii="Arial" w:eastAsia="Times New Roman" w:hAnsi="Arial" w:cs="Arial"/>
                <w:sz w:val="24"/>
                <w:szCs w:val="24"/>
              </w:rPr>
              <w:t>Commit to a multi</w:t>
            </w:r>
            <w:r w:rsidR="13A0D02F" w:rsidRPr="005F0375">
              <w:rPr>
                <w:rFonts w:ascii="Arial" w:eastAsia="Times New Roman" w:hAnsi="Arial" w:cs="Arial"/>
                <w:sz w:val="24"/>
                <w:szCs w:val="24"/>
              </w:rPr>
              <w:t>-</w:t>
            </w:r>
            <w:r w:rsidRPr="005F0375">
              <w:rPr>
                <w:rFonts w:ascii="Arial" w:eastAsia="Times New Roman" w:hAnsi="Arial" w:cs="Arial"/>
                <w:sz w:val="24"/>
                <w:szCs w:val="24"/>
              </w:rPr>
              <w:t xml:space="preserve">agency </w:t>
            </w:r>
            <w:r w:rsidR="2E36BA17" w:rsidRPr="005F0375">
              <w:rPr>
                <w:rFonts w:ascii="Arial" w:eastAsia="Times New Roman" w:hAnsi="Arial" w:cs="Arial"/>
                <w:sz w:val="24"/>
                <w:szCs w:val="24"/>
              </w:rPr>
              <w:t xml:space="preserve">continuous improvement cycle – </w:t>
            </w:r>
            <w:r w:rsidR="5ED9230B" w:rsidRPr="005F0375">
              <w:rPr>
                <w:rFonts w:ascii="Arial" w:eastAsia="Times New Roman" w:hAnsi="Arial" w:cs="Arial"/>
                <w:sz w:val="24"/>
                <w:szCs w:val="24"/>
              </w:rPr>
              <w:t xml:space="preserve">involving children and parents in </w:t>
            </w:r>
            <w:r w:rsidR="2E36BA17" w:rsidRPr="005F0375">
              <w:rPr>
                <w:rFonts w:ascii="Arial" w:eastAsia="Times New Roman" w:hAnsi="Arial" w:cs="Arial"/>
                <w:sz w:val="24"/>
                <w:szCs w:val="24"/>
              </w:rPr>
              <w:t>lessons learn</w:t>
            </w:r>
            <w:r w:rsidR="00496952" w:rsidRPr="005F0375">
              <w:rPr>
                <w:rFonts w:ascii="Arial" w:eastAsia="Times New Roman" w:hAnsi="Arial" w:cs="Arial"/>
                <w:sz w:val="24"/>
                <w:szCs w:val="24"/>
              </w:rPr>
              <w:t>t.</w:t>
            </w:r>
          </w:p>
          <w:p w14:paraId="608FB8DA" w14:textId="4FC9FF19" w:rsidR="2F63B76F" w:rsidRPr="005F0375" w:rsidRDefault="2F63B76F" w:rsidP="2F63B76F">
            <w:pPr>
              <w:spacing w:line="252" w:lineRule="auto"/>
              <w:rPr>
                <w:rFonts w:ascii="Arial" w:eastAsia="Times New Roman" w:hAnsi="Arial" w:cs="Arial"/>
                <w:sz w:val="24"/>
                <w:szCs w:val="24"/>
              </w:rPr>
            </w:pPr>
          </w:p>
          <w:p w14:paraId="27EE9AB4" w14:textId="6E63A271" w:rsidR="1381E577" w:rsidRPr="005F0375" w:rsidRDefault="0AF2977E" w:rsidP="2F63B76F">
            <w:pPr>
              <w:spacing w:line="252" w:lineRule="auto"/>
              <w:rPr>
                <w:rFonts w:ascii="Arial" w:eastAsia="Times New Roman" w:hAnsi="Arial" w:cs="Arial"/>
                <w:sz w:val="24"/>
                <w:szCs w:val="24"/>
              </w:rPr>
            </w:pPr>
            <w:r w:rsidRPr="005F0375">
              <w:rPr>
                <w:rFonts w:ascii="Arial" w:eastAsia="Times New Roman" w:hAnsi="Arial" w:cs="Arial"/>
                <w:sz w:val="24"/>
                <w:szCs w:val="24"/>
              </w:rPr>
              <w:t>Explain what children, parents and carers should expect from their schools.</w:t>
            </w:r>
          </w:p>
          <w:p w14:paraId="34456641" w14:textId="74533BF0" w:rsidR="00496952" w:rsidRPr="005F0375" w:rsidRDefault="00496952" w:rsidP="30A00DA2">
            <w:pPr>
              <w:spacing w:line="252" w:lineRule="auto"/>
              <w:rPr>
                <w:rFonts w:ascii="Arial" w:eastAsia="Times New Roman" w:hAnsi="Arial" w:cs="Arial"/>
                <w:sz w:val="24"/>
                <w:szCs w:val="24"/>
              </w:rPr>
            </w:pPr>
          </w:p>
        </w:tc>
      </w:tr>
      <w:tr w:rsidR="00B134EA" w:rsidRPr="005F0375" w14:paraId="2EFC86D1" w14:textId="77777777" w:rsidTr="490A265C">
        <w:trPr>
          <w:trHeight w:val="660"/>
        </w:trPr>
        <w:tc>
          <w:tcPr>
            <w:tcW w:w="2830" w:type="dxa"/>
          </w:tcPr>
          <w:p w14:paraId="2940F616" w14:textId="39BC7DB5" w:rsidR="00B134EA" w:rsidRPr="005F0375" w:rsidRDefault="762E08BB" w:rsidP="00245792">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Autistic </w:t>
            </w:r>
            <w:r w:rsidR="5D3C2D1B" w:rsidRPr="005F0375">
              <w:rPr>
                <w:rFonts w:ascii="Arial" w:eastAsia="Times New Roman" w:hAnsi="Arial" w:cs="Arial"/>
                <w:sz w:val="24"/>
                <w:szCs w:val="24"/>
              </w:rPr>
              <w:t>people</w:t>
            </w:r>
            <w:r w:rsidRPr="005F0375">
              <w:rPr>
                <w:rFonts w:ascii="Arial" w:eastAsia="Times New Roman" w:hAnsi="Arial" w:cs="Arial"/>
                <w:sz w:val="24"/>
                <w:szCs w:val="24"/>
              </w:rPr>
              <w:t xml:space="preserve"> have their needs identified</w:t>
            </w:r>
            <w:r w:rsidR="7478B67E" w:rsidRPr="005F0375">
              <w:rPr>
                <w:rFonts w:ascii="Arial" w:eastAsia="Times New Roman" w:hAnsi="Arial" w:cs="Arial"/>
                <w:sz w:val="24"/>
                <w:szCs w:val="24"/>
              </w:rPr>
              <w:t xml:space="preserve"> </w:t>
            </w:r>
            <w:r w:rsidR="3A7601D4" w:rsidRPr="005F0375">
              <w:rPr>
                <w:rFonts w:ascii="Arial" w:eastAsia="Times New Roman" w:hAnsi="Arial" w:cs="Arial"/>
                <w:sz w:val="24"/>
                <w:szCs w:val="24"/>
              </w:rPr>
              <w:t>and met</w:t>
            </w:r>
            <w:r w:rsidRPr="005F0375">
              <w:rPr>
                <w:rFonts w:ascii="Arial" w:eastAsia="Times New Roman" w:hAnsi="Arial" w:cs="Arial"/>
                <w:sz w:val="24"/>
                <w:szCs w:val="24"/>
              </w:rPr>
              <w:t xml:space="preserve"> at the earlies</w:t>
            </w:r>
            <w:r w:rsidR="6673B165" w:rsidRPr="005F0375">
              <w:rPr>
                <w:rFonts w:ascii="Arial" w:eastAsia="Times New Roman" w:hAnsi="Arial" w:cs="Arial"/>
                <w:sz w:val="24"/>
                <w:szCs w:val="24"/>
              </w:rPr>
              <w:t>t</w:t>
            </w:r>
            <w:r w:rsidRPr="005F0375">
              <w:rPr>
                <w:rFonts w:ascii="Arial" w:eastAsia="Times New Roman" w:hAnsi="Arial" w:cs="Arial"/>
                <w:sz w:val="24"/>
                <w:szCs w:val="24"/>
              </w:rPr>
              <w:t xml:space="preserve"> time </w:t>
            </w:r>
          </w:p>
        </w:tc>
        <w:tc>
          <w:tcPr>
            <w:tcW w:w="3119" w:type="dxa"/>
          </w:tcPr>
          <w:p w14:paraId="2D7C77BD" w14:textId="79143C69" w:rsidR="00B134EA" w:rsidRPr="005F0375" w:rsidRDefault="5808D581"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Early intervention</w:t>
            </w:r>
          </w:p>
          <w:p w14:paraId="723292C0" w14:textId="5487847F" w:rsidR="00B134EA" w:rsidRPr="005F0375" w:rsidRDefault="00B134EA" w:rsidP="7DCC33C7">
            <w:pPr>
              <w:spacing w:line="252" w:lineRule="auto"/>
              <w:rPr>
                <w:rFonts w:ascii="Arial" w:eastAsia="Times New Roman" w:hAnsi="Arial" w:cs="Arial"/>
                <w:sz w:val="24"/>
                <w:szCs w:val="24"/>
              </w:rPr>
            </w:pPr>
          </w:p>
          <w:p w14:paraId="275202B7" w14:textId="6A04B4EE" w:rsidR="00B134EA" w:rsidRPr="005F0375" w:rsidRDefault="00B134EA" w:rsidP="7DCC33C7">
            <w:pPr>
              <w:spacing w:line="252" w:lineRule="auto"/>
              <w:rPr>
                <w:rFonts w:ascii="Arial" w:eastAsia="Times New Roman" w:hAnsi="Arial" w:cs="Arial"/>
                <w:sz w:val="24"/>
                <w:szCs w:val="24"/>
              </w:rPr>
            </w:pPr>
          </w:p>
          <w:p w14:paraId="1E29FC1D" w14:textId="0943D61E" w:rsidR="00B134EA" w:rsidRPr="005F0375" w:rsidRDefault="00B134EA" w:rsidP="7DCC33C7">
            <w:pPr>
              <w:spacing w:line="252" w:lineRule="auto"/>
              <w:rPr>
                <w:rFonts w:ascii="Arial" w:eastAsia="Times New Roman" w:hAnsi="Arial" w:cs="Arial"/>
                <w:sz w:val="24"/>
                <w:szCs w:val="24"/>
              </w:rPr>
            </w:pPr>
          </w:p>
          <w:p w14:paraId="526DCDF0" w14:textId="480C4605" w:rsidR="00B134EA" w:rsidRPr="005F0375" w:rsidRDefault="00B134EA" w:rsidP="7DCC33C7">
            <w:pPr>
              <w:spacing w:line="252" w:lineRule="auto"/>
              <w:rPr>
                <w:rFonts w:ascii="Arial" w:eastAsia="Times New Roman" w:hAnsi="Arial" w:cs="Arial"/>
                <w:sz w:val="24"/>
                <w:szCs w:val="24"/>
              </w:rPr>
            </w:pPr>
          </w:p>
          <w:p w14:paraId="02CCC2E8" w14:textId="65DE6323" w:rsidR="00B134EA" w:rsidRPr="005F0375" w:rsidRDefault="00B134EA" w:rsidP="7DCC33C7">
            <w:pPr>
              <w:spacing w:line="252" w:lineRule="auto"/>
              <w:rPr>
                <w:rFonts w:ascii="Arial" w:eastAsia="Times New Roman" w:hAnsi="Arial" w:cs="Arial"/>
                <w:sz w:val="24"/>
                <w:szCs w:val="24"/>
              </w:rPr>
            </w:pPr>
          </w:p>
          <w:p w14:paraId="27CD46A8" w14:textId="671E76A6" w:rsidR="00B134EA" w:rsidRPr="005F0375" w:rsidRDefault="00B134EA" w:rsidP="7DCC33C7">
            <w:pPr>
              <w:spacing w:line="252" w:lineRule="auto"/>
              <w:rPr>
                <w:rFonts w:ascii="Arial" w:eastAsia="Times New Roman" w:hAnsi="Arial" w:cs="Arial"/>
                <w:sz w:val="24"/>
                <w:szCs w:val="24"/>
              </w:rPr>
            </w:pPr>
          </w:p>
          <w:p w14:paraId="3C2D809C" w14:textId="615E5288" w:rsidR="00B134EA" w:rsidRPr="005F0375" w:rsidRDefault="00B134EA" w:rsidP="00245792">
            <w:pPr>
              <w:spacing w:line="252" w:lineRule="auto"/>
              <w:rPr>
                <w:rFonts w:ascii="Arial" w:eastAsia="Times New Roman" w:hAnsi="Arial" w:cs="Arial"/>
                <w:sz w:val="24"/>
                <w:szCs w:val="24"/>
              </w:rPr>
            </w:pPr>
          </w:p>
        </w:tc>
        <w:tc>
          <w:tcPr>
            <w:tcW w:w="3827" w:type="dxa"/>
          </w:tcPr>
          <w:p w14:paraId="297A9860" w14:textId="4F4F827F" w:rsidR="00D14728" w:rsidRPr="005F0375" w:rsidRDefault="3DCB83CD"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For children in education settings front-line services operate in a team around the school model, providing early and additional support when needed.</w:t>
            </w:r>
            <w:r w:rsidR="4516BA31" w:rsidRPr="005F0375">
              <w:rPr>
                <w:rFonts w:ascii="Arial" w:eastAsia="Times New Roman" w:hAnsi="Arial" w:cs="Arial"/>
                <w:sz w:val="24"/>
                <w:szCs w:val="24"/>
              </w:rPr>
              <w:t xml:space="preserve">  </w:t>
            </w:r>
          </w:p>
          <w:p w14:paraId="4EAF9921" w14:textId="77777777" w:rsidR="00D14728" w:rsidRPr="005F0375" w:rsidRDefault="00D14728" w:rsidP="7DCC33C7">
            <w:pPr>
              <w:spacing w:line="252" w:lineRule="auto"/>
              <w:rPr>
                <w:rFonts w:ascii="Arial" w:eastAsia="Times New Roman" w:hAnsi="Arial" w:cs="Arial"/>
                <w:sz w:val="24"/>
                <w:szCs w:val="24"/>
              </w:rPr>
            </w:pPr>
          </w:p>
          <w:p w14:paraId="38ABB99D" w14:textId="78EA40B1" w:rsidR="00B134EA" w:rsidRPr="005F0375" w:rsidRDefault="7F4937B0"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Review service provision within and across agencies to ensure</w:t>
            </w:r>
            <w:r w:rsidR="06805CA0" w:rsidRPr="005F0375">
              <w:rPr>
                <w:rFonts w:ascii="Arial" w:eastAsia="Times New Roman" w:hAnsi="Arial" w:cs="Arial"/>
                <w:sz w:val="24"/>
                <w:szCs w:val="24"/>
              </w:rPr>
              <w:t xml:space="preserve"> that </w:t>
            </w:r>
            <w:r w:rsidR="29D92B08" w:rsidRPr="005F0375">
              <w:rPr>
                <w:rFonts w:ascii="Arial" w:eastAsia="Times New Roman" w:hAnsi="Arial" w:cs="Arial"/>
                <w:sz w:val="24"/>
                <w:szCs w:val="24"/>
              </w:rPr>
              <w:t>autistic people have their needs identified and met at the earliest time, through a</w:t>
            </w:r>
            <w:r w:rsidR="06805CA0" w:rsidRPr="005F0375">
              <w:rPr>
                <w:rFonts w:ascii="Arial" w:eastAsia="Times New Roman" w:hAnsi="Arial" w:cs="Arial"/>
                <w:sz w:val="24"/>
                <w:szCs w:val="24"/>
              </w:rPr>
              <w:t xml:space="preserve"> graduated response</w:t>
            </w:r>
            <w:r w:rsidR="3FB88811" w:rsidRPr="005F0375">
              <w:rPr>
                <w:rFonts w:ascii="Arial" w:eastAsia="Times New Roman" w:hAnsi="Arial" w:cs="Arial"/>
                <w:sz w:val="24"/>
                <w:szCs w:val="24"/>
              </w:rPr>
              <w:t>.</w:t>
            </w:r>
            <w:r w:rsidR="06805CA0" w:rsidRPr="005F0375">
              <w:rPr>
                <w:rFonts w:ascii="Arial" w:eastAsia="Times New Roman" w:hAnsi="Arial" w:cs="Arial"/>
                <w:sz w:val="24"/>
                <w:szCs w:val="24"/>
              </w:rPr>
              <w:t xml:space="preserve"> </w:t>
            </w:r>
          </w:p>
        </w:tc>
      </w:tr>
      <w:tr w:rsidR="00B134EA" w:rsidRPr="005F0375" w14:paraId="148EB168" w14:textId="77777777" w:rsidTr="490A265C">
        <w:tc>
          <w:tcPr>
            <w:tcW w:w="2830" w:type="dxa"/>
          </w:tcPr>
          <w:p w14:paraId="28CCBE0B" w14:textId="0ECC46C6" w:rsidR="00B134EA" w:rsidRPr="005F0375" w:rsidRDefault="70760444" w:rsidP="00CA54EF">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On leaving education young people are prepared to live </w:t>
            </w:r>
            <w:r w:rsidR="5ABD8DB2" w:rsidRPr="005F0375">
              <w:rPr>
                <w:rFonts w:ascii="Arial" w:eastAsia="Times New Roman" w:hAnsi="Arial" w:cs="Arial"/>
                <w:sz w:val="24"/>
                <w:szCs w:val="24"/>
              </w:rPr>
              <w:t>a</w:t>
            </w:r>
            <w:r w:rsidR="7A1C5669" w:rsidRPr="005F0375">
              <w:rPr>
                <w:rFonts w:ascii="Arial" w:eastAsia="Times New Roman" w:hAnsi="Arial" w:cs="Arial"/>
                <w:sz w:val="24"/>
                <w:szCs w:val="24"/>
              </w:rPr>
              <w:t>s</w:t>
            </w:r>
            <w:r w:rsidR="5ABD8DB2" w:rsidRPr="005F0375">
              <w:rPr>
                <w:rFonts w:ascii="Arial" w:eastAsia="Times New Roman" w:hAnsi="Arial" w:cs="Arial"/>
                <w:sz w:val="24"/>
                <w:szCs w:val="24"/>
              </w:rPr>
              <w:t xml:space="preserve"> full and</w:t>
            </w:r>
            <w:r w:rsidRPr="005F0375">
              <w:rPr>
                <w:rFonts w:ascii="Arial" w:eastAsia="Times New Roman" w:hAnsi="Arial" w:cs="Arial"/>
                <w:sz w:val="24"/>
                <w:szCs w:val="24"/>
              </w:rPr>
              <w:t xml:space="preserve"> independent </w:t>
            </w:r>
            <w:r w:rsidR="31C85D7B" w:rsidRPr="005F0375">
              <w:rPr>
                <w:rFonts w:ascii="Arial" w:eastAsia="Times New Roman" w:hAnsi="Arial" w:cs="Arial"/>
                <w:sz w:val="24"/>
                <w:szCs w:val="24"/>
              </w:rPr>
              <w:t xml:space="preserve">an </w:t>
            </w:r>
            <w:r w:rsidRPr="005F0375">
              <w:rPr>
                <w:rFonts w:ascii="Arial" w:eastAsia="Times New Roman" w:hAnsi="Arial" w:cs="Arial"/>
                <w:sz w:val="24"/>
                <w:szCs w:val="24"/>
              </w:rPr>
              <w:t>adult life</w:t>
            </w:r>
            <w:r w:rsidR="7F349A32" w:rsidRPr="005F0375">
              <w:rPr>
                <w:rFonts w:ascii="Arial" w:eastAsia="Times New Roman" w:hAnsi="Arial" w:cs="Arial"/>
                <w:sz w:val="24"/>
                <w:szCs w:val="24"/>
              </w:rPr>
              <w:t xml:space="preserve"> as possible</w:t>
            </w:r>
          </w:p>
        </w:tc>
        <w:tc>
          <w:tcPr>
            <w:tcW w:w="3119" w:type="dxa"/>
          </w:tcPr>
          <w:p w14:paraId="0CFD4F61" w14:textId="350219D4" w:rsidR="00B134EA" w:rsidRPr="005F0375" w:rsidRDefault="3B256A87"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An increased focus o</w:t>
            </w:r>
            <w:r w:rsidR="67214CDC" w:rsidRPr="005F0375">
              <w:rPr>
                <w:rFonts w:ascii="Arial" w:eastAsia="Times New Roman" w:hAnsi="Arial" w:cs="Arial"/>
                <w:sz w:val="24"/>
                <w:szCs w:val="24"/>
              </w:rPr>
              <w:t>n</w:t>
            </w:r>
            <w:r w:rsidRPr="005F0375">
              <w:rPr>
                <w:rFonts w:ascii="Arial" w:eastAsia="Times New Roman" w:hAnsi="Arial" w:cs="Arial"/>
                <w:sz w:val="24"/>
                <w:szCs w:val="24"/>
              </w:rPr>
              <w:t xml:space="preserve"> the </w:t>
            </w:r>
            <w:proofErr w:type="gramStart"/>
            <w:r w:rsidRPr="005F0375">
              <w:rPr>
                <w:rFonts w:ascii="Arial" w:eastAsia="Times New Roman" w:hAnsi="Arial" w:cs="Arial"/>
                <w:sz w:val="24"/>
                <w:szCs w:val="24"/>
              </w:rPr>
              <w:t>4 key</w:t>
            </w:r>
            <w:proofErr w:type="gramEnd"/>
            <w:r w:rsidRPr="005F0375">
              <w:rPr>
                <w:rFonts w:ascii="Arial" w:eastAsia="Times New Roman" w:hAnsi="Arial" w:cs="Arial"/>
                <w:sz w:val="24"/>
                <w:szCs w:val="24"/>
              </w:rPr>
              <w:t xml:space="preserve"> preparation for adulthood areas</w:t>
            </w:r>
            <w:r w:rsidR="7A9811FF" w:rsidRPr="005F0375">
              <w:rPr>
                <w:rFonts w:ascii="Arial" w:eastAsia="Times New Roman" w:hAnsi="Arial" w:cs="Arial"/>
                <w:sz w:val="24"/>
                <w:szCs w:val="24"/>
              </w:rPr>
              <w:t xml:space="preserve"> </w:t>
            </w:r>
            <w:r w:rsidRPr="005F0375">
              <w:rPr>
                <w:rFonts w:ascii="Arial" w:eastAsia="Times New Roman" w:hAnsi="Arial" w:cs="Arial"/>
                <w:sz w:val="24"/>
                <w:szCs w:val="24"/>
              </w:rPr>
              <w:t>fully informed by the pupil’s aspirations</w:t>
            </w:r>
            <w:r w:rsidR="7AE813B1" w:rsidRPr="005F0375">
              <w:rPr>
                <w:rFonts w:ascii="Arial" w:eastAsia="Times New Roman" w:hAnsi="Arial" w:cs="Arial"/>
                <w:sz w:val="24"/>
                <w:szCs w:val="24"/>
              </w:rPr>
              <w:t xml:space="preserve"> and</w:t>
            </w:r>
            <w:r w:rsidR="73A232E9" w:rsidRPr="005F0375">
              <w:rPr>
                <w:rFonts w:ascii="Arial" w:eastAsia="Times New Roman" w:hAnsi="Arial" w:cs="Arial"/>
                <w:sz w:val="24"/>
                <w:szCs w:val="24"/>
              </w:rPr>
              <w:t xml:space="preserve"> the family carer’s views,</w:t>
            </w:r>
            <w:r w:rsidR="7AE813B1" w:rsidRPr="005F0375">
              <w:rPr>
                <w:rFonts w:ascii="Arial" w:eastAsia="Times New Roman" w:hAnsi="Arial" w:cs="Arial"/>
                <w:sz w:val="24"/>
                <w:szCs w:val="24"/>
              </w:rPr>
              <w:t xml:space="preserve"> irrespective of the type of school the pupil attends</w:t>
            </w:r>
          </w:p>
          <w:p w14:paraId="666722EC" w14:textId="74B39310" w:rsidR="00B134EA" w:rsidRPr="005F0375" w:rsidRDefault="00B134EA" w:rsidP="7DCC33C7">
            <w:pPr>
              <w:spacing w:line="252" w:lineRule="auto"/>
              <w:rPr>
                <w:rFonts w:ascii="Arial" w:eastAsia="Times New Roman" w:hAnsi="Arial" w:cs="Arial"/>
                <w:sz w:val="24"/>
                <w:szCs w:val="24"/>
              </w:rPr>
            </w:pPr>
          </w:p>
          <w:p w14:paraId="3CA6C9C9" w14:textId="17E6B140" w:rsidR="00B134EA" w:rsidRPr="005F0375" w:rsidRDefault="74E7A6CA"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Improved transition planning</w:t>
            </w:r>
          </w:p>
          <w:p w14:paraId="6FDE9281" w14:textId="5CA42DFA" w:rsidR="00B134EA" w:rsidRPr="005F0375" w:rsidRDefault="00B134EA" w:rsidP="7DCC33C7">
            <w:pPr>
              <w:spacing w:line="252" w:lineRule="auto"/>
              <w:rPr>
                <w:rFonts w:ascii="Arial" w:eastAsia="Times New Roman" w:hAnsi="Arial" w:cs="Arial"/>
                <w:sz w:val="24"/>
                <w:szCs w:val="24"/>
              </w:rPr>
            </w:pPr>
          </w:p>
          <w:p w14:paraId="53FA8CD1" w14:textId="7B1F12A9" w:rsidR="00B134EA" w:rsidRPr="005F0375" w:rsidRDefault="3B256A87"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Increased access to work experience</w:t>
            </w:r>
          </w:p>
          <w:p w14:paraId="08D8D9CD" w14:textId="76E26871" w:rsidR="00B134EA" w:rsidRPr="005F0375" w:rsidRDefault="00B134EA" w:rsidP="7DCC33C7">
            <w:pPr>
              <w:spacing w:line="252" w:lineRule="auto"/>
              <w:rPr>
                <w:rFonts w:ascii="Arial" w:eastAsia="Times New Roman" w:hAnsi="Arial" w:cs="Arial"/>
                <w:sz w:val="24"/>
                <w:szCs w:val="24"/>
              </w:rPr>
            </w:pPr>
          </w:p>
          <w:p w14:paraId="51A375BA" w14:textId="5B79DB97" w:rsidR="00B134EA" w:rsidRPr="005F0375" w:rsidRDefault="1FAC2B5D"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Parents fully understand the range of possibilities available</w:t>
            </w:r>
            <w:r w:rsidR="00CA54EF" w:rsidRPr="005F0375">
              <w:rPr>
                <w:rFonts w:ascii="Arial" w:eastAsia="Times New Roman" w:hAnsi="Arial" w:cs="Arial"/>
                <w:sz w:val="24"/>
                <w:szCs w:val="24"/>
              </w:rPr>
              <w:t xml:space="preserve"> after education </w:t>
            </w:r>
          </w:p>
        </w:tc>
        <w:tc>
          <w:tcPr>
            <w:tcW w:w="3827" w:type="dxa"/>
          </w:tcPr>
          <w:p w14:paraId="38AFBF69" w14:textId="1EC9746E" w:rsidR="00B134EA" w:rsidRPr="005F0375" w:rsidRDefault="16D9F917" w:rsidP="7DCC33C7">
            <w:pPr>
              <w:spacing w:line="252" w:lineRule="auto"/>
              <w:rPr>
                <w:rFonts w:ascii="Arial" w:eastAsia="Times New Roman" w:hAnsi="Arial" w:cs="Arial"/>
                <w:sz w:val="24"/>
                <w:szCs w:val="24"/>
              </w:rPr>
            </w:pPr>
            <w:r w:rsidRPr="005F0375">
              <w:rPr>
                <w:rFonts w:ascii="Arial" w:eastAsia="Times New Roman" w:hAnsi="Arial" w:cs="Arial"/>
                <w:sz w:val="24"/>
                <w:szCs w:val="24"/>
              </w:rPr>
              <w:lastRenderedPageBreak/>
              <w:t>We need to ensure preparation for adulthood is included in all pathway planning.</w:t>
            </w:r>
          </w:p>
          <w:p w14:paraId="067F75F3" w14:textId="62DC9EFA" w:rsidR="00CA54EF" w:rsidRPr="005F0375" w:rsidRDefault="00CA54EF" w:rsidP="7DCC33C7">
            <w:pPr>
              <w:spacing w:line="252" w:lineRule="auto"/>
              <w:rPr>
                <w:rFonts w:ascii="Arial" w:eastAsia="Times New Roman" w:hAnsi="Arial" w:cs="Arial"/>
                <w:sz w:val="24"/>
                <w:szCs w:val="24"/>
              </w:rPr>
            </w:pPr>
          </w:p>
          <w:p w14:paraId="2BEFDF76" w14:textId="3EE8C2D0" w:rsidR="00CA54EF" w:rsidRPr="005F0375" w:rsidRDefault="06B95C40" w:rsidP="490A265C">
            <w:pPr>
              <w:spacing w:line="252" w:lineRule="auto"/>
              <w:rPr>
                <w:rFonts w:ascii="Arial" w:eastAsia="Times New Roman" w:hAnsi="Arial" w:cs="Arial"/>
                <w:sz w:val="24"/>
                <w:szCs w:val="24"/>
              </w:rPr>
            </w:pPr>
            <w:r w:rsidRPr="005F0375">
              <w:rPr>
                <w:rFonts w:ascii="Arial" w:eastAsia="Times New Roman" w:hAnsi="Arial" w:cs="Arial"/>
                <w:sz w:val="24"/>
                <w:szCs w:val="24"/>
              </w:rPr>
              <w:t>We need to have the right curricula</w:t>
            </w:r>
            <w:r w:rsidR="6A594D72" w:rsidRPr="005F0375">
              <w:rPr>
                <w:rFonts w:ascii="Arial" w:eastAsia="Times New Roman" w:hAnsi="Arial" w:cs="Arial"/>
                <w:sz w:val="24"/>
                <w:szCs w:val="24"/>
              </w:rPr>
              <w:t>, which includes a clear focus on the development of</w:t>
            </w:r>
            <w:r w:rsidR="5C117183" w:rsidRPr="005F0375">
              <w:rPr>
                <w:rFonts w:ascii="Arial" w:eastAsia="Times New Roman" w:hAnsi="Arial" w:cs="Arial"/>
                <w:sz w:val="24"/>
                <w:szCs w:val="24"/>
              </w:rPr>
              <w:t xml:space="preserve"> the skills needed to live as independent and fulfilling life as possible.</w:t>
            </w:r>
            <w:r w:rsidR="6A594D72" w:rsidRPr="005F0375">
              <w:rPr>
                <w:rFonts w:ascii="Arial" w:eastAsia="Times New Roman" w:hAnsi="Arial" w:cs="Arial"/>
                <w:sz w:val="24"/>
                <w:szCs w:val="24"/>
              </w:rPr>
              <w:t xml:space="preserve"> </w:t>
            </w:r>
          </w:p>
          <w:p w14:paraId="57A27ACD" w14:textId="40B84C94" w:rsidR="490A265C" w:rsidRPr="005F0375" w:rsidRDefault="490A265C" w:rsidP="490A265C">
            <w:pPr>
              <w:spacing w:line="252" w:lineRule="auto"/>
              <w:rPr>
                <w:rFonts w:ascii="Arial" w:eastAsia="Times New Roman" w:hAnsi="Arial" w:cs="Arial"/>
                <w:sz w:val="24"/>
                <w:szCs w:val="24"/>
              </w:rPr>
            </w:pPr>
          </w:p>
          <w:p w14:paraId="6BF0E9CD" w14:textId="705E8317" w:rsidR="595B3BE6" w:rsidRPr="005F0375" w:rsidRDefault="595B3BE6" w:rsidP="490A265C">
            <w:pPr>
              <w:spacing w:line="252" w:lineRule="auto"/>
              <w:rPr>
                <w:rFonts w:ascii="Arial" w:eastAsia="Times New Roman" w:hAnsi="Arial" w:cs="Arial"/>
                <w:sz w:val="24"/>
                <w:szCs w:val="24"/>
              </w:rPr>
            </w:pPr>
            <w:r w:rsidRPr="005F0375">
              <w:rPr>
                <w:rFonts w:ascii="Arial" w:eastAsia="Times New Roman" w:hAnsi="Arial" w:cs="Arial"/>
                <w:sz w:val="24"/>
                <w:szCs w:val="24"/>
              </w:rPr>
              <w:lastRenderedPageBreak/>
              <w:t>Improve joined up working across agencies</w:t>
            </w:r>
            <w:r w:rsidR="1BA95181" w:rsidRPr="005F0375">
              <w:rPr>
                <w:rFonts w:ascii="Arial" w:eastAsia="Times New Roman" w:hAnsi="Arial" w:cs="Arial"/>
                <w:sz w:val="24"/>
                <w:szCs w:val="24"/>
              </w:rPr>
              <w:t xml:space="preserve"> and services</w:t>
            </w:r>
            <w:r w:rsidRPr="005F0375">
              <w:rPr>
                <w:rFonts w:ascii="Arial" w:eastAsia="Times New Roman" w:hAnsi="Arial" w:cs="Arial"/>
                <w:sz w:val="24"/>
                <w:szCs w:val="24"/>
              </w:rPr>
              <w:t xml:space="preserve"> to</w:t>
            </w:r>
            <w:r w:rsidR="44C8D207" w:rsidRPr="005F0375">
              <w:rPr>
                <w:rFonts w:ascii="Arial" w:eastAsia="Times New Roman" w:hAnsi="Arial" w:cs="Arial"/>
                <w:sz w:val="24"/>
                <w:szCs w:val="24"/>
              </w:rPr>
              <w:t xml:space="preserve"> ensure that transition planning is </w:t>
            </w:r>
            <w:r w:rsidR="097DF299" w:rsidRPr="005F0375">
              <w:rPr>
                <w:rFonts w:ascii="Arial" w:eastAsia="Times New Roman" w:hAnsi="Arial" w:cs="Arial"/>
                <w:sz w:val="24"/>
                <w:szCs w:val="24"/>
              </w:rPr>
              <w:t>timely and seamless.</w:t>
            </w:r>
          </w:p>
          <w:p w14:paraId="447454CE" w14:textId="3DE62E37" w:rsidR="00CA54EF" w:rsidRPr="005F0375" w:rsidRDefault="00CA54EF" w:rsidP="7DCC33C7">
            <w:pPr>
              <w:spacing w:line="252" w:lineRule="auto"/>
              <w:rPr>
                <w:rFonts w:ascii="Arial" w:eastAsia="Times New Roman" w:hAnsi="Arial" w:cs="Arial"/>
                <w:sz w:val="24"/>
                <w:szCs w:val="24"/>
              </w:rPr>
            </w:pPr>
          </w:p>
          <w:p w14:paraId="4CE77300" w14:textId="514951AF" w:rsidR="00CA54EF" w:rsidRPr="005F0375" w:rsidRDefault="16D9F917"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We need to improve understanding and community involvement.</w:t>
            </w:r>
          </w:p>
          <w:p w14:paraId="01476B14" w14:textId="638E8DE5" w:rsidR="2F63B76F" w:rsidRPr="005F0375" w:rsidRDefault="2F63B76F" w:rsidP="2F63B76F">
            <w:pPr>
              <w:spacing w:line="252" w:lineRule="auto"/>
              <w:rPr>
                <w:rFonts w:ascii="Arial" w:eastAsia="Times New Roman" w:hAnsi="Arial" w:cs="Arial"/>
                <w:sz w:val="24"/>
                <w:szCs w:val="24"/>
              </w:rPr>
            </w:pPr>
          </w:p>
          <w:p w14:paraId="06E83039" w14:textId="7AA02AC6" w:rsidR="00B134EA" w:rsidRPr="005F0375" w:rsidRDefault="00CA54EF" w:rsidP="7DCC33C7">
            <w:pPr>
              <w:spacing w:line="252" w:lineRule="auto"/>
              <w:rPr>
                <w:rFonts w:ascii="Arial" w:eastAsia="Times New Roman" w:hAnsi="Arial" w:cs="Arial"/>
                <w:sz w:val="24"/>
                <w:szCs w:val="24"/>
              </w:rPr>
            </w:pPr>
            <w:r w:rsidRPr="005F0375">
              <w:rPr>
                <w:rFonts w:ascii="Arial" w:eastAsia="Times New Roman" w:hAnsi="Arial" w:cs="Arial"/>
                <w:sz w:val="24"/>
                <w:szCs w:val="24"/>
              </w:rPr>
              <w:t>Information about the range of options available after education.</w:t>
            </w:r>
          </w:p>
        </w:tc>
      </w:tr>
      <w:tr w:rsidR="00B134EA" w:rsidRPr="005F0375" w14:paraId="334998F0" w14:textId="77777777" w:rsidTr="490A265C">
        <w:tc>
          <w:tcPr>
            <w:tcW w:w="2830" w:type="dxa"/>
          </w:tcPr>
          <w:p w14:paraId="645CD661" w14:textId="2E58D233" w:rsidR="00CA54EF" w:rsidRPr="005F0375" w:rsidRDefault="209EA35E" w:rsidP="125990D4">
            <w:pPr>
              <w:spacing w:line="252" w:lineRule="auto"/>
              <w:rPr>
                <w:rFonts w:ascii="Arial" w:eastAsia="Times New Roman" w:hAnsi="Arial" w:cs="Arial"/>
                <w:color w:val="FF0000"/>
                <w:sz w:val="24"/>
                <w:szCs w:val="24"/>
              </w:rPr>
            </w:pPr>
            <w:r w:rsidRPr="005F0375">
              <w:rPr>
                <w:rFonts w:ascii="Arial" w:eastAsia="Times New Roman" w:hAnsi="Arial" w:cs="Arial"/>
                <w:sz w:val="24"/>
                <w:szCs w:val="24"/>
              </w:rPr>
              <w:lastRenderedPageBreak/>
              <w:t xml:space="preserve">Children and young people who need an education, health and care </w:t>
            </w:r>
            <w:r w:rsidR="434C1D2F" w:rsidRPr="005F0375">
              <w:rPr>
                <w:rFonts w:ascii="Arial" w:eastAsia="Times New Roman" w:hAnsi="Arial" w:cs="Arial"/>
                <w:sz w:val="24"/>
                <w:szCs w:val="24"/>
              </w:rPr>
              <w:t xml:space="preserve">need </w:t>
            </w:r>
            <w:r w:rsidRPr="005F0375">
              <w:rPr>
                <w:rFonts w:ascii="Arial" w:eastAsia="Times New Roman" w:hAnsi="Arial" w:cs="Arial"/>
                <w:sz w:val="24"/>
                <w:szCs w:val="24"/>
              </w:rPr>
              <w:t>assessment</w:t>
            </w:r>
            <w:r w:rsidR="434C1D2F" w:rsidRPr="005F0375">
              <w:rPr>
                <w:rFonts w:ascii="Arial" w:eastAsia="Times New Roman" w:hAnsi="Arial" w:cs="Arial"/>
                <w:sz w:val="24"/>
                <w:szCs w:val="24"/>
              </w:rPr>
              <w:t xml:space="preserve"> receive one</w:t>
            </w:r>
            <w:r w:rsidR="779750D7" w:rsidRPr="005F0375">
              <w:rPr>
                <w:rFonts w:ascii="Arial" w:eastAsia="Times New Roman" w:hAnsi="Arial" w:cs="Arial"/>
                <w:sz w:val="24"/>
                <w:szCs w:val="24"/>
              </w:rPr>
              <w:t>.</w:t>
            </w:r>
          </w:p>
          <w:p w14:paraId="71F5FA27" w14:textId="3BE046F6" w:rsidR="00CA54EF" w:rsidRPr="005F0375" w:rsidRDefault="4749A761" w:rsidP="25037DBD">
            <w:pPr>
              <w:spacing w:line="252" w:lineRule="auto"/>
              <w:rPr>
                <w:rFonts w:ascii="Arial" w:eastAsia="Times New Roman" w:hAnsi="Arial" w:cs="Arial"/>
                <w:color w:val="FF0000"/>
                <w:sz w:val="24"/>
                <w:szCs w:val="24"/>
              </w:rPr>
            </w:pPr>
            <w:r w:rsidRPr="005F0375">
              <w:rPr>
                <w:rFonts w:ascii="Arial" w:eastAsia="Times New Roman" w:hAnsi="Arial" w:cs="Arial"/>
                <w:sz w:val="24"/>
                <w:szCs w:val="24"/>
              </w:rPr>
              <w:t xml:space="preserve"> </w:t>
            </w:r>
          </w:p>
          <w:p w14:paraId="4138AD2F" w14:textId="4AD1E975" w:rsidR="00B134EA" w:rsidRPr="005F0375" w:rsidRDefault="7BCEF703" w:rsidP="25037DBD">
            <w:pPr>
              <w:spacing w:line="252" w:lineRule="auto"/>
              <w:rPr>
                <w:rFonts w:ascii="Arial" w:eastAsia="Times New Roman" w:hAnsi="Arial" w:cs="Arial"/>
                <w:sz w:val="24"/>
                <w:szCs w:val="24"/>
                <w:highlight w:val="yellow"/>
              </w:rPr>
            </w:pPr>
            <w:r w:rsidRPr="005F0375">
              <w:rPr>
                <w:rFonts w:ascii="Arial" w:eastAsia="Times New Roman" w:hAnsi="Arial" w:cs="Arial"/>
                <w:sz w:val="24"/>
                <w:szCs w:val="24"/>
              </w:rPr>
              <w:t xml:space="preserve">  </w:t>
            </w:r>
          </w:p>
        </w:tc>
        <w:tc>
          <w:tcPr>
            <w:tcW w:w="3119" w:type="dxa"/>
            <w:shd w:val="clear" w:color="auto" w:fill="FFFFFF" w:themeFill="background1"/>
          </w:tcPr>
          <w:p w14:paraId="48655D53" w14:textId="03D55852" w:rsidR="19CA3630" w:rsidRPr="005F0375" w:rsidRDefault="19CA3630" w:rsidP="490A265C">
            <w:pPr>
              <w:spacing w:line="252" w:lineRule="auto"/>
              <w:rPr>
                <w:rFonts w:ascii="Arial" w:eastAsia="Times New Roman" w:hAnsi="Arial" w:cs="Arial"/>
                <w:sz w:val="24"/>
                <w:szCs w:val="24"/>
              </w:rPr>
            </w:pPr>
            <w:r w:rsidRPr="005F0375">
              <w:rPr>
                <w:rFonts w:ascii="Arial" w:eastAsia="Times New Roman" w:hAnsi="Arial" w:cs="Arial"/>
                <w:sz w:val="24"/>
                <w:szCs w:val="24"/>
              </w:rPr>
              <w:t>Everyone understands the support available for a child or young person without a statutory assessment and when a statutory assessment is needed.</w:t>
            </w:r>
          </w:p>
          <w:p w14:paraId="4FC47880" w14:textId="77777777" w:rsidR="009D6697" w:rsidRPr="005F0375" w:rsidRDefault="009D6697" w:rsidP="25037DBD">
            <w:pPr>
              <w:spacing w:line="252" w:lineRule="auto"/>
              <w:rPr>
                <w:rFonts w:ascii="Arial" w:eastAsia="Times New Roman" w:hAnsi="Arial" w:cs="Arial"/>
                <w:sz w:val="24"/>
                <w:szCs w:val="24"/>
              </w:rPr>
            </w:pPr>
          </w:p>
          <w:p w14:paraId="56B93A92" w14:textId="18AC1B91" w:rsidR="009D6697" w:rsidRPr="005F0375" w:rsidRDefault="009D6697"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Improved understanding that a diagnosis of Autism does not necessarily mean an EHCP is required and that children can progress without EHCP</w:t>
            </w:r>
          </w:p>
          <w:p w14:paraId="6B5D9E8F" w14:textId="0198C312" w:rsidR="009D6697" w:rsidRPr="005F0375" w:rsidRDefault="009D6697" w:rsidP="25037DBD">
            <w:pPr>
              <w:spacing w:line="252" w:lineRule="auto"/>
              <w:rPr>
                <w:rFonts w:ascii="Arial" w:eastAsia="Times New Roman" w:hAnsi="Arial" w:cs="Arial"/>
                <w:sz w:val="24"/>
                <w:szCs w:val="24"/>
              </w:rPr>
            </w:pPr>
          </w:p>
          <w:p w14:paraId="5C804B66" w14:textId="1B5E3C43" w:rsidR="009D6697" w:rsidRPr="005F0375" w:rsidRDefault="009D6697" w:rsidP="25037DBD">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Improved experience of statutory processes including </w:t>
            </w:r>
            <w:r w:rsidR="00323C74" w:rsidRPr="005F0375">
              <w:rPr>
                <w:rFonts w:ascii="Arial" w:eastAsia="Times New Roman" w:hAnsi="Arial" w:cs="Arial"/>
                <w:sz w:val="24"/>
                <w:szCs w:val="24"/>
              </w:rPr>
              <w:t xml:space="preserve">timeliness and </w:t>
            </w:r>
            <w:r w:rsidRPr="005F0375">
              <w:rPr>
                <w:rFonts w:ascii="Arial" w:eastAsia="Times New Roman" w:hAnsi="Arial" w:cs="Arial"/>
                <w:sz w:val="24"/>
                <w:szCs w:val="24"/>
              </w:rPr>
              <w:t xml:space="preserve">co-production with family and carers </w:t>
            </w:r>
          </w:p>
          <w:p w14:paraId="141C45B4" w14:textId="1BAAB567" w:rsidR="009D6697" w:rsidRPr="005F0375" w:rsidRDefault="009D6697" w:rsidP="25037DBD">
            <w:pPr>
              <w:spacing w:line="252" w:lineRule="auto"/>
              <w:rPr>
                <w:rFonts w:ascii="Arial" w:eastAsia="Times New Roman" w:hAnsi="Arial" w:cs="Arial"/>
                <w:sz w:val="24"/>
                <w:szCs w:val="24"/>
              </w:rPr>
            </w:pPr>
          </w:p>
          <w:p w14:paraId="3658CC13" w14:textId="2A0BBF04" w:rsidR="009D6697" w:rsidRPr="005F0375" w:rsidRDefault="009D6697" w:rsidP="25037DBD">
            <w:pPr>
              <w:spacing w:line="252" w:lineRule="auto"/>
              <w:rPr>
                <w:rFonts w:ascii="Arial" w:eastAsia="Times New Roman" w:hAnsi="Arial" w:cs="Arial"/>
                <w:sz w:val="24"/>
                <w:szCs w:val="24"/>
                <w:highlight w:val="yellow"/>
              </w:rPr>
            </w:pPr>
            <w:r w:rsidRPr="005F0375">
              <w:rPr>
                <w:rFonts w:ascii="Arial" w:eastAsia="Times New Roman" w:hAnsi="Arial" w:cs="Arial"/>
                <w:sz w:val="24"/>
                <w:szCs w:val="24"/>
              </w:rPr>
              <w:t>EHCPs are of better quality with pupil voice centred in the plan</w:t>
            </w:r>
          </w:p>
        </w:tc>
        <w:tc>
          <w:tcPr>
            <w:tcW w:w="3827" w:type="dxa"/>
          </w:tcPr>
          <w:p w14:paraId="5B5E45F1" w14:textId="58091EB1" w:rsidR="00323C74" w:rsidRPr="005F0375" w:rsidRDefault="00323C74" w:rsidP="00323C74">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Further embed the graduated approach in schools and settings ensuring that staff have support, </w:t>
            </w:r>
            <w:proofErr w:type="gramStart"/>
            <w:r w:rsidRPr="005F0375">
              <w:rPr>
                <w:rFonts w:ascii="Arial" w:eastAsia="Times New Roman" w:hAnsi="Arial" w:cs="Arial"/>
                <w:sz w:val="24"/>
                <w:szCs w:val="24"/>
              </w:rPr>
              <w:t>training</w:t>
            </w:r>
            <w:proofErr w:type="gramEnd"/>
            <w:r w:rsidRPr="005F0375">
              <w:rPr>
                <w:rFonts w:ascii="Arial" w:eastAsia="Times New Roman" w:hAnsi="Arial" w:cs="Arial"/>
                <w:sz w:val="24"/>
                <w:szCs w:val="24"/>
              </w:rPr>
              <w:t xml:space="preserve"> and advice to meet the needs of children and young people with </w:t>
            </w:r>
            <w:r w:rsidR="00155A2E" w:rsidRPr="005F0375">
              <w:rPr>
                <w:rFonts w:ascii="Arial" w:eastAsia="Times New Roman" w:hAnsi="Arial" w:cs="Arial"/>
                <w:sz w:val="24"/>
                <w:szCs w:val="24"/>
              </w:rPr>
              <w:t>Autism</w:t>
            </w:r>
            <w:r w:rsidRPr="005F0375">
              <w:rPr>
                <w:rFonts w:ascii="Arial" w:eastAsia="Times New Roman" w:hAnsi="Arial" w:cs="Arial"/>
                <w:sz w:val="24"/>
                <w:szCs w:val="24"/>
              </w:rPr>
              <w:t>.</w:t>
            </w:r>
          </w:p>
          <w:p w14:paraId="7068CF8D" w14:textId="77777777" w:rsidR="00323C74" w:rsidRPr="005F0375" w:rsidRDefault="00323C74" w:rsidP="00323C74">
            <w:pPr>
              <w:spacing w:line="252" w:lineRule="auto"/>
              <w:rPr>
                <w:rFonts w:ascii="Arial" w:eastAsia="Times New Roman" w:hAnsi="Arial" w:cs="Arial"/>
                <w:sz w:val="24"/>
                <w:szCs w:val="24"/>
              </w:rPr>
            </w:pPr>
          </w:p>
          <w:p w14:paraId="1122FA66" w14:textId="0B9244EF" w:rsidR="00323C74" w:rsidRPr="005F0375" w:rsidRDefault="00323C74" w:rsidP="00323C74">
            <w:pPr>
              <w:spacing w:line="252" w:lineRule="auto"/>
              <w:rPr>
                <w:rFonts w:ascii="Arial" w:eastAsia="Times New Roman" w:hAnsi="Arial" w:cs="Arial"/>
                <w:sz w:val="24"/>
                <w:szCs w:val="24"/>
              </w:rPr>
            </w:pPr>
            <w:r w:rsidRPr="005F0375">
              <w:rPr>
                <w:rFonts w:ascii="Arial" w:eastAsia="Times New Roman" w:hAnsi="Arial" w:cs="Arial"/>
                <w:sz w:val="24"/>
                <w:szCs w:val="24"/>
              </w:rPr>
              <w:t>Provide information about support and training for parents of children with autism on the Local Offer both pre and post a diagnosis.</w:t>
            </w:r>
          </w:p>
          <w:p w14:paraId="5516D344" w14:textId="77777777" w:rsidR="00323C74" w:rsidRPr="005F0375" w:rsidRDefault="00323C74" w:rsidP="00323C74">
            <w:pPr>
              <w:spacing w:line="252" w:lineRule="auto"/>
              <w:rPr>
                <w:rFonts w:ascii="Arial" w:eastAsia="Times New Roman" w:hAnsi="Arial" w:cs="Arial"/>
                <w:sz w:val="24"/>
                <w:szCs w:val="24"/>
              </w:rPr>
            </w:pPr>
          </w:p>
          <w:p w14:paraId="6E05CD3C" w14:textId="77777777" w:rsidR="00323C74" w:rsidRPr="005F0375" w:rsidRDefault="00323C74" w:rsidP="00323C74">
            <w:pPr>
              <w:spacing w:line="252" w:lineRule="auto"/>
              <w:rPr>
                <w:rFonts w:ascii="Arial" w:eastAsia="Times New Roman" w:hAnsi="Arial" w:cs="Arial"/>
                <w:sz w:val="24"/>
                <w:szCs w:val="24"/>
              </w:rPr>
            </w:pPr>
            <w:r w:rsidRPr="005F0375">
              <w:rPr>
                <w:rFonts w:ascii="Arial" w:eastAsia="Times New Roman" w:hAnsi="Arial" w:cs="Arial"/>
                <w:sz w:val="24"/>
                <w:szCs w:val="24"/>
              </w:rPr>
              <w:t>Further embed co-production of the EHCP with families and ensure feedback from them improves our working practices and processes.</w:t>
            </w:r>
          </w:p>
          <w:p w14:paraId="536E6F21" w14:textId="77777777" w:rsidR="00323C74" w:rsidRPr="005F0375" w:rsidRDefault="00323C74" w:rsidP="00323C74">
            <w:pPr>
              <w:spacing w:line="252" w:lineRule="auto"/>
              <w:rPr>
                <w:rFonts w:ascii="Arial" w:eastAsia="Times New Roman" w:hAnsi="Arial" w:cs="Arial"/>
                <w:sz w:val="24"/>
                <w:szCs w:val="24"/>
              </w:rPr>
            </w:pPr>
          </w:p>
          <w:p w14:paraId="0799D33E" w14:textId="68DD35FA" w:rsidR="00B134EA" w:rsidRPr="005F0375" w:rsidRDefault="3DA3F23C" w:rsidP="00323C74">
            <w:pPr>
              <w:spacing w:line="252" w:lineRule="auto"/>
              <w:rPr>
                <w:rFonts w:ascii="Arial" w:eastAsia="Times New Roman" w:hAnsi="Arial" w:cs="Arial"/>
                <w:sz w:val="24"/>
                <w:szCs w:val="24"/>
              </w:rPr>
            </w:pPr>
            <w:r w:rsidRPr="005F0375">
              <w:rPr>
                <w:rFonts w:ascii="Arial" w:eastAsia="Times New Roman" w:hAnsi="Arial" w:cs="Arial"/>
                <w:sz w:val="24"/>
                <w:szCs w:val="24"/>
              </w:rPr>
              <w:t>E</w:t>
            </w:r>
            <w:r w:rsidR="5D622436" w:rsidRPr="005F0375">
              <w:rPr>
                <w:rFonts w:ascii="Arial" w:eastAsia="Times New Roman" w:hAnsi="Arial" w:cs="Arial"/>
                <w:sz w:val="24"/>
                <w:szCs w:val="24"/>
              </w:rPr>
              <w:t>nsure the voice of the child/young person and the family is at the centre</w:t>
            </w:r>
            <w:r w:rsidR="51D6085B" w:rsidRPr="005F0375">
              <w:rPr>
                <w:rFonts w:ascii="Arial" w:eastAsia="Times New Roman" w:hAnsi="Arial" w:cs="Arial"/>
                <w:sz w:val="24"/>
                <w:szCs w:val="24"/>
              </w:rPr>
              <w:t>.</w:t>
            </w:r>
          </w:p>
        </w:tc>
      </w:tr>
    </w:tbl>
    <w:p w14:paraId="1EBB3F08" w14:textId="77777777" w:rsidR="0003107C" w:rsidRPr="005F0375" w:rsidRDefault="0003107C" w:rsidP="00963D81">
      <w:pPr>
        <w:rPr>
          <w:rFonts w:ascii="Arial" w:hAnsi="Arial" w:cs="Arial"/>
          <w:sz w:val="24"/>
          <w:szCs w:val="24"/>
        </w:rPr>
      </w:pPr>
    </w:p>
    <w:p w14:paraId="268E9396" w14:textId="04D237BD" w:rsidR="00963D81" w:rsidRPr="005F0375" w:rsidRDefault="00313373" w:rsidP="17EE5CA5">
      <w:pPr>
        <w:pStyle w:val="Heading2"/>
        <w:rPr>
          <w:rFonts w:ascii="Arial" w:eastAsia="Times New Roman" w:hAnsi="Arial" w:cs="Arial"/>
          <w:b/>
          <w:bCs/>
          <w:color w:val="auto"/>
          <w:sz w:val="24"/>
          <w:szCs w:val="24"/>
          <w:highlight w:val="yellow"/>
        </w:rPr>
      </w:pPr>
      <w:bookmarkStart w:id="12" w:name="_Toc65750370"/>
      <w:r w:rsidRPr="005F0375">
        <w:rPr>
          <w:rFonts w:ascii="Arial" w:eastAsia="Times New Roman" w:hAnsi="Arial" w:cs="Arial"/>
          <w:b/>
          <w:bCs/>
          <w:sz w:val="24"/>
          <w:szCs w:val="24"/>
        </w:rPr>
        <w:t>Health and Social Care support</w:t>
      </w:r>
      <w:bookmarkEnd w:id="12"/>
    </w:p>
    <w:tbl>
      <w:tblPr>
        <w:tblStyle w:val="TableGrid"/>
        <w:tblW w:w="9776" w:type="dxa"/>
        <w:tblLook w:val="04A0" w:firstRow="1" w:lastRow="0" w:firstColumn="1" w:lastColumn="0" w:noHBand="0" w:noVBand="1"/>
      </w:tblPr>
      <w:tblGrid>
        <w:gridCol w:w="2830"/>
        <w:gridCol w:w="3119"/>
        <w:gridCol w:w="3827"/>
      </w:tblGrid>
      <w:tr w:rsidR="00E34BC4" w:rsidRPr="005F0375" w14:paraId="01F6829A" w14:textId="77777777" w:rsidTr="00C1375E">
        <w:trPr>
          <w:tblHeader/>
        </w:trPr>
        <w:tc>
          <w:tcPr>
            <w:tcW w:w="2830" w:type="dxa"/>
            <w:shd w:val="clear" w:color="auto" w:fill="E2EFD9" w:themeFill="accent6" w:themeFillTint="33"/>
          </w:tcPr>
          <w:p w14:paraId="5A2D8EDF" w14:textId="77777777" w:rsidR="00E34BC4" w:rsidRPr="005F0375" w:rsidRDefault="00E34BC4" w:rsidP="00496952">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want to achieve?</w:t>
            </w:r>
          </w:p>
        </w:tc>
        <w:tc>
          <w:tcPr>
            <w:tcW w:w="3119" w:type="dxa"/>
            <w:shd w:val="clear" w:color="auto" w:fill="BDD6EE" w:themeFill="accent5" w:themeFillTint="66"/>
          </w:tcPr>
          <w:p w14:paraId="20CED65B" w14:textId="77777777" w:rsidR="00E34BC4" w:rsidRPr="005F0375" w:rsidRDefault="00E34BC4" w:rsidP="00496952">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could work better?</w:t>
            </w:r>
          </w:p>
        </w:tc>
        <w:tc>
          <w:tcPr>
            <w:tcW w:w="3827" w:type="dxa"/>
            <w:shd w:val="clear" w:color="auto" w:fill="FFE599" w:themeFill="accent4" w:themeFillTint="66"/>
          </w:tcPr>
          <w:p w14:paraId="3A0236A1" w14:textId="77777777" w:rsidR="00E34BC4" w:rsidRPr="005F0375" w:rsidRDefault="00E34BC4" w:rsidP="00496952">
            <w:pPr>
              <w:spacing w:line="252" w:lineRule="auto"/>
              <w:jc w:val="center"/>
              <w:rPr>
                <w:rFonts w:ascii="Arial" w:eastAsia="Times New Roman" w:hAnsi="Arial" w:cs="Arial"/>
                <w:b/>
                <w:bCs/>
                <w:sz w:val="24"/>
                <w:szCs w:val="24"/>
              </w:rPr>
            </w:pPr>
            <w:r w:rsidRPr="005F0375">
              <w:rPr>
                <w:rFonts w:ascii="Arial" w:eastAsia="Times New Roman" w:hAnsi="Arial" w:cs="Arial"/>
                <w:b/>
                <w:bCs/>
                <w:sz w:val="24"/>
                <w:szCs w:val="24"/>
              </w:rPr>
              <w:t>What do we need to do?</w:t>
            </w:r>
          </w:p>
        </w:tc>
      </w:tr>
      <w:tr w:rsidR="00FF3206" w:rsidRPr="005F0375" w14:paraId="3084E227" w14:textId="77777777" w:rsidTr="490A265C">
        <w:tc>
          <w:tcPr>
            <w:tcW w:w="9776" w:type="dxa"/>
            <w:gridSpan w:val="3"/>
            <w:shd w:val="clear" w:color="auto" w:fill="F2F2F2" w:themeFill="background1" w:themeFillShade="F2"/>
          </w:tcPr>
          <w:p w14:paraId="6C706FFB" w14:textId="390416B3" w:rsidR="00FF3206" w:rsidRPr="005F0375" w:rsidRDefault="0FD10917" w:rsidP="0066031A">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Assessment</w:t>
            </w:r>
            <w:r w:rsidR="5BD6B706" w:rsidRPr="005F0375">
              <w:rPr>
                <w:rFonts w:ascii="Arial" w:eastAsia="Times New Roman" w:hAnsi="Arial" w:cs="Arial"/>
                <w:b/>
                <w:bCs/>
                <w:sz w:val="24"/>
                <w:szCs w:val="24"/>
              </w:rPr>
              <w:t xml:space="preserve"> </w:t>
            </w:r>
            <w:r w:rsidR="504E11CD" w:rsidRPr="005F0375">
              <w:rPr>
                <w:rFonts w:ascii="Arial" w:eastAsia="Times New Roman" w:hAnsi="Arial" w:cs="Arial"/>
                <w:b/>
                <w:bCs/>
                <w:sz w:val="24"/>
                <w:szCs w:val="24"/>
              </w:rPr>
              <w:t>Diagnosis</w:t>
            </w:r>
            <w:r w:rsidR="6BBB223E" w:rsidRPr="005F0375">
              <w:rPr>
                <w:rFonts w:ascii="Arial" w:eastAsia="Times New Roman" w:hAnsi="Arial" w:cs="Arial"/>
                <w:b/>
                <w:bCs/>
                <w:sz w:val="24"/>
                <w:szCs w:val="24"/>
              </w:rPr>
              <w:t xml:space="preserve"> and Support</w:t>
            </w:r>
          </w:p>
        </w:tc>
      </w:tr>
      <w:tr w:rsidR="00FF3206" w:rsidRPr="005F0375" w14:paraId="228D977A" w14:textId="77777777" w:rsidTr="00C1375E">
        <w:tc>
          <w:tcPr>
            <w:tcW w:w="2830" w:type="dxa"/>
          </w:tcPr>
          <w:p w14:paraId="2FC2DCF0" w14:textId="2949B02F"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t>To engage everyone involved to improve health and wellbeing for autistic children and adults.</w:t>
            </w:r>
          </w:p>
          <w:p w14:paraId="0FAB04C7" w14:textId="123D3049"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lastRenderedPageBreak/>
              <w:t xml:space="preserve"> </w:t>
            </w:r>
          </w:p>
          <w:p w14:paraId="40B348AA" w14:textId="169C5865"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t xml:space="preserve">To have a robust neurodevelopmental assessment pathway for children and adults. </w:t>
            </w:r>
          </w:p>
          <w:p w14:paraId="58AADCD6" w14:textId="63EB07CB"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t xml:space="preserve"> </w:t>
            </w:r>
          </w:p>
          <w:p w14:paraId="3901FB39" w14:textId="671E3AA4"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t>Diagnosis will happen at the time appropriate for the individual.</w:t>
            </w:r>
          </w:p>
          <w:p w14:paraId="6E4093B0" w14:textId="0331D7A9"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t xml:space="preserve"> </w:t>
            </w:r>
          </w:p>
          <w:p w14:paraId="7260C2D6" w14:textId="3662E349" w:rsidR="00620BFC" w:rsidRPr="005F0375" w:rsidRDefault="6DB8B1EE" w:rsidP="0066031A">
            <w:pPr>
              <w:spacing w:line="252" w:lineRule="auto"/>
              <w:rPr>
                <w:rFonts w:ascii="Arial" w:hAnsi="Arial" w:cs="Arial"/>
                <w:sz w:val="24"/>
                <w:szCs w:val="24"/>
              </w:rPr>
            </w:pPr>
            <w:r w:rsidRPr="005F0375">
              <w:rPr>
                <w:rFonts w:ascii="Arial" w:eastAsia="Arial" w:hAnsi="Arial" w:cs="Arial"/>
                <w:sz w:val="24"/>
                <w:szCs w:val="24"/>
              </w:rPr>
              <w:t>Families and autistic people will know how to access support, have an assessment of their needs, and be able to   live a fulfilling life.</w:t>
            </w:r>
          </w:p>
          <w:p w14:paraId="7D5C1E5B" w14:textId="4D240ED8" w:rsidR="00620BFC" w:rsidRPr="005F0375" w:rsidRDefault="00620BFC" w:rsidP="490A265C">
            <w:pPr>
              <w:spacing w:line="252" w:lineRule="auto"/>
              <w:rPr>
                <w:rFonts w:ascii="Arial" w:eastAsia="Arial" w:hAnsi="Arial" w:cs="Arial"/>
                <w:sz w:val="24"/>
                <w:szCs w:val="24"/>
              </w:rPr>
            </w:pPr>
          </w:p>
          <w:p w14:paraId="74E4B048" w14:textId="6966BC9C" w:rsidR="00620BFC" w:rsidRPr="005F0375" w:rsidRDefault="00620BFC" w:rsidP="00377B67">
            <w:pPr>
              <w:spacing w:line="252" w:lineRule="auto"/>
              <w:rPr>
                <w:rFonts w:ascii="Arial" w:eastAsia="Times New Roman" w:hAnsi="Arial" w:cs="Arial"/>
                <w:sz w:val="24"/>
                <w:szCs w:val="24"/>
              </w:rPr>
            </w:pPr>
          </w:p>
        </w:tc>
        <w:tc>
          <w:tcPr>
            <w:tcW w:w="3119" w:type="dxa"/>
          </w:tcPr>
          <w:p w14:paraId="7CC8CB89" w14:textId="75692048"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lastRenderedPageBreak/>
              <w:t xml:space="preserve">All health and care professionals have a better awareness of autism </w:t>
            </w:r>
            <w:proofErr w:type="gramStart"/>
            <w:r w:rsidRPr="005F0375">
              <w:rPr>
                <w:rFonts w:ascii="Arial" w:eastAsia="Arial" w:hAnsi="Arial" w:cs="Arial"/>
                <w:sz w:val="24"/>
                <w:szCs w:val="24"/>
              </w:rPr>
              <w:t>in particular in</w:t>
            </w:r>
            <w:proofErr w:type="gramEnd"/>
            <w:r w:rsidRPr="005F0375">
              <w:rPr>
                <w:rFonts w:ascii="Arial" w:eastAsia="Arial" w:hAnsi="Arial" w:cs="Arial"/>
                <w:sz w:val="24"/>
                <w:szCs w:val="24"/>
              </w:rPr>
              <w:t xml:space="preserve"> women and girls, leading to appropriate </w:t>
            </w:r>
            <w:r w:rsidRPr="005F0375">
              <w:rPr>
                <w:rFonts w:ascii="Arial" w:eastAsia="Arial" w:hAnsi="Arial" w:cs="Arial"/>
                <w:sz w:val="24"/>
                <w:szCs w:val="24"/>
              </w:rPr>
              <w:lastRenderedPageBreak/>
              <w:t xml:space="preserve">support and referral for assessment of need </w:t>
            </w:r>
          </w:p>
          <w:p w14:paraId="4BD6B807" w14:textId="745CD3E6"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 xml:space="preserve"> </w:t>
            </w:r>
          </w:p>
          <w:p w14:paraId="7A9AEF66" w14:textId="62B24BFD"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 xml:space="preserve">People need to know where and how to access support in their local area </w:t>
            </w:r>
          </w:p>
          <w:p w14:paraId="2DF9B8DB" w14:textId="4E9F7762"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 xml:space="preserve"> </w:t>
            </w:r>
          </w:p>
          <w:p w14:paraId="5FC80C78" w14:textId="48F157A4"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Shorter waiting times for diagnostic assessment</w:t>
            </w:r>
          </w:p>
          <w:p w14:paraId="57CF06E2" w14:textId="69E11E5A"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 xml:space="preserve"> </w:t>
            </w:r>
          </w:p>
          <w:p w14:paraId="12E4755A" w14:textId="7C9EE69E"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Coordinated support for people pre- and post-diagnosis</w:t>
            </w:r>
          </w:p>
          <w:p w14:paraId="645064C6" w14:textId="40454B69"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 xml:space="preserve"> </w:t>
            </w:r>
          </w:p>
          <w:p w14:paraId="66AC0878" w14:textId="2B552DE6" w:rsidR="00FF3206" w:rsidRPr="005F0375" w:rsidRDefault="1B0202B2" w:rsidP="00377B67">
            <w:pPr>
              <w:spacing w:line="252" w:lineRule="auto"/>
              <w:rPr>
                <w:rFonts w:ascii="Arial" w:hAnsi="Arial" w:cs="Arial"/>
                <w:sz w:val="24"/>
                <w:szCs w:val="24"/>
              </w:rPr>
            </w:pPr>
            <w:r w:rsidRPr="005F0375">
              <w:rPr>
                <w:rFonts w:ascii="Arial" w:eastAsia="Arial" w:hAnsi="Arial" w:cs="Arial"/>
                <w:sz w:val="24"/>
                <w:szCs w:val="24"/>
              </w:rPr>
              <w:t>Developing support options to ensure greater inclusion</w:t>
            </w:r>
          </w:p>
          <w:p w14:paraId="5760DC9D" w14:textId="490D86AE" w:rsidR="00FF3206" w:rsidRPr="005F0375" w:rsidRDefault="00FF3206" w:rsidP="490A265C">
            <w:pPr>
              <w:spacing w:line="252" w:lineRule="auto"/>
              <w:rPr>
                <w:rFonts w:ascii="Arial" w:eastAsia="Arial" w:hAnsi="Arial" w:cs="Arial"/>
                <w:sz w:val="24"/>
                <w:szCs w:val="24"/>
              </w:rPr>
            </w:pPr>
          </w:p>
        </w:tc>
        <w:tc>
          <w:tcPr>
            <w:tcW w:w="3827" w:type="dxa"/>
          </w:tcPr>
          <w:p w14:paraId="594E0AD8" w14:textId="06454BAB"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lastRenderedPageBreak/>
              <w:t xml:space="preserve">Develop strength-based options for pre-and post-diagnostic support for people’s resilience in the community, such as circles of </w:t>
            </w:r>
            <w:r w:rsidRPr="005F0375">
              <w:rPr>
                <w:rFonts w:ascii="Arial" w:eastAsia="Arial" w:hAnsi="Arial" w:cs="Arial"/>
                <w:sz w:val="24"/>
                <w:szCs w:val="24"/>
              </w:rPr>
              <w:lastRenderedPageBreak/>
              <w:t>support, and links to the voluntary sector</w:t>
            </w:r>
          </w:p>
          <w:p w14:paraId="34E15995" w14:textId="111B1D1E"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6D438A45" w14:textId="16EE304E"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t>Develop options for increasing diagnostic capacity to enable timely assessments</w:t>
            </w:r>
          </w:p>
          <w:p w14:paraId="747C1026" w14:textId="2B839833"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2F29F09B" w14:textId="55BD76E2"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t>Plan for management of neurodevelopmental conditions</w:t>
            </w:r>
          </w:p>
          <w:p w14:paraId="18D74665" w14:textId="18AFFBFF"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609D40F6" w14:textId="333DFC21" w:rsidR="1B0202B2" w:rsidRPr="005F0375" w:rsidRDefault="1B0202B2" w:rsidP="490A265C">
            <w:pPr>
              <w:spacing w:line="252" w:lineRule="auto"/>
              <w:rPr>
                <w:rFonts w:ascii="Arial" w:hAnsi="Arial" w:cs="Arial"/>
                <w:sz w:val="24"/>
                <w:szCs w:val="24"/>
              </w:rPr>
            </w:pPr>
            <w:r w:rsidRPr="005F0375">
              <w:rPr>
                <w:rFonts w:ascii="Arial" w:eastAsia="Arial" w:hAnsi="Arial" w:cs="Arial"/>
                <w:sz w:val="24"/>
                <w:szCs w:val="24"/>
              </w:rPr>
              <w:t>Understand and address the gaps in the commissioning of services</w:t>
            </w:r>
          </w:p>
          <w:p w14:paraId="7FF8CE9D" w14:textId="7651AA73" w:rsidR="490A265C" w:rsidRPr="005F0375" w:rsidRDefault="490A265C" w:rsidP="490A265C">
            <w:pPr>
              <w:spacing w:line="252" w:lineRule="auto"/>
              <w:rPr>
                <w:rFonts w:ascii="Arial" w:eastAsia="Times New Roman" w:hAnsi="Arial" w:cs="Arial"/>
                <w:sz w:val="24"/>
                <w:szCs w:val="24"/>
              </w:rPr>
            </w:pPr>
          </w:p>
          <w:p w14:paraId="499E1834" w14:textId="5C41D9B7" w:rsidR="17EE5CA5" w:rsidRPr="005F0375" w:rsidRDefault="17EE5CA5" w:rsidP="17EE5CA5">
            <w:pPr>
              <w:spacing w:line="252" w:lineRule="auto"/>
              <w:rPr>
                <w:rFonts w:ascii="Arial" w:eastAsia="Times New Roman" w:hAnsi="Arial" w:cs="Arial"/>
                <w:sz w:val="24"/>
                <w:szCs w:val="24"/>
              </w:rPr>
            </w:pPr>
          </w:p>
          <w:p w14:paraId="39FC63CE" w14:textId="744E3EE9" w:rsidR="00FF3206" w:rsidRPr="005F0375" w:rsidRDefault="00FF3206" w:rsidP="00A40A10">
            <w:pPr>
              <w:spacing w:line="252" w:lineRule="auto"/>
              <w:rPr>
                <w:rFonts w:ascii="Arial" w:eastAsia="Times New Roman" w:hAnsi="Arial" w:cs="Arial"/>
                <w:sz w:val="24"/>
                <w:szCs w:val="24"/>
              </w:rPr>
            </w:pPr>
          </w:p>
        </w:tc>
      </w:tr>
      <w:tr w:rsidR="490A265C" w:rsidRPr="005F0375" w14:paraId="081C1251" w14:textId="77777777" w:rsidTr="490A265C">
        <w:tc>
          <w:tcPr>
            <w:tcW w:w="9776" w:type="dxa"/>
            <w:gridSpan w:val="3"/>
            <w:shd w:val="clear" w:color="auto" w:fill="F2F2F2" w:themeFill="background1" w:themeFillShade="F2"/>
          </w:tcPr>
          <w:p w14:paraId="7D0A86F4" w14:textId="2D737047" w:rsidR="1B0202B2" w:rsidRPr="005F0375" w:rsidRDefault="1B0202B2" w:rsidP="490A265C">
            <w:pPr>
              <w:spacing w:line="252" w:lineRule="auto"/>
              <w:rPr>
                <w:rFonts w:ascii="Arial" w:eastAsia="Arial" w:hAnsi="Arial" w:cs="Arial"/>
                <w:b/>
                <w:bCs/>
                <w:sz w:val="24"/>
                <w:szCs w:val="24"/>
              </w:rPr>
            </w:pPr>
            <w:r w:rsidRPr="005F0375">
              <w:rPr>
                <w:rFonts w:ascii="Arial" w:eastAsia="Arial" w:hAnsi="Arial" w:cs="Arial"/>
                <w:b/>
                <w:bCs/>
                <w:sz w:val="24"/>
                <w:szCs w:val="24"/>
              </w:rPr>
              <w:lastRenderedPageBreak/>
              <w:t>Mental Health and Wellbeing</w:t>
            </w:r>
          </w:p>
        </w:tc>
      </w:tr>
      <w:tr w:rsidR="490A265C" w:rsidRPr="005F0375" w14:paraId="65827BF4" w14:textId="77777777" w:rsidTr="00C1375E">
        <w:tc>
          <w:tcPr>
            <w:tcW w:w="2830" w:type="dxa"/>
            <w:vMerge w:val="restart"/>
          </w:tcPr>
          <w:p w14:paraId="33820B2D" w14:textId="425E9822" w:rsidR="52B9EB05" w:rsidRPr="005F0375" w:rsidRDefault="52B9EB05" w:rsidP="490A265C">
            <w:pPr>
              <w:spacing w:line="257" w:lineRule="auto"/>
              <w:rPr>
                <w:rFonts w:ascii="Arial" w:hAnsi="Arial" w:cs="Arial"/>
                <w:sz w:val="24"/>
                <w:szCs w:val="24"/>
              </w:rPr>
            </w:pPr>
            <w:r w:rsidRPr="005F0375">
              <w:rPr>
                <w:rFonts w:ascii="Arial" w:eastAsia="Arial" w:hAnsi="Arial" w:cs="Arial"/>
                <w:sz w:val="24"/>
                <w:szCs w:val="24"/>
              </w:rPr>
              <w:t xml:space="preserve">Autistic people have good mental health and wellbeing, and access to Mental Health services as required as part of a graduated response </w:t>
            </w:r>
          </w:p>
          <w:p w14:paraId="3E70E85F" w14:textId="5984EFE5" w:rsidR="490A265C" w:rsidRPr="005F0375" w:rsidRDefault="490A265C">
            <w:pPr>
              <w:rPr>
                <w:rFonts w:ascii="Arial" w:hAnsi="Arial" w:cs="Arial"/>
                <w:sz w:val="24"/>
                <w:szCs w:val="24"/>
              </w:rPr>
            </w:pPr>
          </w:p>
        </w:tc>
        <w:tc>
          <w:tcPr>
            <w:tcW w:w="3119" w:type="dxa"/>
          </w:tcPr>
          <w:p w14:paraId="7AA53281" w14:textId="3437E695"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Improve ability of Mental Health services staff to recognise and respond appropriately to autistic people’s needs and understand how to treat their Mental health and wellbeing better.</w:t>
            </w:r>
          </w:p>
          <w:p w14:paraId="5E25EEFD" w14:textId="2AA7F7B0"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2BDB4E69" w14:textId="09A5A94C"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Training and work on culture change to avoid diagnostic overshadowing and ensure reasonable adjustments are made so that a diagnosis of autism does not act as a barrier to accessing mental health support.</w:t>
            </w:r>
          </w:p>
          <w:p w14:paraId="73F68B77" w14:textId="400C08F1" w:rsidR="490A265C" w:rsidRPr="005F0375" w:rsidRDefault="490A265C" w:rsidP="490A265C">
            <w:pPr>
              <w:spacing w:line="252" w:lineRule="auto"/>
              <w:rPr>
                <w:rFonts w:ascii="Arial" w:eastAsia="Arial" w:hAnsi="Arial" w:cs="Arial"/>
                <w:sz w:val="24"/>
                <w:szCs w:val="24"/>
              </w:rPr>
            </w:pPr>
          </w:p>
        </w:tc>
        <w:tc>
          <w:tcPr>
            <w:tcW w:w="3827" w:type="dxa"/>
          </w:tcPr>
          <w:p w14:paraId="0626603A" w14:textId="42686F9B"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Deliver a dynamic programme of training to upskill the workforce (see Awareness and understanding of autism in services and the wider community work stream).</w:t>
            </w:r>
          </w:p>
          <w:p w14:paraId="1BFEDFE3" w14:textId="5A5A8AF6"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43AE2729" w14:textId="5C90D6D1"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Develop stronger links with voluntary and private sector partners to meet people’s needs in a holistic, person centred way. </w:t>
            </w:r>
          </w:p>
          <w:p w14:paraId="639E4DE4" w14:textId="25410D9B"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5FAA3102" w14:textId="7B4F3AE2"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To enable autistic people to actively influence decisions about the way the support they need is delivered.</w:t>
            </w:r>
          </w:p>
          <w:p w14:paraId="78BE38BD" w14:textId="28DB0140" w:rsidR="490A265C" w:rsidRPr="005F0375" w:rsidRDefault="490A265C" w:rsidP="490A265C">
            <w:pPr>
              <w:spacing w:line="252" w:lineRule="auto"/>
              <w:rPr>
                <w:rFonts w:ascii="Arial" w:eastAsia="Arial" w:hAnsi="Arial" w:cs="Arial"/>
                <w:sz w:val="24"/>
                <w:szCs w:val="24"/>
              </w:rPr>
            </w:pPr>
          </w:p>
        </w:tc>
      </w:tr>
      <w:tr w:rsidR="490A265C" w:rsidRPr="005F0375" w14:paraId="43F26ACE" w14:textId="77777777" w:rsidTr="00C1375E">
        <w:tc>
          <w:tcPr>
            <w:tcW w:w="2830" w:type="dxa"/>
            <w:vMerge/>
          </w:tcPr>
          <w:p w14:paraId="72FD815B" w14:textId="77777777" w:rsidR="005C31D7" w:rsidRPr="005F0375" w:rsidRDefault="005C31D7">
            <w:pPr>
              <w:rPr>
                <w:rFonts w:ascii="Arial" w:hAnsi="Arial" w:cs="Arial"/>
                <w:sz w:val="24"/>
                <w:szCs w:val="24"/>
              </w:rPr>
            </w:pPr>
          </w:p>
        </w:tc>
        <w:tc>
          <w:tcPr>
            <w:tcW w:w="3119" w:type="dxa"/>
          </w:tcPr>
          <w:p w14:paraId="0C32C307" w14:textId="38302706"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Early identification and co-ordinated response to support autistic people who have low-level mental health needs within the community to prevent </w:t>
            </w:r>
            <w:r w:rsidRPr="005F0375">
              <w:rPr>
                <w:rFonts w:ascii="Arial" w:eastAsia="Arial" w:hAnsi="Arial" w:cs="Arial"/>
                <w:sz w:val="24"/>
                <w:szCs w:val="24"/>
              </w:rPr>
              <w:lastRenderedPageBreak/>
              <w:t>crisis and hospital admissions</w:t>
            </w:r>
          </w:p>
          <w:p w14:paraId="4C1B6DAF" w14:textId="669337DC" w:rsidR="490A265C" w:rsidRPr="005F0375" w:rsidRDefault="490A265C" w:rsidP="490A265C">
            <w:pPr>
              <w:spacing w:line="252" w:lineRule="auto"/>
              <w:rPr>
                <w:rFonts w:ascii="Arial" w:eastAsia="Arial" w:hAnsi="Arial" w:cs="Arial"/>
                <w:sz w:val="24"/>
                <w:szCs w:val="24"/>
              </w:rPr>
            </w:pPr>
          </w:p>
        </w:tc>
        <w:tc>
          <w:tcPr>
            <w:tcW w:w="3827" w:type="dxa"/>
          </w:tcPr>
          <w:p w14:paraId="224CA6CD" w14:textId="59EFA2D4"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lastRenderedPageBreak/>
              <w:t xml:space="preserve">Develop community resilience by ensuring reasonable adjustments in universal services/community settings  </w:t>
            </w:r>
          </w:p>
          <w:p w14:paraId="0A90D545" w14:textId="7F32722F"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1B6B8521" w14:textId="6F4AC1B9"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Review mental health pathways and skills within services from an </w:t>
            </w:r>
            <w:r w:rsidRPr="005F0375">
              <w:rPr>
                <w:rFonts w:ascii="Arial" w:eastAsia="Arial" w:hAnsi="Arial" w:cs="Arial"/>
                <w:sz w:val="24"/>
                <w:szCs w:val="24"/>
              </w:rPr>
              <w:lastRenderedPageBreak/>
              <w:t xml:space="preserve">autism lens </w:t>
            </w:r>
            <w:proofErr w:type="gramStart"/>
            <w:r w:rsidRPr="005F0375">
              <w:rPr>
                <w:rFonts w:ascii="Arial" w:eastAsia="Arial" w:hAnsi="Arial" w:cs="Arial"/>
                <w:sz w:val="24"/>
                <w:szCs w:val="24"/>
              </w:rPr>
              <w:t>in order to</w:t>
            </w:r>
            <w:proofErr w:type="gramEnd"/>
            <w:r w:rsidRPr="005F0375">
              <w:rPr>
                <w:rFonts w:ascii="Arial" w:eastAsia="Arial" w:hAnsi="Arial" w:cs="Arial"/>
                <w:sz w:val="24"/>
                <w:szCs w:val="24"/>
              </w:rPr>
              <w:t xml:space="preserve"> support autistic people in the community.</w:t>
            </w:r>
          </w:p>
          <w:p w14:paraId="5041D44F" w14:textId="7223A4DE"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548E04CA" w14:textId="6B255B43"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Promote good mental health and wellbeing in all settings</w:t>
            </w:r>
          </w:p>
          <w:p w14:paraId="4FEEE2F2" w14:textId="0EAF2BAB"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 xml:space="preserve"> </w:t>
            </w:r>
          </w:p>
          <w:p w14:paraId="648F7537" w14:textId="74BD1169"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Better at defining what the graduated response will look like</w:t>
            </w:r>
          </w:p>
        </w:tc>
      </w:tr>
      <w:tr w:rsidR="490A265C" w:rsidRPr="005F0375" w14:paraId="33D79306" w14:textId="77777777" w:rsidTr="00C1375E">
        <w:tc>
          <w:tcPr>
            <w:tcW w:w="2830" w:type="dxa"/>
            <w:vMerge/>
          </w:tcPr>
          <w:p w14:paraId="12E112A8" w14:textId="77777777" w:rsidR="005C31D7" w:rsidRPr="005F0375" w:rsidRDefault="005C31D7">
            <w:pPr>
              <w:rPr>
                <w:rFonts w:ascii="Arial" w:hAnsi="Arial" w:cs="Arial"/>
                <w:sz w:val="24"/>
                <w:szCs w:val="24"/>
              </w:rPr>
            </w:pPr>
          </w:p>
        </w:tc>
        <w:tc>
          <w:tcPr>
            <w:tcW w:w="3119" w:type="dxa"/>
          </w:tcPr>
          <w:p w14:paraId="3AEB1EBE" w14:textId="6DE0ACEF"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Mental health hospitals recognise and respond better to autistic people</w:t>
            </w:r>
          </w:p>
        </w:tc>
        <w:tc>
          <w:tcPr>
            <w:tcW w:w="3827" w:type="dxa"/>
          </w:tcPr>
          <w:p w14:paraId="1E0069C7" w14:textId="3170105D"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Review autism accessibility of Mental Health hospital provision.</w:t>
            </w:r>
          </w:p>
          <w:p w14:paraId="17B72708" w14:textId="084EBD5D" w:rsidR="490A265C" w:rsidRPr="005F0375" w:rsidRDefault="490A265C" w:rsidP="490A265C">
            <w:pPr>
              <w:spacing w:line="252" w:lineRule="auto"/>
              <w:rPr>
                <w:rFonts w:ascii="Arial" w:eastAsia="Arial" w:hAnsi="Arial" w:cs="Arial"/>
                <w:sz w:val="24"/>
                <w:szCs w:val="24"/>
              </w:rPr>
            </w:pPr>
          </w:p>
        </w:tc>
      </w:tr>
      <w:tr w:rsidR="490A265C" w:rsidRPr="005F0375" w14:paraId="09386540" w14:textId="77777777" w:rsidTr="00C1375E">
        <w:tc>
          <w:tcPr>
            <w:tcW w:w="2830" w:type="dxa"/>
            <w:vMerge/>
          </w:tcPr>
          <w:p w14:paraId="63A1C647" w14:textId="77777777" w:rsidR="005C31D7" w:rsidRPr="005F0375" w:rsidRDefault="005C31D7">
            <w:pPr>
              <w:rPr>
                <w:rFonts w:ascii="Arial" w:hAnsi="Arial" w:cs="Arial"/>
                <w:sz w:val="24"/>
                <w:szCs w:val="24"/>
              </w:rPr>
            </w:pPr>
          </w:p>
        </w:tc>
        <w:tc>
          <w:tcPr>
            <w:tcW w:w="3119" w:type="dxa"/>
          </w:tcPr>
          <w:p w14:paraId="0C99101D" w14:textId="2757C642"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Avoiding unnecessary mental health hospital admissions, and timely and safe facilitation of discharge</w:t>
            </w:r>
          </w:p>
        </w:tc>
        <w:tc>
          <w:tcPr>
            <w:tcW w:w="3827" w:type="dxa"/>
          </w:tcPr>
          <w:p w14:paraId="365CFFE9" w14:textId="55D7F03E"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We need to ensure that Mental Health services are fully engaged with Surrey’s Transforming Care approach.</w:t>
            </w:r>
          </w:p>
        </w:tc>
      </w:tr>
      <w:tr w:rsidR="490A265C" w:rsidRPr="005F0375" w14:paraId="22CD02B2" w14:textId="77777777" w:rsidTr="00C1375E">
        <w:tc>
          <w:tcPr>
            <w:tcW w:w="2830" w:type="dxa"/>
            <w:vMerge/>
          </w:tcPr>
          <w:p w14:paraId="3F9B6EC5" w14:textId="77777777" w:rsidR="005C31D7" w:rsidRPr="005F0375" w:rsidRDefault="005C31D7">
            <w:pPr>
              <w:rPr>
                <w:rFonts w:ascii="Arial" w:hAnsi="Arial" w:cs="Arial"/>
                <w:sz w:val="24"/>
                <w:szCs w:val="24"/>
              </w:rPr>
            </w:pPr>
          </w:p>
        </w:tc>
        <w:tc>
          <w:tcPr>
            <w:tcW w:w="3119" w:type="dxa"/>
          </w:tcPr>
          <w:p w14:paraId="2BB0D9E4" w14:textId="112C2A35"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Suicide prevention work in Surrey needs to recognise and respond better to autism</w:t>
            </w:r>
          </w:p>
        </w:tc>
        <w:tc>
          <w:tcPr>
            <w:tcW w:w="3827" w:type="dxa"/>
          </w:tcPr>
          <w:p w14:paraId="2ED71167" w14:textId="7AC51684" w:rsidR="52B9EB05" w:rsidRPr="005F0375" w:rsidRDefault="52B9EB05" w:rsidP="490A265C">
            <w:pPr>
              <w:spacing w:line="252" w:lineRule="auto"/>
              <w:rPr>
                <w:rFonts w:ascii="Arial" w:hAnsi="Arial" w:cs="Arial"/>
                <w:sz w:val="24"/>
                <w:szCs w:val="24"/>
              </w:rPr>
            </w:pPr>
            <w:r w:rsidRPr="005F0375">
              <w:rPr>
                <w:rFonts w:ascii="Arial" w:eastAsia="Arial" w:hAnsi="Arial" w:cs="Arial"/>
                <w:sz w:val="24"/>
                <w:szCs w:val="24"/>
              </w:rPr>
              <w:t>To ensure that suicide prevention work in Surrey takes account of autism.</w:t>
            </w:r>
          </w:p>
          <w:p w14:paraId="503A5177" w14:textId="3B025AF9" w:rsidR="490A265C" w:rsidRPr="005F0375" w:rsidRDefault="490A265C" w:rsidP="490A265C">
            <w:pPr>
              <w:spacing w:line="252" w:lineRule="auto"/>
              <w:rPr>
                <w:rFonts w:ascii="Arial" w:eastAsia="Arial" w:hAnsi="Arial" w:cs="Arial"/>
                <w:sz w:val="24"/>
                <w:szCs w:val="24"/>
              </w:rPr>
            </w:pPr>
          </w:p>
        </w:tc>
      </w:tr>
      <w:tr w:rsidR="00E34BC4" w:rsidRPr="005F0375" w14:paraId="4DD03689" w14:textId="77777777" w:rsidTr="490A265C">
        <w:tc>
          <w:tcPr>
            <w:tcW w:w="9776" w:type="dxa"/>
            <w:gridSpan w:val="3"/>
            <w:shd w:val="clear" w:color="auto" w:fill="F2F2F2" w:themeFill="background1" w:themeFillShade="F2"/>
          </w:tcPr>
          <w:p w14:paraId="68FD05B1" w14:textId="609D244E" w:rsidR="00E34BC4" w:rsidRPr="005F0375" w:rsidRDefault="00E34BC4" w:rsidP="0066031A">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Community Support</w:t>
            </w:r>
          </w:p>
        </w:tc>
      </w:tr>
      <w:tr w:rsidR="00E34BC4" w:rsidRPr="005F0375" w14:paraId="56E10CE6" w14:textId="77777777" w:rsidTr="00C1375E">
        <w:tc>
          <w:tcPr>
            <w:tcW w:w="2830" w:type="dxa"/>
            <w:vMerge w:val="restart"/>
          </w:tcPr>
          <w:p w14:paraId="1FF07EB0" w14:textId="14158187" w:rsidR="00620BFC" w:rsidRPr="005F0375" w:rsidRDefault="35B7D40D" w:rsidP="00620BFC">
            <w:pPr>
              <w:spacing w:line="252" w:lineRule="auto"/>
              <w:rPr>
                <w:rFonts w:ascii="Arial" w:eastAsia="Times New Roman" w:hAnsi="Arial" w:cs="Arial"/>
                <w:sz w:val="24"/>
                <w:szCs w:val="24"/>
              </w:rPr>
            </w:pPr>
            <w:r w:rsidRPr="005F0375">
              <w:rPr>
                <w:rFonts w:ascii="Arial" w:eastAsia="Times New Roman" w:hAnsi="Arial" w:cs="Arial"/>
                <w:sz w:val="24"/>
                <w:szCs w:val="24"/>
              </w:rPr>
              <w:t>Autistic people</w:t>
            </w:r>
            <w:r w:rsidR="00A40A10" w:rsidRPr="005F0375">
              <w:rPr>
                <w:rFonts w:ascii="Arial" w:eastAsia="Times New Roman" w:hAnsi="Arial" w:cs="Arial"/>
                <w:sz w:val="24"/>
                <w:szCs w:val="24"/>
              </w:rPr>
              <w:t xml:space="preserve"> and family carers</w:t>
            </w:r>
            <w:r w:rsidRPr="005F0375">
              <w:rPr>
                <w:rFonts w:ascii="Arial" w:eastAsia="Times New Roman" w:hAnsi="Arial" w:cs="Arial"/>
                <w:sz w:val="24"/>
                <w:szCs w:val="24"/>
              </w:rPr>
              <w:t xml:space="preserve"> can live a</w:t>
            </w:r>
            <w:r w:rsidR="54DEC6C5" w:rsidRPr="005F0375">
              <w:rPr>
                <w:rFonts w:ascii="Arial" w:eastAsia="Times New Roman" w:hAnsi="Arial" w:cs="Arial"/>
                <w:sz w:val="24"/>
                <w:szCs w:val="24"/>
              </w:rPr>
              <w:t xml:space="preserve"> fulfilling</w:t>
            </w:r>
            <w:r w:rsidRPr="005F0375">
              <w:rPr>
                <w:rFonts w:ascii="Arial" w:eastAsia="Times New Roman" w:hAnsi="Arial" w:cs="Arial"/>
                <w:sz w:val="24"/>
                <w:szCs w:val="24"/>
              </w:rPr>
              <w:t xml:space="preserve"> life in the community.</w:t>
            </w:r>
            <w:r w:rsidR="4A7120A5" w:rsidRPr="005F0375">
              <w:rPr>
                <w:rFonts w:ascii="Arial" w:eastAsia="Times New Roman" w:hAnsi="Arial" w:cs="Arial"/>
                <w:sz w:val="24"/>
                <w:szCs w:val="24"/>
              </w:rPr>
              <w:t xml:space="preserve"> F</w:t>
            </w:r>
            <w:r w:rsidRPr="005F0375">
              <w:rPr>
                <w:rFonts w:ascii="Arial" w:eastAsia="Times New Roman" w:hAnsi="Arial" w:cs="Arial"/>
                <w:sz w:val="24"/>
                <w:szCs w:val="24"/>
              </w:rPr>
              <w:t xml:space="preserve">acilities </w:t>
            </w:r>
            <w:r w:rsidR="4A7120A5" w:rsidRPr="005F0375">
              <w:rPr>
                <w:rFonts w:ascii="Arial" w:eastAsia="Times New Roman" w:hAnsi="Arial" w:cs="Arial"/>
                <w:sz w:val="24"/>
                <w:szCs w:val="24"/>
              </w:rPr>
              <w:t xml:space="preserve">available to the community make reasonable adjustments to be autism </w:t>
            </w:r>
            <w:r w:rsidRPr="005F0375">
              <w:rPr>
                <w:rFonts w:ascii="Arial" w:eastAsia="Times New Roman" w:hAnsi="Arial" w:cs="Arial"/>
                <w:sz w:val="24"/>
                <w:szCs w:val="24"/>
              </w:rPr>
              <w:t xml:space="preserve">accessible. </w:t>
            </w:r>
            <w:r w:rsidR="4A7120A5" w:rsidRPr="005F0375">
              <w:rPr>
                <w:rFonts w:ascii="Arial" w:eastAsia="Times New Roman" w:hAnsi="Arial" w:cs="Arial"/>
                <w:sz w:val="24"/>
                <w:szCs w:val="24"/>
              </w:rPr>
              <w:t xml:space="preserve">This means that there are services and supports available to autistic people who are not eligible for statutory services. </w:t>
            </w:r>
          </w:p>
          <w:p w14:paraId="07AEF691" w14:textId="1816CCF2" w:rsidR="00F71BF8" w:rsidRPr="005F0375" w:rsidRDefault="00F71BF8" w:rsidP="30A00DA2">
            <w:pPr>
              <w:spacing w:line="252" w:lineRule="auto"/>
              <w:rPr>
                <w:rFonts w:ascii="Arial" w:eastAsia="Times New Roman" w:hAnsi="Arial" w:cs="Arial"/>
                <w:color w:val="FF0000"/>
                <w:sz w:val="24"/>
                <w:szCs w:val="24"/>
              </w:rPr>
            </w:pPr>
          </w:p>
        </w:tc>
        <w:tc>
          <w:tcPr>
            <w:tcW w:w="3119" w:type="dxa"/>
          </w:tcPr>
          <w:p w14:paraId="5E35DC56" w14:textId="79BF3EE1" w:rsidR="00E34BC4" w:rsidRPr="005F0375" w:rsidRDefault="00620BFC"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Accessibility, inclusion and awareness in wider services and the community</w:t>
            </w:r>
          </w:p>
        </w:tc>
        <w:tc>
          <w:tcPr>
            <w:tcW w:w="3827" w:type="dxa"/>
          </w:tcPr>
          <w:p w14:paraId="571D25EC" w14:textId="77777777" w:rsidR="00A40A10" w:rsidRPr="005F0375" w:rsidRDefault="00A40A10" w:rsidP="00A40A10">
            <w:pPr>
              <w:spacing w:line="252" w:lineRule="auto"/>
              <w:rPr>
                <w:rFonts w:ascii="Arial" w:eastAsia="Times New Roman" w:hAnsi="Arial" w:cs="Arial"/>
                <w:color w:val="FF0000"/>
                <w:sz w:val="24"/>
                <w:szCs w:val="24"/>
              </w:rPr>
            </w:pPr>
            <w:r w:rsidRPr="005F0375">
              <w:rPr>
                <w:rFonts w:ascii="Arial" w:eastAsia="Times New Roman" w:hAnsi="Arial" w:cs="Arial"/>
                <w:sz w:val="24"/>
                <w:szCs w:val="24"/>
              </w:rPr>
              <w:t xml:space="preserve">Work to promote “Autism Friendly Communities” </w:t>
            </w:r>
          </w:p>
          <w:p w14:paraId="1444C14D" w14:textId="77777777" w:rsidR="00A40A10" w:rsidRPr="005F0375" w:rsidRDefault="00A40A10" w:rsidP="00A40A10">
            <w:pPr>
              <w:spacing w:line="252" w:lineRule="auto"/>
              <w:rPr>
                <w:rFonts w:ascii="Arial" w:eastAsia="Times New Roman" w:hAnsi="Arial" w:cs="Arial"/>
                <w:sz w:val="24"/>
                <w:szCs w:val="24"/>
              </w:rPr>
            </w:pPr>
          </w:p>
          <w:p w14:paraId="2CB87666" w14:textId="77777777" w:rsidR="00A40A10" w:rsidRPr="005F0375" w:rsidRDefault="00A40A10" w:rsidP="00A40A10">
            <w:pPr>
              <w:spacing w:line="252" w:lineRule="auto"/>
              <w:rPr>
                <w:rFonts w:ascii="Arial" w:eastAsia="Times New Roman" w:hAnsi="Arial" w:cs="Arial"/>
                <w:sz w:val="24"/>
                <w:szCs w:val="24"/>
              </w:rPr>
            </w:pPr>
            <w:r w:rsidRPr="005F0375">
              <w:rPr>
                <w:rFonts w:ascii="Arial" w:eastAsia="Times New Roman" w:hAnsi="Arial" w:cs="Arial"/>
                <w:sz w:val="24"/>
                <w:szCs w:val="24"/>
              </w:rPr>
              <w:t>Identify and prioritise community facilities, universal services and voluntary sector offer for focussed work on autism friendliness in the community.</w:t>
            </w:r>
          </w:p>
          <w:p w14:paraId="3BA2EF36" w14:textId="77777777" w:rsidR="00A40A10" w:rsidRPr="005F0375" w:rsidRDefault="00A40A10" w:rsidP="00A40A10">
            <w:pPr>
              <w:spacing w:line="252" w:lineRule="auto"/>
              <w:rPr>
                <w:rFonts w:ascii="Arial" w:eastAsia="Times New Roman" w:hAnsi="Arial" w:cs="Arial"/>
                <w:sz w:val="24"/>
                <w:szCs w:val="24"/>
              </w:rPr>
            </w:pPr>
          </w:p>
          <w:p w14:paraId="0779633F" w14:textId="41925943" w:rsidR="00030E57" w:rsidRPr="005F0375" w:rsidRDefault="00A40A10" w:rsidP="00620BFC">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Promote joint work to </w:t>
            </w:r>
            <w:proofErr w:type="gramStart"/>
            <w:r w:rsidRPr="005F0375">
              <w:rPr>
                <w:rFonts w:ascii="Arial" w:eastAsia="Times New Roman" w:hAnsi="Arial" w:cs="Arial"/>
                <w:sz w:val="24"/>
                <w:szCs w:val="24"/>
              </w:rPr>
              <w:t>make adjustments to</w:t>
            </w:r>
            <w:proofErr w:type="gramEnd"/>
            <w:r w:rsidRPr="005F0375">
              <w:rPr>
                <w:rFonts w:ascii="Arial" w:eastAsia="Times New Roman" w:hAnsi="Arial" w:cs="Arial"/>
                <w:sz w:val="24"/>
                <w:szCs w:val="24"/>
              </w:rPr>
              <w:t xml:space="preserve"> make the community more accessible.</w:t>
            </w:r>
          </w:p>
        </w:tc>
      </w:tr>
      <w:tr w:rsidR="00A40A10" w:rsidRPr="005F0375" w14:paraId="79A1FD5A" w14:textId="77777777" w:rsidTr="00C1375E">
        <w:tc>
          <w:tcPr>
            <w:tcW w:w="2830" w:type="dxa"/>
            <w:vMerge/>
          </w:tcPr>
          <w:p w14:paraId="12B8C96C" w14:textId="77777777" w:rsidR="00A40A10" w:rsidRPr="005F0375" w:rsidRDefault="00A40A10" w:rsidP="00A40A10">
            <w:pPr>
              <w:spacing w:line="252" w:lineRule="auto"/>
              <w:rPr>
                <w:rFonts w:ascii="Arial" w:eastAsia="Times New Roman" w:hAnsi="Arial" w:cs="Arial"/>
                <w:sz w:val="24"/>
                <w:szCs w:val="24"/>
              </w:rPr>
            </w:pPr>
          </w:p>
        </w:tc>
        <w:tc>
          <w:tcPr>
            <w:tcW w:w="3119" w:type="dxa"/>
            <w:shd w:val="clear" w:color="auto" w:fill="FFFFFF" w:themeFill="background1"/>
          </w:tcPr>
          <w:p w14:paraId="72FBB268" w14:textId="4976666E" w:rsidR="00A40A10" w:rsidRPr="005F0375" w:rsidRDefault="00A40A10" w:rsidP="00A40A10">
            <w:pPr>
              <w:spacing w:line="252" w:lineRule="auto"/>
              <w:rPr>
                <w:rFonts w:ascii="Arial" w:eastAsia="Times New Roman" w:hAnsi="Arial" w:cs="Arial"/>
                <w:sz w:val="24"/>
                <w:szCs w:val="24"/>
                <w:highlight w:val="yellow"/>
              </w:rPr>
            </w:pPr>
            <w:r w:rsidRPr="005F0375">
              <w:rPr>
                <w:rFonts w:ascii="Arial" w:eastAsia="Times New Roman" w:hAnsi="Arial" w:cs="Arial"/>
                <w:sz w:val="24"/>
                <w:szCs w:val="24"/>
              </w:rPr>
              <w:t xml:space="preserve">Public sector bodies in Surrey building in requirements for contractors to support community access for autistic people. This may be through Social Value in contracts, Section </w:t>
            </w:r>
            <w:proofErr w:type="gramStart"/>
            <w:r w:rsidRPr="005F0375">
              <w:rPr>
                <w:rFonts w:ascii="Arial" w:eastAsia="Times New Roman" w:hAnsi="Arial" w:cs="Arial"/>
                <w:sz w:val="24"/>
                <w:szCs w:val="24"/>
              </w:rPr>
              <w:t>106</w:t>
            </w:r>
            <w:proofErr w:type="gramEnd"/>
            <w:r w:rsidRPr="005F0375">
              <w:rPr>
                <w:rFonts w:ascii="Arial" w:eastAsia="Times New Roman" w:hAnsi="Arial" w:cs="Arial"/>
                <w:sz w:val="24"/>
                <w:szCs w:val="24"/>
              </w:rPr>
              <w:t xml:space="preserve"> or other arrangements. </w:t>
            </w:r>
          </w:p>
        </w:tc>
        <w:tc>
          <w:tcPr>
            <w:tcW w:w="3827" w:type="dxa"/>
          </w:tcPr>
          <w:p w14:paraId="5F166809" w14:textId="7EEF5593" w:rsidR="00A40A10" w:rsidRPr="005F0375" w:rsidRDefault="00A40A10" w:rsidP="00A40A10">
            <w:pPr>
              <w:spacing w:line="252" w:lineRule="auto"/>
              <w:rPr>
                <w:rFonts w:ascii="Arial" w:eastAsia="Times New Roman" w:hAnsi="Arial" w:cs="Arial"/>
                <w:sz w:val="24"/>
                <w:szCs w:val="24"/>
              </w:rPr>
            </w:pPr>
            <w:r w:rsidRPr="005F0375">
              <w:rPr>
                <w:rFonts w:ascii="Arial" w:eastAsia="Times New Roman" w:hAnsi="Arial" w:cs="Arial"/>
                <w:sz w:val="24"/>
                <w:szCs w:val="24"/>
              </w:rPr>
              <w:t>Make links with contracts departments in these organisations to develop these possibilities.</w:t>
            </w:r>
          </w:p>
        </w:tc>
      </w:tr>
      <w:tr w:rsidR="00E34BC4" w:rsidRPr="005F0375" w14:paraId="4990767A" w14:textId="77777777" w:rsidTr="490A265C">
        <w:tc>
          <w:tcPr>
            <w:tcW w:w="9776" w:type="dxa"/>
            <w:gridSpan w:val="3"/>
            <w:shd w:val="clear" w:color="auto" w:fill="E7E6E6" w:themeFill="background2"/>
          </w:tcPr>
          <w:p w14:paraId="69F72698" w14:textId="3F7DF6D9" w:rsidR="00E34BC4" w:rsidRPr="005F0375" w:rsidRDefault="00FF3206" w:rsidP="0066031A">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Health Inequalities</w:t>
            </w:r>
          </w:p>
        </w:tc>
      </w:tr>
      <w:tr w:rsidR="00E34BC4" w:rsidRPr="005F0375" w14:paraId="2D814C7A" w14:textId="77777777" w:rsidTr="00C1375E">
        <w:tc>
          <w:tcPr>
            <w:tcW w:w="2830" w:type="dxa"/>
          </w:tcPr>
          <w:p w14:paraId="1BEAFA8F" w14:textId="61B31446" w:rsidR="00E34BC4" w:rsidRPr="005F0375" w:rsidRDefault="6A4643EE" w:rsidP="17EE5CA5">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Mainstream health services make </w:t>
            </w:r>
            <w:r w:rsidRPr="005F0375">
              <w:rPr>
                <w:rFonts w:ascii="Arial" w:eastAsia="Times New Roman" w:hAnsi="Arial" w:cs="Arial"/>
                <w:sz w:val="24"/>
                <w:szCs w:val="24"/>
              </w:rPr>
              <w:lastRenderedPageBreak/>
              <w:t xml:space="preserve">reasonable adjustments </w:t>
            </w:r>
            <w:r w:rsidR="00C406AB" w:rsidRPr="005F0375">
              <w:rPr>
                <w:rFonts w:ascii="Arial" w:eastAsia="Times New Roman" w:hAnsi="Arial" w:cs="Arial"/>
                <w:sz w:val="24"/>
                <w:szCs w:val="24"/>
              </w:rPr>
              <w:t>E</w:t>
            </w:r>
            <w:r w:rsidRPr="005F0375">
              <w:rPr>
                <w:rFonts w:ascii="Arial" w:eastAsia="Times New Roman" w:hAnsi="Arial" w:cs="Arial"/>
                <w:sz w:val="24"/>
                <w:szCs w:val="24"/>
              </w:rPr>
              <w:t>nsure autistic people get access to the health support they need</w:t>
            </w:r>
            <w:r w:rsidR="00A07C54" w:rsidRPr="005F0375">
              <w:rPr>
                <w:rFonts w:ascii="Arial" w:eastAsia="Times New Roman" w:hAnsi="Arial" w:cs="Arial"/>
                <w:sz w:val="24"/>
                <w:szCs w:val="24"/>
              </w:rPr>
              <w:t>, in line with the national NHS Long-Term Plan</w:t>
            </w:r>
            <w:r w:rsidR="632FFE3F" w:rsidRPr="005F0375">
              <w:rPr>
                <w:rFonts w:ascii="Arial" w:eastAsia="Times New Roman" w:hAnsi="Arial" w:cs="Arial"/>
                <w:sz w:val="24"/>
                <w:szCs w:val="24"/>
              </w:rPr>
              <w:t xml:space="preserve"> and NICE guidance.</w:t>
            </w:r>
          </w:p>
          <w:p w14:paraId="25E8B0FE" w14:textId="5CB38C22" w:rsidR="00E34BC4" w:rsidRPr="005F0375" w:rsidRDefault="00E34BC4" w:rsidP="17EE5CA5">
            <w:pPr>
              <w:spacing w:line="252" w:lineRule="auto"/>
              <w:rPr>
                <w:rFonts w:ascii="Arial" w:eastAsia="Times New Roman" w:hAnsi="Arial" w:cs="Arial"/>
                <w:sz w:val="24"/>
                <w:szCs w:val="24"/>
              </w:rPr>
            </w:pPr>
          </w:p>
          <w:p w14:paraId="461DF751" w14:textId="3EB2E71B" w:rsidR="00E34BC4" w:rsidRPr="005F0375" w:rsidRDefault="00E34BC4" w:rsidP="17EE5CA5">
            <w:pPr>
              <w:spacing w:line="252" w:lineRule="auto"/>
              <w:rPr>
                <w:rFonts w:ascii="Arial" w:eastAsia="Times New Roman" w:hAnsi="Arial" w:cs="Arial"/>
                <w:color w:val="FF0000"/>
                <w:sz w:val="24"/>
                <w:szCs w:val="24"/>
              </w:rPr>
            </w:pPr>
          </w:p>
        </w:tc>
        <w:tc>
          <w:tcPr>
            <w:tcW w:w="3119" w:type="dxa"/>
          </w:tcPr>
          <w:p w14:paraId="63C4ED5A" w14:textId="38A2C7DE" w:rsidR="00E34BC4" w:rsidRPr="005F0375" w:rsidRDefault="4A898E3E" w:rsidP="17EE5CA5">
            <w:pPr>
              <w:spacing w:line="252" w:lineRule="auto"/>
              <w:rPr>
                <w:rFonts w:ascii="Arial" w:eastAsia="Times New Roman" w:hAnsi="Arial" w:cs="Arial"/>
                <w:sz w:val="24"/>
                <w:szCs w:val="24"/>
              </w:rPr>
            </w:pPr>
            <w:r w:rsidRPr="005F0375">
              <w:rPr>
                <w:rFonts w:ascii="Arial" w:eastAsia="Times New Roman" w:hAnsi="Arial" w:cs="Arial"/>
                <w:sz w:val="24"/>
                <w:szCs w:val="24"/>
              </w:rPr>
              <w:lastRenderedPageBreak/>
              <w:t xml:space="preserve">Improve understanding of </w:t>
            </w:r>
            <w:r w:rsidR="4E1578A7" w:rsidRPr="005F0375">
              <w:rPr>
                <w:rFonts w:ascii="Arial" w:eastAsia="Times New Roman" w:hAnsi="Arial" w:cs="Arial"/>
                <w:sz w:val="24"/>
                <w:szCs w:val="24"/>
              </w:rPr>
              <w:t xml:space="preserve">autism in primary and </w:t>
            </w:r>
            <w:r w:rsidR="4E1578A7" w:rsidRPr="005F0375">
              <w:rPr>
                <w:rFonts w:ascii="Arial" w:eastAsia="Times New Roman" w:hAnsi="Arial" w:cs="Arial"/>
                <w:sz w:val="24"/>
                <w:szCs w:val="24"/>
              </w:rPr>
              <w:lastRenderedPageBreak/>
              <w:t>acute health settings</w:t>
            </w:r>
            <w:r w:rsidR="5734533A" w:rsidRPr="005F0375">
              <w:rPr>
                <w:rFonts w:ascii="Arial" w:eastAsia="Times New Roman" w:hAnsi="Arial" w:cs="Arial"/>
                <w:sz w:val="24"/>
                <w:szCs w:val="24"/>
              </w:rPr>
              <w:t xml:space="preserve"> to enable reasonable adjustments to deliver better health care</w:t>
            </w:r>
          </w:p>
          <w:p w14:paraId="06A5C5D5" w14:textId="35DACEC2" w:rsidR="00E34BC4" w:rsidRPr="005F0375" w:rsidRDefault="00E34BC4" w:rsidP="17EE5CA5">
            <w:pPr>
              <w:spacing w:line="252" w:lineRule="auto"/>
              <w:rPr>
                <w:rFonts w:ascii="Arial" w:eastAsia="Times New Roman" w:hAnsi="Arial" w:cs="Arial"/>
                <w:sz w:val="24"/>
                <w:szCs w:val="24"/>
              </w:rPr>
            </w:pPr>
          </w:p>
        </w:tc>
        <w:tc>
          <w:tcPr>
            <w:tcW w:w="3827" w:type="dxa"/>
          </w:tcPr>
          <w:p w14:paraId="360E74DB" w14:textId="2BFDAA37" w:rsidR="00FF3206" w:rsidRPr="005F0375" w:rsidRDefault="4508F452" w:rsidP="17EE5CA5">
            <w:pPr>
              <w:spacing w:line="252" w:lineRule="auto"/>
              <w:rPr>
                <w:rFonts w:ascii="Arial" w:eastAsia="Arial" w:hAnsi="Arial" w:cs="Arial"/>
                <w:sz w:val="24"/>
                <w:szCs w:val="24"/>
              </w:rPr>
            </w:pPr>
            <w:r w:rsidRPr="005F0375">
              <w:rPr>
                <w:rFonts w:ascii="Arial" w:eastAsia="Arial" w:hAnsi="Arial" w:cs="Arial"/>
                <w:sz w:val="24"/>
                <w:szCs w:val="24"/>
              </w:rPr>
              <w:lastRenderedPageBreak/>
              <w:t xml:space="preserve">Workforce education and skills development (see Awareness </w:t>
            </w:r>
            <w:r w:rsidRPr="005F0375">
              <w:rPr>
                <w:rFonts w:ascii="Arial" w:eastAsia="Arial" w:hAnsi="Arial" w:cs="Arial"/>
                <w:sz w:val="24"/>
                <w:szCs w:val="24"/>
              </w:rPr>
              <w:lastRenderedPageBreak/>
              <w:t>and understanding of autism in services and the wider community work stream)</w:t>
            </w:r>
            <w:r w:rsidR="00665AE0" w:rsidRPr="005F0375">
              <w:rPr>
                <w:rFonts w:ascii="Arial" w:eastAsia="Arial" w:hAnsi="Arial" w:cs="Arial"/>
                <w:sz w:val="24"/>
                <w:szCs w:val="24"/>
              </w:rPr>
              <w:t>.</w:t>
            </w:r>
          </w:p>
          <w:p w14:paraId="31CD4C87" w14:textId="77777777" w:rsidR="00665AE0" w:rsidRPr="005F0375" w:rsidRDefault="00665AE0" w:rsidP="17EE5CA5">
            <w:pPr>
              <w:spacing w:line="252" w:lineRule="auto"/>
              <w:rPr>
                <w:rFonts w:ascii="Arial" w:hAnsi="Arial" w:cs="Arial"/>
                <w:sz w:val="24"/>
                <w:szCs w:val="24"/>
              </w:rPr>
            </w:pPr>
          </w:p>
          <w:p w14:paraId="25FDCAB2" w14:textId="77777777" w:rsidR="00C406AB" w:rsidRPr="005F0375" w:rsidRDefault="00C406AB" w:rsidP="00C406AB">
            <w:pPr>
              <w:spacing w:line="252" w:lineRule="auto"/>
              <w:rPr>
                <w:rFonts w:ascii="Arial" w:hAnsi="Arial" w:cs="Arial"/>
                <w:sz w:val="24"/>
                <w:szCs w:val="24"/>
              </w:rPr>
            </w:pPr>
            <w:r w:rsidRPr="005F0375">
              <w:rPr>
                <w:rFonts w:ascii="Arial" w:eastAsia="Arial" w:hAnsi="Arial" w:cs="Arial"/>
                <w:sz w:val="24"/>
                <w:szCs w:val="24"/>
              </w:rPr>
              <w:t>Work with GP practices around implementing autism registers</w:t>
            </w:r>
          </w:p>
          <w:p w14:paraId="22993C81" w14:textId="52B2B55B" w:rsidR="00C406AB" w:rsidRPr="005F0375" w:rsidRDefault="00C406AB" w:rsidP="00C406AB">
            <w:pPr>
              <w:spacing w:line="252" w:lineRule="auto"/>
              <w:rPr>
                <w:rFonts w:ascii="Arial" w:eastAsia="Arial" w:hAnsi="Arial" w:cs="Arial"/>
                <w:sz w:val="24"/>
                <w:szCs w:val="24"/>
              </w:rPr>
            </w:pPr>
            <w:r w:rsidRPr="005F0375">
              <w:rPr>
                <w:rFonts w:ascii="Arial" w:eastAsia="Arial" w:hAnsi="Arial" w:cs="Arial"/>
                <w:sz w:val="24"/>
                <w:szCs w:val="24"/>
              </w:rPr>
              <w:t>Scope options for flagging autism on medical records, where people want this.</w:t>
            </w:r>
          </w:p>
          <w:p w14:paraId="2CE44D1C" w14:textId="77777777" w:rsidR="003805A5" w:rsidRPr="005F0375" w:rsidRDefault="003805A5" w:rsidP="00C406AB">
            <w:pPr>
              <w:spacing w:line="252" w:lineRule="auto"/>
              <w:rPr>
                <w:rFonts w:ascii="Arial" w:eastAsia="Arial" w:hAnsi="Arial" w:cs="Arial"/>
                <w:sz w:val="24"/>
                <w:szCs w:val="24"/>
              </w:rPr>
            </w:pPr>
          </w:p>
          <w:p w14:paraId="6BB2D2EA" w14:textId="3D77CB49" w:rsidR="00C406AB" w:rsidRPr="005F0375" w:rsidRDefault="00C406AB" w:rsidP="00C406AB">
            <w:pPr>
              <w:spacing w:line="252" w:lineRule="auto"/>
              <w:rPr>
                <w:rFonts w:ascii="Arial" w:eastAsia="Times New Roman" w:hAnsi="Arial" w:cs="Arial"/>
                <w:sz w:val="24"/>
                <w:szCs w:val="24"/>
              </w:rPr>
            </w:pPr>
            <w:r w:rsidRPr="005F0375">
              <w:rPr>
                <w:rFonts w:ascii="Arial" w:eastAsia="Times New Roman" w:hAnsi="Arial" w:cs="Arial"/>
                <w:sz w:val="24"/>
                <w:szCs w:val="24"/>
              </w:rPr>
              <w:t>Proactive reasonable adjustments to support access to screening</w:t>
            </w:r>
            <w:r w:rsidR="00665AE0" w:rsidRPr="005F0375">
              <w:rPr>
                <w:rFonts w:ascii="Arial" w:eastAsia="Times New Roman" w:hAnsi="Arial" w:cs="Arial"/>
                <w:sz w:val="24"/>
                <w:szCs w:val="24"/>
              </w:rPr>
              <w:t>.</w:t>
            </w:r>
          </w:p>
          <w:p w14:paraId="465241BC" w14:textId="77777777" w:rsidR="00C406AB" w:rsidRPr="005F0375" w:rsidRDefault="00C406AB" w:rsidP="00C406AB">
            <w:pPr>
              <w:spacing w:line="252" w:lineRule="auto"/>
              <w:rPr>
                <w:rFonts w:ascii="Arial" w:eastAsia="Arial" w:hAnsi="Arial" w:cs="Arial"/>
                <w:sz w:val="24"/>
                <w:szCs w:val="24"/>
              </w:rPr>
            </w:pPr>
          </w:p>
          <w:p w14:paraId="20A322F8" w14:textId="267723C0" w:rsidR="00C406AB" w:rsidRPr="005F0375" w:rsidRDefault="00C406AB" w:rsidP="00C406AB">
            <w:pPr>
              <w:spacing w:line="252" w:lineRule="auto"/>
              <w:rPr>
                <w:rFonts w:ascii="Arial" w:eastAsia="Arial" w:hAnsi="Arial" w:cs="Arial"/>
                <w:sz w:val="24"/>
                <w:szCs w:val="24"/>
              </w:rPr>
            </w:pPr>
            <w:r w:rsidRPr="005F0375">
              <w:rPr>
                <w:rFonts w:ascii="Arial" w:eastAsia="Arial" w:hAnsi="Arial" w:cs="Arial"/>
                <w:sz w:val="24"/>
                <w:szCs w:val="24"/>
              </w:rPr>
              <w:t>Deliver proactive health checks and screening to enable the early identification of health needs.</w:t>
            </w:r>
          </w:p>
        </w:tc>
      </w:tr>
      <w:tr w:rsidR="00E34BC4" w:rsidRPr="005F0375" w14:paraId="70A36CDD" w14:textId="77777777" w:rsidTr="490A265C">
        <w:tc>
          <w:tcPr>
            <w:tcW w:w="9776" w:type="dxa"/>
            <w:gridSpan w:val="3"/>
            <w:shd w:val="clear" w:color="auto" w:fill="E7E6E6" w:themeFill="background2"/>
          </w:tcPr>
          <w:p w14:paraId="089C5632" w14:textId="1D88880C" w:rsidR="00E34BC4" w:rsidRPr="005F0375" w:rsidRDefault="00FF3206" w:rsidP="0066031A">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lastRenderedPageBreak/>
              <w:t>Mental Health</w:t>
            </w:r>
            <w:r w:rsidR="614C38F6" w:rsidRPr="005F0375">
              <w:rPr>
                <w:rFonts w:ascii="Arial" w:eastAsia="Times New Roman" w:hAnsi="Arial" w:cs="Arial"/>
                <w:b/>
                <w:bCs/>
                <w:sz w:val="24"/>
                <w:szCs w:val="24"/>
              </w:rPr>
              <w:t xml:space="preserve"> and Wellbeing</w:t>
            </w:r>
          </w:p>
        </w:tc>
      </w:tr>
      <w:tr w:rsidR="00A07C54" w:rsidRPr="005F0375" w14:paraId="324356E0" w14:textId="77777777" w:rsidTr="00C1375E">
        <w:tc>
          <w:tcPr>
            <w:tcW w:w="2830" w:type="dxa"/>
            <w:vMerge w:val="restart"/>
          </w:tcPr>
          <w:p w14:paraId="6606EBE9" w14:textId="6D9D51BA" w:rsidR="00A07C54" w:rsidRPr="005F0375" w:rsidRDefault="00665AE0"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Autistic people have good mental health and wellbeing, and access to Mental Health services as required as part of a graduated response</w:t>
            </w:r>
          </w:p>
        </w:tc>
        <w:tc>
          <w:tcPr>
            <w:tcW w:w="3119" w:type="dxa"/>
          </w:tcPr>
          <w:p w14:paraId="3683A673" w14:textId="36CCA5FF" w:rsidR="00A07C54" w:rsidRPr="005F0375" w:rsidRDefault="61FEF8DC"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Improve </w:t>
            </w:r>
            <w:r w:rsidR="00A40A10" w:rsidRPr="005F0375">
              <w:rPr>
                <w:rFonts w:ascii="Arial" w:eastAsia="Times New Roman" w:hAnsi="Arial" w:cs="Arial"/>
                <w:sz w:val="24"/>
                <w:szCs w:val="24"/>
              </w:rPr>
              <w:t xml:space="preserve">ability of </w:t>
            </w:r>
            <w:r w:rsidR="00A07C54" w:rsidRPr="005F0375">
              <w:rPr>
                <w:rFonts w:ascii="Arial" w:eastAsia="Times New Roman" w:hAnsi="Arial" w:cs="Arial"/>
                <w:sz w:val="24"/>
                <w:szCs w:val="24"/>
              </w:rPr>
              <w:t>Mental Health service</w:t>
            </w:r>
            <w:r w:rsidR="00A40A10" w:rsidRPr="005F0375">
              <w:rPr>
                <w:rFonts w:ascii="Arial" w:eastAsia="Times New Roman" w:hAnsi="Arial" w:cs="Arial"/>
                <w:sz w:val="24"/>
                <w:szCs w:val="24"/>
              </w:rPr>
              <w:t>s</w:t>
            </w:r>
            <w:r w:rsidR="4E08F808" w:rsidRPr="005F0375">
              <w:rPr>
                <w:rFonts w:ascii="Arial" w:eastAsia="Times New Roman" w:hAnsi="Arial" w:cs="Arial"/>
                <w:sz w:val="24"/>
                <w:szCs w:val="24"/>
              </w:rPr>
              <w:t xml:space="preserve"> staff</w:t>
            </w:r>
            <w:r w:rsidR="00A40A10" w:rsidRPr="005F0375">
              <w:rPr>
                <w:rFonts w:ascii="Arial" w:eastAsia="Times New Roman" w:hAnsi="Arial" w:cs="Arial"/>
                <w:sz w:val="24"/>
                <w:szCs w:val="24"/>
              </w:rPr>
              <w:t xml:space="preserve"> </w:t>
            </w:r>
            <w:r w:rsidR="4E08F808" w:rsidRPr="005F0375">
              <w:rPr>
                <w:rFonts w:ascii="Arial" w:eastAsia="Times New Roman" w:hAnsi="Arial" w:cs="Arial"/>
                <w:sz w:val="24"/>
                <w:szCs w:val="24"/>
              </w:rPr>
              <w:t>to</w:t>
            </w:r>
            <w:r w:rsidR="00A07C54" w:rsidRPr="005F0375">
              <w:rPr>
                <w:rFonts w:ascii="Arial" w:eastAsia="Times New Roman" w:hAnsi="Arial" w:cs="Arial"/>
                <w:sz w:val="24"/>
                <w:szCs w:val="24"/>
              </w:rPr>
              <w:t xml:space="preserve"> recognise and respond</w:t>
            </w:r>
            <w:r w:rsidR="23C112B0" w:rsidRPr="005F0375">
              <w:rPr>
                <w:rFonts w:ascii="Arial" w:eastAsia="Times New Roman" w:hAnsi="Arial" w:cs="Arial"/>
                <w:sz w:val="24"/>
                <w:szCs w:val="24"/>
              </w:rPr>
              <w:t xml:space="preserve"> appropriately</w:t>
            </w:r>
            <w:r w:rsidR="00A07C54" w:rsidRPr="005F0375">
              <w:rPr>
                <w:rFonts w:ascii="Arial" w:eastAsia="Times New Roman" w:hAnsi="Arial" w:cs="Arial"/>
                <w:sz w:val="24"/>
                <w:szCs w:val="24"/>
              </w:rPr>
              <w:t xml:space="preserve"> to autis</w:t>
            </w:r>
            <w:r w:rsidR="482693C6" w:rsidRPr="005F0375">
              <w:rPr>
                <w:rFonts w:ascii="Arial" w:eastAsia="Times New Roman" w:hAnsi="Arial" w:cs="Arial"/>
                <w:sz w:val="24"/>
                <w:szCs w:val="24"/>
              </w:rPr>
              <w:t>tic needs and the impact on mental health and wellbeing</w:t>
            </w:r>
            <w:r w:rsidR="00A07C54" w:rsidRPr="005F0375">
              <w:rPr>
                <w:rFonts w:ascii="Arial" w:eastAsia="Times New Roman" w:hAnsi="Arial" w:cs="Arial"/>
                <w:sz w:val="24"/>
                <w:szCs w:val="24"/>
              </w:rPr>
              <w:t xml:space="preserve"> better </w:t>
            </w:r>
          </w:p>
          <w:p w14:paraId="6408FD6E" w14:textId="47EF3DFA" w:rsidR="00665AE0" w:rsidRPr="005F0375" w:rsidRDefault="00665AE0" w:rsidP="00463680">
            <w:pPr>
              <w:spacing w:line="252" w:lineRule="auto"/>
              <w:rPr>
                <w:rFonts w:ascii="Arial" w:eastAsia="Times New Roman" w:hAnsi="Arial" w:cs="Arial"/>
                <w:sz w:val="24"/>
                <w:szCs w:val="24"/>
              </w:rPr>
            </w:pPr>
          </w:p>
          <w:p w14:paraId="32954341" w14:textId="43A3505F" w:rsidR="00A07C54" w:rsidRPr="005F0375" w:rsidRDefault="66749843"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Training and work on culture change to avoid diagnostic overshadowing and ensure reasonable adjustments are made so that a diagnosis of autism does not act as a barrier to accessing mental health support.</w:t>
            </w:r>
          </w:p>
        </w:tc>
        <w:tc>
          <w:tcPr>
            <w:tcW w:w="3827" w:type="dxa"/>
          </w:tcPr>
          <w:p w14:paraId="3F5AAD46" w14:textId="4D6EF7F9" w:rsidR="3188CD2C" w:rsidRPr="005F0375" w:rsidRDefault="3188CD2C" w:rsidP="17EE5CA5">
            <w:pPr>
              <w:spacing w:line="252" w:lineRule="auto"/>
              <w:rPr>
                <w:rFonts w:ascii="Arial" w:hAnsi="Arial" w:cs="Arial"/>
                <w:sz w:val="24"/>
                <w:szCs w:val="24"/>
              </w:rPr>
            </w:pPr>
            <w:r w:rsidRPr="005F0375">
              <w:rPr>
                <w:rFonts w:ascii="Arial" w:eastAsia="Arial" w:hAnsi="Arial" w:cs="Arial"/>
                <w:sz w:val="24"/>
                <w:szCs w:val="24"/>
              </w:rPr>
              <w:t>Deliver a dynamic programme of training to upskill the workforce (see Awareness and understanding of autism in services and the wider community work stream)</w:t>
            </w:r>
            <w:r w:rsidR="00665AE0" w:rsidRPr="005F0375">
              <w:rPr>
                <w:rFonts w:ascii="Arial" w:eastAsia="Arial" w:hAnsi="Arial" w:cs="Arial"/>
                <w:sz w:val="24"/>
                <w:szCs w:val="24"/>
              </w:rPr>
              <w:t>.</w:t>
            </w:r>
          </w:p>
          <w:p w14:paraId="6396FEAA" w14:textId="1BE96572" w:rsidR="17EE5CA5" w:rsidRPr="005F0375" w:rsidRDefault="17EE5CA5" w:rsidP="17EE5CA5">
            <w:pPr>
              <w:spacing w:line="252" w:lineRule="auto"/>
              <w:rPr>
                <w:rFonts w:ascii="Arial" w:eastAsia="Times New Roman" w:hAnsi="Arial" w:cs="Arial"/>
                <w:sz w:val="24"/>
                <w:szCs w:val="24"/>
              </w:rPr>
            </w:pPr>
          </w:p>
          <w:p w14:paraId="2341E6E3" w14:textId="2273FB02" w:rsidR="00A07C54" w:rsidRPr="005F0375" w:rsidRDefault="00A07C54" w:rsidP="00665AE0">
            <w:pPr>
              <w:spacing w:line="252" w:lineRule="auto"/>
              <w:rPr>
                <w:rFonts w:ascii="Arial" w:eastAsia="Times New Roman" w:hAnsi="Arial" w:cs="Arial"/>
                <w:sz w:val="24"/>
                <w:szCs w:val="24"/>
              </w:rPr>
            </w:pPr>
          </w:p>
        </w:tc>
      </w:tr>
      <w:tr w:rsidR="00A07C54" w:rsidRPr="005F0375" w14:paraId="630280D8" w14:textId="77777777" w:rsidTr="00C1375E">
        <w:tc>
          <w:tcPr>
            <w:tcW w:w="2830" w:type="dxa"/>
            <w:vMerge/>
          </w:tcPr>
          <w:p w14:paraId="5C68A2FE" w14:textId="77777777" w:rsidR="00A07C54" w:rsidRPr="005F0375" w:rsidRDefault="00A07C54" w:rsidP="00463680">
            <w:pPr>
              <w:spacing w:line="252" w:lineRule="auto"/>
              <w:rPr>
                <w:rFonts w:ascii="Arial" w:eastAsia="Times New Roman" w:hAnsi="Arial" w:cs="Arial"/>
                <w:sz w:val="24"/>
                <w:szCs w:val="24"/>
              </w:rPr>
            </w:pPr>
          </w:p>
        </w:tc>
        <w:tc>
          <w:tcPr>
            <w:tcW w:w="3119" w:type="dxa"/>
          </w:tcPr>
          <w:p w14:paraId="351F2832" w14:textId="490BBF69" w:rsidR="69C71BF9" w:rsidRPr="005F0375" w:rsidRDefault="69C71BF9" w:rsidP="17EE5CA5">
            <w:pPr>
              <w:spacing w:line="252" w:lineRule="auto"/>
              <w:rPr>
                <w:rFonts w:ascii="Arial" w:hAnsi="Arial" w:cs="Arial"/>
                <w:sz w:val="24"/>
                <w:szCs w:val="24"/>
              </w:rPr>
            </w:pPr>
            <w:r w:rsidRPr="005F0375">
              <w:rPr>
                <w:rFonts w:ascii="Arial" w:eastAsia="Arial" w:hAnsi="Arial" w:cs="Arial"/>
                <w:sz w:val="24"/>
                <w:szCs w:val="24"/>
              </w:rPr>
              <w:t>Early identification and co-ordinated response to support autistic people who have low-level mental health needs within the community to prevent crisis and hospital admissions</w:t>
            </w:r>
          </w:p>
          <w:p w14:paraId="3541DF63" w14:textId="770597BA" w:rsidR="00A07C54" w:rsidRPr="005F0375" w:rsidRDefault="00A07C54" w:rsidP="00463680">
            <w:pPr>
              <w:spacing w:line="252" w:lineRule="auto"/>
              <w:rPr>
                <w:rFonts w:ascii="Arial" w:eastAsia="Times New Roman" w:hAnsi="Arial" w:cs="Arial"/>
                <w:sz w:val="24"/>
                <w:szCs w:val="24"/>
              </w:rPr>
            </w:pPr>
          </w:p>
        </w:tc>
        <w:tc>
          <w:tcPr>
            <w:tcW w:w="3827" w:type="dxa"/>
          </w:tcPr>
          <w:p w14:paraId="4EA3B9FA" w14:textId="6B4F1B42" w:rsidR="69C71BF9" w:rsidRPr="005F0375" w:rsidRDefault="69C71BF9" w:rsidP="17EE5CA5">
            <w:pPr>
              <w:spacing w:line="252" w:lineRule="auto"/>
              <w:rPr>
                <w:rFonts w:ascii="Arial" w:eastAsia="Arial" w:hAnsi="Arial" w:cs="Arial"/>
                <w:sz w:val="24"/>
                <w:szCs w:val="24"/>
              </w:rPr>
            </w:pPr>
            <w:r w:rsidRPr="005F0375">
              <w:rPr>
                <w:rFonts w:ascii="Arial" w:eastAsia="Arial" w:hAnsi="Arial" w:cs="Arial"/>
                <w:sz w:val="24"/>
                <w:szCs w:val="24"/>
              </w:rPr>
              <w:t xml:space="preserve">Develop community resilience by ensuring reasonable adjustments in universal services/community settings  </w:t>
            </w:r>
          </w:p>
          <w:p w14:paraId="66EA153C" w14:textId="77777777" w:rsidR="00E9549B" w:rsidRPr="005F0375" w:rsidRDefault="00E9549B" w:rsidP="17EE5CA5">
            <w:pPr>
              <w:spacing w:line="252" w:lineRule="auto"/>
              <w:rPr>
                <w:rFonts w:ascii="Arial" w:hAnsi="Arial" w:cs="Arial"/>
                <w:sz w:val="24"/>
                <w:szCs w:val="24"/>
              </w:rPr>
            </w:pPr>
          </w:p>
          <w:p w14:paraId="128A240A" w14:textId="16EA9D6B" w:rsidR="00A40A10" w:rsidRPr="005F0375" w:rsidRDefault="69C71BF9" w:rsidP="5BE09ECB">
            <w:pPr>
              <w:spacing w:line="252" w:lineRule="auto"/>
              <w:rPr>
                <w:rFonts w:ascii="Arial" w:hAnsi="Arial" w:cs="Arial"/>
                <w:sz w:val="24"/>
                <w:szCs w:val="24"/>
              </w:rPr>
            </w:pPr>
            <w:r w:rsidRPr="005F0375">
              <w:rPr>
                <w:rFonts w:ascii="Arial" w:eastAsia="Arial" w:hAnsi="Arial" w:cs="Arial"/>
                <w:sz w:val="24"/>
                <w:szCs w:val="24"/>
              </w:rPr>
              <w:t xml:space="preserve">Review mental health pathways </w:t>
            </w:r>
            <w:r w:rsidR="001C43B3" w:rsidRPr="005F0375">
              <w:rPr>
                <w:rFonts w:ascii="Arial" w:eastAsia="Arial" w:hAnsi="Arial" w:cs="Arial"/>
                <w:sz w:val="24"/>
                <w:szCs w:val="24"/>
              </w:rPr>
              <w:t xml:space="preserve">and skills within services </w:t>
            </w:r>
            <w:r w:rsidRPr="005F0375">
              <w:rPr>
                <w:rFonts w:ascii="Arial" w:eastAsia="Arial" w:hAnsi="Arial" w:cs="Arial"/>
                <w:sz w:val="24"/>
                <w:szCs w:val="24"/>
              </w:rPr>
              <w:t xml:space="preserve">from an autism lens </w:t>
            </w:r>
            <w:proofErr w:type="gramStart"/>
            <w:r w:rsidRPr="005F0375">
              <w:rPr>
                <w:rFonts w:ascii="Arial" w:eastAsia="Arial" w:hAnsi="Arial" w:cs="Arial"/>
                <w:sz w:val="24"/>
                <w:szCs w:val="24"/>
              </w:rPr>
              <w:t>in order to</w:t>
            </w:r>
            <w:proofErr w:type="gramEnd"/>
            <w:r w:rsidRPr="005F0375">
              <w:rPr>
                <w:rFonts w:ascii="Arial" w:eastAsia="Arial" w:hAnsi="Arial" w:cs="Arial"/>
                <w:sz w:val="24"/>
                <w:szCs w:val="24"/>
              </w:rPr>
              <w:t xml:space="preserve"> support autistic people in the community</w:t>
            </w:r>
            <w:r w:rsidR="00E918F0" w:rsidRPr="005F0375">
              <w:rPr>
                <w:rFonts w:ascii="Arial" w:eastAsia="Arial" w:hAnsi="Arial" w:cs="Arial"/>
                <w:sz w:val="24"/>
                <w:szCs w:val="24"/>
              </w:rPr>
              <w:t>.</w:t>
            </w:r>
          </w:p>
          <w:p w14:paraId="0AE97B0E" w14:textId="70286C3F" w:rsidR="00A40A10" w:rsidRPr="005F0375" w:rsidRDefault="00A40A10" w:rsidP="5BE09ECB">
            <w:pPr>
              <w:spacing w:line="252" w:lineRule="auto"/>
              <w:rPr>
                <w:rFonts w:ascii="Arial" w:eastAsia="Arial" w:hAnsi="Arial" w:cs="Arial"/>
                <w:sz w:val="24"/>
                <w:szCs w:val="24"/>
              </w:rPr>
            </w:pPr>
          </w:p>
          <w:p w14:paraId="335BB559" w14:textId="34249670" w:rsidR="00A40A10" w:rsidRPr="005F0375" w:rsidRDefault="25283FA0" w:rsidP="17EE5CA5">
            <w:pPr>
              <w:spacing w:line="252" w:lineRule="auto"/>
              <w:rPr>
                <w:rFonts w:ascii="Arial" w:hAnsi="Arial" w:cs="Arial"/>
                <w:sz w:val="24"/>
                <w:szCs w:val="24"/>
              </w:rPr>
            </w:pPr>
            <w:r w:rsidRPr="005F0375">
              <w:rPr>
                <w:rFonts w:ascii="Arial" w:eastAsia="Arial" w:hAnsi="Arial" w:cs="Arial"/>
                <w:sz w:val="24"/>
                <w:szCs w:val="24"/>
              </w:rPr>
              <w:lastRenderedPageBreak/>
              <w:t xml:space="preserve">Promote good mental health and wellbeing on a wider basis  </w:t>
            </w:r>
          </w:p>
          <w:p w14:paraId="1A39E3DF" w14:textId="741328E3" w:rsidR="00A40A10" w:rsidRPr="005F0375" w:rsidRDefault="00A40A10" w:rsidP="5BE09ECB">
            <w:pPr>
              <w:spacing w:line="252" w:lineRule="auto"/>
              <w:rPr>
                <w:rFonts w:ascii="Arial" w:eastAsia="Arial" w:hAnsi="Arial" w:cs="Arial"/>
                <w:sz w:val="24"/>
                <w:szCs w:val="24"/>
              </w:rPr>
            </w:pPr>
          </w:p>
          <w:p w14:paraId="47536DD8" w14:textId="14CE092F" w:rsidR="00A40A10" w:rsidRPr="005F0375" w:rsidRDefault="25283FA0" w:rsidP="17EE5CA5">
            <w:pPr>
              <w:spacing w:line="252" w:lineRule="auto"/>
              <w:rPr>
                <w:rFonts w:ascii="Arial" w:hAnsi="Arial" w:cs="Arial"/>
                <w:sz w:val="24"/>
                <w:szCs w:val="24"/>
              </w:rPr>
            </w:pPr>
            <w:r w:rsidRPr="005F0375">
              <w:rPr>
                <w:rFonts w:ascii="Arial" w:eastAsia="Arial" w:hAnsi="Arial" w:cs="Arial"/>
                <w:sz w:val="24"/>
                <w:szCs w:val="24"/>
              </w:rPr>
              <w:t>Better at defining what the graduated response will look like</w:t>
            </w:r>
          </w:p>
          <w:p w14:paraId="0B4540AB" w14:textId="723C1CCC" w:rsidR="00A40A10" w:rsidRPr="005F0375" w:rsidRDefault="25283FA0" w:rsidP="17EE5CA5">
            <w:pPr>
              <w:spacing w:line="252" w:lineRule="auto"/>
              <w:rPr>
                <w:rFonts w:ascii="Arial" w:hAnsi="Arial" w:cs="Arial"/>
                <w:sz w:val="24"/>
                <w:szCs w:val="24"/>
              </w:rPr>
            </w:pPr>
            <w:r w:rsidRPr="005F0375">
              <w:rPr>
                <w:rFonts w:ascii="Arial" w:eastAsia="Arial" w:hAnsi="Arial" w:cs="Arial"/>
                <w:sz w:val="24"/>
                <w:szCs w:val="24"/>
              </w:rPr>
              <w:t xml:space="preserve"> </w:t>
            </w:r>
          </w:p>
          <w:p w14:paraId="3B23AF22" w14:textId="369B5796" w:rsidR="00A40A10" w:rsidRPr="005F0375" w:rsidRDefault="25283FA0" w:rsidP="5BE09ECB">
            <w:pPr>
              <w:spacing w:line="252" w:lineRule="auto"/>
              <w:rPr>
                <w:rFonts w:ascii="Arial" w:eastAsia="Arial" w:hAnsi="Arial" w:cs="Arial"/>
                <w:sz w:val="24"/>
                <w:szCs w:val="24"/>
              </w:rPr>
            </w:pPr>
            <w:r w:rsidRPr="005F0375">
              <w:rPr>
                <w:rFonts w:ascii="Arial" w:eastAsia="Arial" w:hAnsi="Arial" w:cs="Arial"/>
                <w:sz w:val="24"/>
                <w:szCs w:val="24"/>
              </w:rPr>
              <w:t xml:space="preserve">Review mental health pathways and skills within services from an autism lens </w:t>
            </w:r>
            <w:proofErr w:type="gramStart"/>
            <w:r w:rsidRPr="005F0375">
              <w:rPr>
                <w:rFonts w:ascii="Arial" w:eastAsia="Arial" w:hAnsi="Arial" w:cs="Arial"/>
                <w:sz w:val="24"/>
                <w:szCs w:val="24"/>
              </w:rPr>
              <w:t>in order to</w:t>
            </w:r>
            <w:proofErr w:type="gramEnd"/>
            <w:r w:rsidRPr="005F0375">
              <w:rPr>
                <w:rFonts w:ascii="Arial" w:eastAsia="Arial" w:hAnsi="Arial" w:cs="Arial"/>
                <w:sz w:val="24"/>
                <w:szCs w:val="24"/>
              </w:rPr>
              <w:t xml:space="preserve"> support autistic people in the community.</w:t>
            </w:r>
          </w:p>
        </w:tc>
      </w:tr>
      <w:tr w:rsidR="00A07C54" w:rsidRPr="005F0375" w14:paraId="536512DF" w14:textId="77777777" w:rsidTr="00C1375E">
        <w:tc>
          <w:tcPr>
            <w:tcW w:w="2830" w:type="dxa"/>
            <w:vMerge/>
          </w:tcPr>
          <w:p w14:paraId="5FEA80AF" w14:textId="77777777" w:rsidR="00A07C54" w:rsidRPr="005F0375" w:rsidRDefault="00A07C54" w:rsidP="00463680">
            <w:pPr>
              <w:spacing w:line="252" w:lineRule="auto"/>
              <w:rPr>
                <w:rFonts w:ascii="Arial" w:eastAsia="Times New Roman" w:hAnsi="Arial" w:cs="Arial"/>
                <w:sz w:val="24"/>
                <w:szCs w:val="24"/>
              </w:rPr>
            </w:pPr>
          </w:p>
        </w:tc>
        <w:tc>
          <w:tcPr>
            <w:tcW w:w="3119" w:type="dxa"/>
          </w:tcPr>
          <w:p w14:paraId="4257A146" w14:textId="4D21C513" w:rsidR="00A07C54" w:rsidRPr="005F0375" w:rsidRDefault="00A07C54" w:rsidP="17EE5CA5">
            <w:pPr>
              <w:spacing w:line="252" w:lineRule="auto"/>
              <w:rPr>
                <w:rFonts w:ascii="Arial" w:eastAsia="Times New Roman" w:hAnsi="Arial" w:cs="Arial"/>
                <w:sz w:val="24"/>
                <w:szCs w:val="24"/>
              </w:rPr>
            </w:pPr>
            <w:r w:rsidRPr="005F0375">
              <w:rPr>
                <w:rFonts w:ascii="Arial" w:eastAsia="Times New Roman" w:hAnsi="Arial" w:cs="Arial"/>
                <w:sz w:val="24"/>
                <w:szCs w:val="24"/>
              </w:rPr>
              <w:t>Mental health hospitals recognise and respond better to autistic people</w:t>
            </w:r>
          </w:p>
        </w:tc>
        <w:tc>
          <w:tcPr>
            <w:tcW w:w="3827" w:type="dxa"/>
          </w:tcPr>
          <w:p w14:paraId="36D2E341" w14:textId="02ACDF22" w:rsidR="00A07C54" w:rsidRPr="005F0375" w:rsidRDefault="00E918F0" w:rsidP="17EE5CA5">
            <w:pPr>
              <w:spacing w:line="252" w:lineRule="auto"/>
              <w:rPr>
                <w:rFonts w:ascii="Arial" w:eastAsia="Times New Roman" w:hAnsi="Arial" w:cs="Arial"/>
                <w:sz w:val="24"/>
                <w:szCs w:val="24"/>
              </w:rPr>
            </w:pPr>
            <w:r w:rsidRPr="005F0375">
              <w:rPr>
                <w:rFonts w:ascii="Arial" w:eastAsia="Times New Roman" w:hAnsi="Arial" w:cs="Arial"/>
                <w:sz w:val="24"/>
                <w:szCs w:val="24"/>
              </w:rPr>
              <w:t>Review autism accessibility of Mental Health hospital provision.</w:t>
            </w:r>
          </w:p>
        </w:tc>
      </w:tr>
      <w:tr w:rsidR="00A07C54" w:rsidRPr="005F0375" w14:paraId="7734B8D3" w14:textId="77777777" w:rsidTr="00C1375E">
        <w:tc>
          <w:tcPr>
            <w:tcW w:w="2830" w:type="dxa"/>
            <w:vMerge/>
          </w:tcPr>
          <w:p w14:paraId="48945D09" w14:textId="77777777" w:rsidR="00A07C54" w:rsidRPr="005F0375" w:rsidRDefault="00A07C54" w:rsidP="00463680">
            <w:pPr>
              <w:spacing w:line="252" w:lineRule="auto"/>
              <w:rPr>
                <w:rFonts w:ascii="Arial" w:eastAsia="Times New Roman" w:hAnsi="Arial" w:cs="Arial"/>
                <w:sz w:val="24"/>
                <w:szCs w:val="24"/>
              </w:rPr>
            </w:pPr>
          </w:p>
        </w:tc>
        <w:tc>
          <w:tcPr>
            <w:tcW w:w="3119" w:type="dxa"/>
          </w:tcPr>
          <w:p w14:paraId="7EC1FAC2" w14:textId="2BCD7123" w:rsidR="00A07C54" w:rsidRPr="005F0375" w:rsidRDefault="00E918F0" w:rsidP="17EE5CA5">
            <w:pPr>
              <w:spacing w:line="252" w:lineRule="auto"/>
              <w:rPr>
                <w:rFonts w:ascii="Arial" w:eastAsia="Times New Roman" w:hAnsi="Arial" w:cs="Arial"/>
                <w:color w:val="FF0000"/>
                <w:sz w:val="24"/>
                <w:szCs w:val="24"/>
              </w:rPr>
            </w:pPr>
            <w:r w:rsidRPr="005F0375">
              <w:rPr>
                <w:rFonts w:ascii="Arial" w:eastAsia="Times New Roman" w:hAnsi="Arial" w:cs="Arial"/>
                <w:sz w:val="24"/>
                <w:szCs w:val="24"/>
              </w:rPr>
              <w:t>Avoiding unnecessary m</w:t>
            </w:r>
            <w:r w:rsidR="00A07C54" w:rsidRPr="005F0375">
              <w:rPr>
                <w:rFonts w:ascii="Arial" w:eastAsia="Times New Roman" w:hAnsi="Arial" w:cs="Arial"/>
                <w:sz w:val="24"/>
                <w:szCs w:val="24"/>
              </w:rPr>
              <w:t>ental health hospital admission</w:t>
            </w:r>
            <w:r w:rsidRPr="005F0375">
              <w:rPr>
                <w:rFonts w:ascii="Arial" w:eastAsia="Times New Roman" w:hAnsi="Arial" w:cs="Arial"/>
                <w:sz w:val="24"/>
                <w:szCs w:val="24"/>
              </w:rPr>
              <w:t>s</w:t>
            </w:r>
            <w:r w:rsidR="00A07C54" w:rsidRPr="005F0375">
              <w:rPr>
                <w:rFonts w:ascii="Arial" w:eastAsia="Times New Roman" w:hAnsi="Arial" w:cs="Arial"/>
                <w:sz w:val="24"/>
                <w:szCs w:val="24"/>
              </w:rPr>
              <w:t xml:space="preserve">, and </w:t>
            </w:r>
            <w:r w:rsidRPr="005F0375">
              <w:rPr>
                <w:rFonts w:ascii="Arial" w:eastAsia="Times New Roman" w:hAnsi="Arial" w:cs="Arial"/>
                <w:sz w:val="24"/>
                <w:szCs w:val="24"/>
              </w:rPr>
              <w:t xml:space="preserve">timely and safe </w:t>
            </w:r>
            <w:r w:rsidR="00A07C54" w:rsidRPr="005F0375">
              <w:rPr>
                <w:rFonts w:ascii="Arial" w:eastAsia="Times New Roman" w:hAnsi="Arial" w:cs="Arial"/>
                <w:sz w:val="24"/>
                <w:szCs w:val="24"/>
              </w:rPr>
              <w:t xml:space="preserve">facilitation of discharge </w:t>
            </w:r>
          </w:p>
        </w:tc>
        <w:tc>
          <w:tcPr>
            <w:tcW w:w="3827" w:type="dxa"/>
          </w:tcPr>
          <w:p w14:paraId="72BDD22B" w14:textId="6C6F3E10" w:rsidR="00A07C54" w:rsidRPr="005F0375" w:rsidRDefault="00E918F0" w:rsidP="17EE5CA5">
            <w:pPr>
              <w:spacing w:line="252" w:lineRule="auto"/>
              <w:rPr>
                <w:rFonts w:ascii="Arial" w:eastAsia="Times New Roman" w:hAnsi="Arial" w:cs="Arial"/>
                <w:color w:val="FF0000"/>
                <w:sz w:val="24"/>
                <w:szCs w:val="24"/>
              </w:rPr>
            </w:pPr>
            <w:r w:rsidRPr="005F0375">
              <w:rPr>
                <w:rFonts w:ascii="Arial" w:eastAsia="Times New Roman" w:hAnsi="Arial" w:cs="Arial"/>
                <w:sz w:val="24"/>
                <w:szCs w:val="24"/>
              </w:rPr>
              <w:t>We need to ensure that Mental Health services are fully engaged with Surrey’s Transforming Care approach.</w:t>
            </w:r>
          </w:p>
        </w:tc>
      </w:tr>
      <w:tr w:rsidR="00A07C54" w:rsidRPr="005F0375" w14:paraId="3E449E4B" w14:textId="77777777" w:rsidTr="00C1375E">
        <w:tc>
          <w:tcPr>
            <w:tcW w:w="2830" w:type="dxa"/>
            <w:vMerge/>
          </w:tcPr>
          <w:p w14:paraId="3CA36493" w14:textId="77777777" w:rsidR="00A07C54" w:rsidRPr="005F0375" w:rsidRDefault="00A07C54" w:rsidP="00463680">
            <w:pPr>
              <w:spacing w:line="252" w:lineRule="auto"/>
              <w:rPr>
                <w:rFonts w:ascii="Arial" w:eastAsia="Times New Roman" w:hAnsi="Arial" w:cs="Arial"/>
                <w:sz w:val="24"/>
                <w:szCs w:val="24"/>
              </w:rPr>
            </w:pPr>
          </w:p>
        </w:tc>
        <w:tc>
          <w:tcPr>
            <w:tcW w:w="3119" w:type="dxa"/>
          </w:tcPr>
          <w:p w14:paraId="635620DC" w14:textId="40820413" w:rsidR="00A07C54" w:rsidRPr="005F0375" w:rsidRDefault="00A40A10" w:rsidP="17EE5CA5">
            <w:pPr>
              <w:spacing w:line="252" w:lineRule="auto"/>
              <w:rPr>
                <w:rFonts w:ascii="Arial" w:eastAsia="Times New Roman" w:hAnsi="Arial" w:cs="Arial"/>
                <w:sz w:val="24"/>
                <w:szCs w:val="24"/>
              </w:rPr>
            </w:pPr>
            <w:r w:rsidRPr="005F0375">
              <w:rPr>
                <w:rFonts w:ascii="Arial" w:eastAsia="Times New Roman" w:hAnsi="Arial" w:cs="Arial"/>
                <w:sz w:val="24"/>
                <w:szCs w:val="24"/>
              </w:rPr>
              <w:t>S</w:t>
            </w:r>
            <w:r w:rsidR="00A07C54" w:rsidRPr="005F0375">
              <w:rPr>
                <w:rFonts w:ascii="Arial" w:eastAsia="Times New Roman" w:hAnsi="Arial" w:cs="Arial"/>
                <w:sz w:val="24"/>
                <w:szCs w:val="24"/>
              </w:rPr>
              <w:t xml:space="preserve">uicide prevention work in Surrey needs to recognise and respond better to autism </w:t>
            </w:r>
          </w:p>
        </w:tc>
        <w:tc>
          <w:tcPr>
            <w:tcW w:w="3827" w:type="dxa"/>
          </w:tcPr>
          <w:p w14:paraId="22C310AB" w14:textId="6202C798" w:rsidR="00F21E3D" w:rsidRPr="005F0375" w:rsidRDefault="00F21E3D" w:rsidP="17EE5CA5">
            <w:pPr>
              <w:spacing w:line="252" w:lineRule="auto"/>
              <w:rPr>
                <w:rFonts w:ascii="Arial" w:eastAsia="Times New Roman" w:hAnsi="Arial" w:cs="Arial"/>
                <w:sz w:val="24"/>
                <w:szCs w:val="24"/>
              </w:rPr>
            </w:pPr>
            <w:r w:rsidRPr="005F0375">
              <w:rPr>
                <w:rFonts w:ascii="Arial" w:eastAsia="Times New Roman" w:hAnsi="Arial" w:cs="Arial"/>
                <w:sz w:val="24"/>
                <w:szCs w:val="24"/>
              </w:rPr>
              <w:t>To ensure that suicide prevention work in Surrey takes account of autism.</w:t>
            </w:r>
          </w:p>
          <w:p w14:paraId="7A37805E" w14:textId="47554A60" w:rsidR="00A07C54" w:rsidRPr="005F0375" w:rsidRDefault="00A07C54" w:rsidP="17EE5CA5">
            <w:pPr>
              <w:spacing w:line="252" w:lineRule="auto"/>
              <w:rPr>
                <w:rFonts w:ascii="Arial" w:eastAsia="Times New Roman" w:hAnsi="Arial" w:cs="Arial"/>
                <w:sz w:val="24"/>
                <w:szCs w:val="24"/>
              </w:rPr>
            </w:pPr>
          </w:p>
        </w:tc>
      </w:tr>
      <w:tr w:rsidR="00463680" w:rsidRPr="005F0375" w14:paraId="68B2851F" w14:textId="77777777" w:rsidTr="490A265C">
        <w:tc>
          <w:tcPr>
            <w:tcW w:w="9776" w:type="dxa"/>
            <w:gridSpan w:val="3"/>
            <w:shd w:val="clear" w:color="auto" w:fill="E7E6E6" w:themeFill="background2"/>
          </w:tcPr>
          <w:p w14:paraId="3A4E4B7B" w14:textId="7B9342CB" w:rsidR="00463680" w:rsidRPr="005F0375" w:rsidRDefault="00824133" w:rsidP="00463680">
            <w:pPr>
              <w:spacing w:line="252" w:lineRule="auto"/>
              <w:rPr>
                <w:rFonts w:ascii="Arial" w:eastAsia="Times New Roman" w:hAnsi="Arial" w:cs="Arial"/>
                <w:b/>
                <w:bCs/>
                <w:sz w:val="24"/>
                <w:szCs w:val="24"/>
              </w:rPr>
            </w:pPr>
            <w:r w:rsidRPr="005F0375">
              <w:rPr>
                <w:rFonts w:ascii="Arial" w:eastAsia="Times New Roman" w:hAnsi="Arial" w:cs="Arial"/>
                <w:b/>
                <w:bCs/>
                <w:sz w:val="24"/>
                <w:szCs w:val="24"/>
              </w:rPr>
              <w:t xml:space="preserve">Health and </w:t>
            </w:r>
            <w:r w:rsidR="00463680" w:rsidRPr="005F0375">
              <w:rPr>
                <w:rFonts w:ascii="Arial" w:eastAsia="Times New Roman" w:hAnsi="Arial" w:cs="Arial"/>
                <w:b/>
                <w:bCs/>
                <w:sz w:val="24"/>
                <w:szCs w:val="24"/>
              </w:rPr>
              <w:t>Social Care Teams</w:t>
            </w:r>
          </w:p>
        </w:tc>
      </w:tr>
      <w:tr w:rsidR="00802F29" w:rsidRPr="005F0375" w14:paraId="5E40F149" w14:textId="77777777" w:rsidTr="00C1375E">
        <w:trPr>
          <w:trHeight w:val="5313"/>
        </w:trPr>
        <w:tc>
          <w:tcPr>
            <w:tcW w:w="2830" w:type="dxa"/>
          </w:tcPr>
          <w:p w14:paraId="051DB04B" w14:textId="4043D7C0" w:rsidR="00802F29" w:rsidRPr="005F0375" w:rsidRDefault="00802F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When an autistic person or family carer is assessed by a health or social care team</w:t>
            </w:r>
            <w:r w:rsidR="00121760" w:rsidRPr="005F0375">
              <w:rPr>
                <w:rFonts w:ascii="Arial" w:eastAsia="Times New Roman" w:hAnsi="Arial" w:cs="Arial"/>
                <w:sz w:val="24"/>
                <w:szCs w:val="24"/>
              </w:rPr>
              <w:t xml:space="preserve"> or the Contact Centre</w:t>
            </w:r>
            <w:r w:rsidRPr="005F0375">
              <w:rPr>
                <w:rFonts w:ascii="Arial" w:eastAsia="Times New Roman" w:hAnsi="Arial" w:cs="Arial"/>
                <w:sz w:val="24"/>
                <w:szCs w:val="24"/>
              </w:rPr>
              <w:t xml:space="preserve">, the assessor will understand autism, and the impact it may have.  </w:t>
            </w:r>
          </w:p>
          <w:p w14:paraId="1F6C6DA2" w14:textId="77777777" w:rsidR="00802F29" w:rsidRPr="005F0375" w:rsidRDefault="00802F29" w:rsidP="00463680">
            <w:pPr>
              <w:spacing w:line="252" w:lineRule="auto"/>
              <w:rPr>
                <w:rFonts w:ascii="Arial" w:eastAsia="Times New Roman" w:hAnsi="Arial" w:cs="Arial"/>
                <w:sz w:val="24"/>
                <w:szCs w:val="24"/>
              </w:rPr>
            </w:pPr>
          </w:p>
          <w:p w14:paraId="405523E5" w14:textId="76712EC2" w:rsidR="00802F29" w:rsidRPr="005F0375" w:rsidRDefault="00802F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The Health and Social Care Teams most likely to be supporting autistic people and family carers will be sources of autism expertise for the County.</w:t>
            </w:r>
          </w:p>
          <w:p w14:paraId="6F1BC827" w14:textId="17DA6DCA" w:rsidR="00802F29" w:rsidRPr="005F0375" w:rsidRDefault="00802F29" w:rsidP="00463680">
            <w:pPr>
              <w:spacing w:line="252" w:lineRule="auto"/>
              <w:rPr>
                <w:rFonts w:ascii="Arial" w:eastAsia="Times New Roman" w:hAnsi="Arial" w:cs="Arial"/>
                <w:sz w:val="24"/>
                <w:szCs w:val="24"/>
              </w:rPr>
            </w:pPr>
          </w:p>
          <w:p w14:paraId="31B2AE55" w14:textId="12D56EA6" w:rsidR="00802F29" w:rsidRPr="005F0375" w:rsidRDefault="00802F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The teams will use a strengths-based approach, </w:t>
            </w:r>
          </w:p>
          <w:p w14:paraId="23A9F57E" w14:textId="2E131DD1" w:rsidR="00802F29" w:rsidRPr="005F0375" w:rsidRDefault="00802F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planning proactively around skills </w:t>
            </w:r>
            <w:r w:rsidRPr="005F0375">
              <w:rPr>
                <w:rFonts w:ascii="Arial" w:eastAsia="Times New Roman" w:hAnsi="Arial" w:cs="Arial"/>
                <w:sz w:val="24"/>
                <w:szCs w:val="24"/>
              </w:rPr>
              <w:lastRenderedPageBreak/>
              <w:t>development for independence</w:t>
            </w:r>
            <w:r w:rsidR="00F21E3D" w:rsidRPr="005F0375">
              <w:rPr>
                <w:rFonts w:ascii="Arial" w:eastAsia="Times New Roman" w:hAnsi="Arial" w:cs="Arial"/>
                <w:sz w:val="24"/>
                <w:szCs w:val="24"/>
              </w:rPr>
              <w:t>.</w:t>
            </w:r>
          </w:p>
        </w:tc>
        <w:tc>
          <w:tcPr>
            <w:tcW w:w="3119" w:type="dxa"/>
          </w:tcPr>
          <w:p w14:paraId="3E02C08D" w14:textId="14378392" w:rsidR="00802F29" w:rsidRPr="005F0375" w:rsidRDefault="00F21E3D" w:rsidP="00463680">
            <w:pPr>
              <w:spacing w:line="252" w:lineRule="auto"/>
              <w:rPr>
                <w:rFonts w:ascii="Arial" w:eastAsia="Times New Roman" w:hAnsi="Arial" w:cs="Arial"/>
                <w:sz w:val="24"/>
                <w:szCs w:val="24"/>
              </w:rPr>
            </w:pPr>
            <w:r w:rsidRPr="005F0375">
              <w:rPr>
                <w:rFonts w:ascii="Arial" w:eastAsia="Times New Roman" w:hAnsi="Arial" w:cs="Arial"/>
                <w:sz w:val="24"/>
                <w:szCs w:val="24"/>
              </w:rPr>
              <w:lastRenderedPageBreak/>
              <w:t>Better understanding of autism in health and social care teams</w:t>
            </w:r>
            <w:r w:rsidR="00121760" w:rsidRPr="005F0375">
              <w:rPr>
                <w:rFonts w:ascii="Arial" w:eastAsia="Times New Roman" w:hAnsi="Arial" w:cs="Arial"/>
                <w:sz w:val="24"/>
                <w:szCs w:val="24"/>
              </w:rPr>
              <w:t xml:space="preserve"> and SCC Contact Centre.</w:t>
            </w:r>
          </w:p>
          <w:p w14:paraId="392B4CAF" w14:textId="4D29BAA7" w:rsidR="00F21E3D" w:rsidRPr="005F0375" w:rsidRDefault="00F21E3D" w:rsidP="00463680">
            <w:pPr>
              <w:spacing w:line="252" w:lineRule="auto"/>
              <w:rPr>
                <w:rFonts w:ascii="Arial" w:eastAsia="Times New Roman" w:hAnsi="Arial" w:cs="Arial"/>
                <w:sz w:val="24"/>
                <w:szCs w:val="24"/>
              </w:rPr>
            </w:pPr>
          </w:p>
          <w:p w14:paraId="54EA73C8" w14:textId="2C74BDA6" w:rsidR="00F21E3D" w:rsidRPr="005F0375" w:rsidRDefault="00F21E3D"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Assessment is timely and takes into consideration the individual needs of the autistic person.</w:t>
            </w:r>
          </w:p>
          <w:p w14:paraId="7A7AFC01" w14:textId="77777777" w:rsidR="00EC3802" w:rsidRPr="005F0375" w:rsidRDefault="00EC3802" w:rsidP="00EC3802">
            <w:pPr>
              <w:rPr>
                <w:rFonts w:ascii="Arial" w:eastAsia="Times New Roman" w:hAnsi="Arial" w:cs="Arial"/>
                <w:sz w:val="24"/>
                <w:szCs w:val="24"/>
              </w:rPr>
            </w:pPr>
          </w:p>
          <w:p w14:paraId="5ECFC37C" w14:textId="77777777" w:rsidR="00EC3802" w:rsidRPr="005F0375" w:rsidRDefault="00EC3802" w:rsidP="00EC3802">
            <w:pPr>
              <w:rPr>
                <w:rFonts w:ascii="Arial" w:eastAsia="Times New Roman" w:hAnsi="Arial" w:cs="Arial"/>
                <w:sz w:val="24"/>
                <w:szCs w:val="24"/>
              </w:rPr>
            </w:pPr>
          </w:p>
          <w:p w14:paraId="743DE204" w14:textId="77777777" w:rsidR="00EC3802" w:rsidRPr="005F0375" w:rsidRDefault="00EC3802" w:rsidP="00EC3802">
            <w:pPr>
              <w:rPr>
                <w:rFonts w:ascii="Arial" w:eastAsia="Times New Roman" w:hAnsi="Arial" w:cs="Arial"/>
                <w:sz w:val="24"/>
                <w:szCs w:val="24"/>
              </w:rPr>
            </w:pPr>
          </w:p>
          <w:p w14:paraId="0725DB3B" w14:textId="77777777" w:rsidR="00EC3802" w:rsidRPr="005F0375" w:rsidRDefault="00EC3802" w:rsidP="00EC3802">
            <w:pPr>
              <w:rPr>
                <w:rFonts w:ascii="Arial" w:eastAsia="Times New Roman" w:hAnsi="Arial" w:cs="Arial"/>
                <w:sz w:val="24"/>
                <w:szCs w:val="24"/>
              </w:rPr>
            </w:pPr>
          </w:p>
          <w:p w14:paraId="1A8D5E4F" w14:textId="77777777" w:rsidR="00EC3802" w:rsidRPr="005F0375" w:rsidRDefault="00EC3802" w:rsidP="00EC3802">
            <w:pPr>
              <w:rPr>
                <w:rFonts w:ascii="Arial" w:eastAsia="Times New Roman" w:hAnsi="Arial" w:cs="Arial"/>
                <w:sz w:val="24"/>
                <w:szCs w:val="24"/>
              </w:rPr>
            </w:pPr>
          </w:p>
          <w:p w14:paraId="7200D2F4" w14:textId="77777777" w:rsidR="00EC3802" w:rsidRPr="005F0375" w:rsidRDefault="00EC3802" w:rsidP="00EC3802">
            <w:pPr>
              <w:rPr>
                <w:rFonts w:ascii="Arial" w:eastAsia="Times New Roman" w:hAnsi="Arial" w:cs="Arial"/>
                <w:sz w:val="24"/>
                <w:szCs w:val="24"/>
              </w:rPr>
            </w:pPr>
          </w:p>
          <w:p w14:paraId="2409791C" w14:textId="77777777" w:rsidR="00EC3802" w:rsidRPr="005F0375" w:rsidRDefault="00EC3802" w:rsidP="00EC3802">
            <w:pPr>
              <w:rPr>
                <w:rFonts w:ascii="Arial" w:eastAsia="Times New Roman" w:hAnsi="Arial" w:cs="Arial"/>
                <w:sz w:val="24"/>
                <w:szCs w:val="24"/>
              </w:rPr>
            </w:pPr>
          </w:p>
          <w:p w14:paraId="07365400" w14:textId="77777777" w:rsidR="00EC3802" w:rsidRPr="005F0375" w:rsidRDefault="00EC3802" w:rsidP="00EC3802">
            <w:pPr>
              <w:rPr>
                <w:rFonts w:ascii="Arial" w:eastAsia="Times New Roman" w:hAnsi="Arial" w:cs="Arial"/>
                <w:sz w:val="24"/>
                <w:szCs w:val="24"/>
              </w:rPr>
            </w:pPr>
          </w:p>
          <w:p w14:paraId="43C06C12" w14:textId="77777777" w:rsidR="00EC3802" w:rsidRPr="005F0375" w:rsidRDefault="00EC3802" w:rsidP="00EC3802">
            <w:pPr>
              <w:rPr>
                <w:rFonts w:ascii="Arial" w:eastAsia="Times New Roman" w:hAnsi="Arial" w:cs="Arial"/>
                <w:sz w:val="24"/>
                <w:szCs w:val="24"/>
              </w:rPr>
            </w:pPr>
          </w:p>
          <w:p w14:paraId="4A3BA695" w14:textId="59710957" w:rsidR="00EC3802" w:rsidRPr="005F0375" w:rsidRDefault="00EC3802" w:rsidP="00EC3802">
            <w:pPr>
              <w:tabs>
                <w:tab w:val="left" w:pos="1420"/>
              </w:tabs>
              <w:rPr>
                <w:rFonts w:ascii="Arial" w:eastAsia="Times New Roman" w:hAnsi="Arial" w:cs="Arial"/>
                <w:sz w:val="24"/>
                <w:szCs w:val="24"/>
              </w:rPr>
            </w:pPr>
          </w:p>
        </w:tc>
        <w:tc>
          <w:tcPr>
            <w:tcW w:w="3827" w:type="dxa"/>
          </w:tcPr>
          <w:p w14:paraId="58F0B77F" w14:textId="00DBEF52" w:rsidR="00802F29" w:rsidRPr="005F0375" w:rsidRDefault="00802F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Develop and deliver improved autism training to health and social care teams</w:t>
            </w:r>
            <w:r w:rsidR="00121760" w:rsidRPr="005F0375">
              <w:rPr>
                <w:rFonts w:ascii="Arial" w:eastAsia="Times New Roman" w:hAnsi="Arial" w:cs="Arial"/>
                <w:sz w:val="24"/>
                <w:szCs w:val="24"/>
              </w:rPr>
              <w:t xml:space="preserve"> and the Contact Centre</w:t>
            </w:r>
            <w:r w:rsidRPr="005F0375">
              <w:rPr>
                <w:rFonts w:ascii="Arial" w:eastAsia="Times New Roman" w:hAnsi="Arial" w:cs="Arial"/>
                <w:sz w:val="24"/>
                <w:szCs w:val="24"/>
              </w:rPr>
              <w:t>.  This will include understanding of how autism impacts on strengths-based work.</w:t>
            </w:r>
          </w:p>
          <w:p w14:paraId="481F1F48" w14:textId="77777777" w:rsidR="00802F29" w:rsidRPr="005F0375" w:rsidRDefault="00802F29" w:rsidP="00463680">
            <w:pPr>
              <w:spacing w:line="252" w:lineRule="auto"/>
              <w:rPr>
                <w:rFonts w:ascii="Arial" w:eastAsia="Times New Roman" w:hAnsi="Arial" w:cs="Arial"/>
                <w:sz w:val="24"/>
                <w:szCs w:val="24"/>
              </w:rPr>
            </w:pPr>
          </w:p>
          <w:p w14:paraId="3AFA661A" w14:textId="77777777" w:rsidR="00F01194" w:rsidRPr="005F0375" w:rsidRDefault="00802F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Build links between teams with good understanding of autism</w:t>
            </w:r>
          </w:p>
          <w:p w14:paraId="6D728ABA" w14:textId="67C63FEB" w:rsidR="00802F29" w:rsidRPr="005F0375" w:rsidRDefault="00802F29" w:rsidP="2F63B76F">
            <w:pPr>
              <w:spacing w:line="252" w:lineRule="auto"/>
              <w:rPr>
                <w:rFonts w:ascii="Arial" w:eastAsia="Times New Roman" w:hAnsi="Arial" w:cs="Arial"/>
                <w:sz w:val="24"/>
                <w:szCs w:val="24"/>
              </w:rPr>
            </w:pPr>
          </w:p>
        </w:tc>
      </w:tr>
      <w:tr w:rsidR="00463680" w:rsidRPr="005F0375" w14:paraId="55F26C61" w14:textId="77777777" w:rsidTr="490A265C">
        <w:tc>
          <w:tcPr>
            <w:tcW w:w="9776" w:type="dxa"/>
            <w:gridSpan w:val="3"/>
            <w:shd w:val="clear" w:color="auto" w:fill="E7E6E6" w:themeFill="background2"/>
          </w:tcPr>
          <w:p w14:paraId="6383E4EE" w14:textId="024A2203" w:rsidR="00463680" w:rsidRPr="005F0375" w:rsidRDefault="23BD780A" w:rsidP="2F63B76F">
            <w:pPr>
              <w:spacing w:line="252" w:lineRule="auto"/>
              <w:rPr>
                <w:rFonts w:ascii="Arial" w:eastAsia="Times New Roman" w:hAnsi="Arial" w:cs="Arial"/>
                <w:b/>
                <w:bCs/>
                <w:color w:val="FF0000"/>
                <w:sz w:val="24"/>
                <w:szCs w:val="24"/>
              </w:rPr>
            </w:pPr>
            <w:r w:rsidRPr="005F0375">
              <w:rPr>
                <w:rFonts w:ascii="Arial" w:eastAsia="Times New Roman" w:hAnsi="Arial" w:cs="Arial"/>
                <w:b/>
                <w:bCs/>
                <w:sz w:val="24"/>
                <w:szCs w:val="24"/>
              </w:rPr>
              <w:t>Market Management</w:t>
            </w:r>
            <w:r w:rsidR="18A699E5" w:rsidRPr="005F0375">
              <w:rPr>
                <w:rFonts w:ascii="Arial" w:eastAsia="Times New Roman" w:hAnsi="Arial" w:cs="Arial"/>
                <w:b/>
                <w:bCs/>
                <w:sz w:val="24"/>
                <w:szCs w:val="24"/>
              </w:rPr>
              <w:t xml:space="preserve"> </w:t>
            </w:r>
          </w:p>
        </w:tc>
      </w:tr>
      <w:tr w:rsidR="00463680" w:rsidRPr="005F0375" w14:paraId="2536D774" w14:textId="77777777" w:rsidTr="00C1375E">
        <w:tc>
          <w:tcPr>
            <w:tcW w:w="2830" w:type="dxa"/>
          </w:tcPr>
          <w:p w14:paraId="3D685DA5" w14:textId="2F621025" w:rsidR="003D6639" w:rsidRPr="005F0375" w:rsidRDefault="003D663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T</w:t>
            </w:r>
            <w:r w:rsidR="00CC5029" w:rsidRPr="005F0375">
              <w:rPr>
                <w:rFonts w:ascii="Arial" w:eastAsia="Times New Roman" w:hAnsi="Arial" w:cs="Arial"/>
                <w:sz w:val="24"/>
                <w:szCs w:val="24"/>
              </w:rPr>
              <w:t xml:space="preserve">here is a </w:t>
            </w:r>
            <w:r w:rsidRPr="005F0375">
              <w:rPr>
                <w:rFonts w:ascii="Arial" w:eastAsia="Times New Roman" w:hAnsi="Arial" w:cs="Arial"/>
                <w:sz w:val="24"/>
                <w:szCs w:val="24"/>
              </w:rPr>
              <w:t xml:space="preserve">suitable </w:t>
            </w:r>
            <w:r w:rsidR="00CC5029" w:rsidRPr="005F0375">
              <w:rPr>
                <w:rFonts w:ascii="Arial" w:eastAsia="Times New Roman" w:hAnsi="Arial" w:cs="Arial"/>
                <w:sz w:val="24"/>
                <w:szCs w:val="24"/>
              </w:rPr>
              <w:t xml:space="preserve">range of </w:t>
            </w:r>
            <w:r w:rsidR="00EF135D" w:rsidRPr="005F0375">
              <w:rPr>
                <w:rFonts w:ascii="Arial" w:eastAsia="Times New Roman" w:hAnsi="Arial" w:cs="Arial"/>
                <w:sz w:val="24"/>
                <w:szCs w:val="24"/>
              </w:rPr>
              <w:t xml:space="preserve">autism </w:t>
            </w:r>
            <w:r w:rsidR="00CC5029" w:rsidRPr="005F0375">
              <w:rPr>
                <w:rFonts w:ascii="Arial" w:eastAsia="Times New Roman" w:hAnsi="Arial" w:cs="Arial"/>
                <w:sz w:val="24"/>
                <w:szCs w:val="24"/>
              </w:rPr>
              <w:t xml:space="preserve">accessible support </w:t>
            </w:r>
            <w:r w:rsidRPr="005F0375">
              <w:rPr>
                <w:rFonts w:ascii="Arial" w:eastAsia="Times New Roman" w:hAnsi="Arial" w:cs="Arial"/>
                <w:sz w:val="24"/>
                <w:szCs w:val="24"/>
              </w:rPr>
              <w:t xml:space="preserve">in Surrey </w:t>
            </w:r>
            <w:r w:rsidR="00CC5029" w:rsidRPr="005F0375">
              <w:rPr>
                <w:rFonts w:ascii="Arial" w:eastAsia="Times New Roman" w:hAnsi="Arial" w:cs="Arial"/>
                <w:sz w:val="24"/>
                <w:szCs w:val="24"/>
              </w:rPr>
              <w:t xml:space="preserve">that </w:t>
            </w:r>
            <w:r w:rsidR="00EF135D" w:rsidRPr="005F0375">
              <w:rPr>
                <w:rFonts w:ascii="Arial" w:eastAsia="Times New Roman" w:hAnsi="Arial" w:cs="Arial"/>
                <w:sz w:val="24"/>
                <w:szCs w:val="24"/>
              </w:rPr>
              <w:t>people</w:t>
            </w:r>
            <w:r w:rsidR="00CC5029" w:rsidRPr="005F0375">
              <w:rPr>
                <w:rFonts w:ascii="Arial" w:eastAsia="Times New Roman" w:hAnsi="Arial" w:cs="Arial"/>
                <w:sz w:val="24"/>
                <w:szCs w:val="24"/>
              </w:rPr>
              <w:t xml:space="preserve"> can purchase</w:t>
            </w:r>
            <w:r w:rsidR="00EF135D" w:rsidRPr="005F0375">
              <w:rPr>
                <w:rFonts w:ascii="Arial" w:eastAsia="Times New Roman" w:hAnsi="Arial" w:cs="Arial"/>
                <w:sz w:val="24"/>
                <w:szCs w:val="24"/>
              </w:rPr>
              <w:t xml:space="preserve"> with a personal budget or personal health budget</w:t>
            </w:r>
            <w:r w:rsidRPr="005F0375">
              <w:rPr>
                <w:rFonts w:ascii="Arial" w:eastAsia="Times New Roman" w:hAnsi="Arial" w:cs="Arial"/>
                <w:sz w:val="24"/>
                <w:szCs w:val="24"/>
              </w:rPr>
              <w:t>.</w:t>
            </w:r>
          </w:p>
          <w:p w14:paraId="33346B35" w14:textId="77777777" w:rsidR="003D6639" w:rsidRPr="005F0375" w:rsidRDefault="003D6639" w:rsidP="00463680">
            <w:pPr>
              <w:spacing w:line="252" w:lineRule="auto"/>
              <w:rPr>
                <w:rFonts w:ascii="Arial" w:eastAsia="Times New Roman" w:hAnsi="Arial" w:cs="Arial"/>
                <w:sz w:val="24"/>
                <w:szCs w:val="24"/>
              </w:rPr>
            </w:pPr>
          </w:p>
          <w:p w14:paraId="77274A98" w14:textId="77777777" w:rsidR="00EF135D" w:rsidRPr="005F0375" w:rsidRDefault="00CC50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This includes support when people struggle with their mental health, and support for older autistic people.</w:t>
            </w:r>
            <w:r w:rsidR="0083277E" w:rsidRPr="005F0375">
              <w:rPr>
                <w:rFonts w:ascii="Arial" w:eastAsia="Times New Roman" w:hAnsi="Arial" w:cs="Arial"/>
                <w:sz w:val="24"/>
                <w:szCs w:val="24"/>
              </w:rPr>
              <w:t xml:space="preserve"> </w:t>
            </w:r>
          </w:p>
          <w:p w14:paraId="0AF393A4" w14:textId="77777777" w:rsidR="00EF135D" w:rsidRPr="005F0375" w:rsidRDefault="00EF135D" w:rsidP="00463680">
            <w:pPr>
              <w:spacing w:line="252" w:lineRule="auto"/>
              <w:rPr>
                <w:rFonts w:ascii="Arial" w:eastAsia="Times New Roman" w:hAnsi="Arial" w:cs="Arial"/>
                <w:sz w:val="24"/>
                <w:szCs w:val="24"/>
              </w:rPr>
            </w:pPr>
          </w:p>
          <w:p w14:paraId="636F1006" w14:textId="77777777" w:rsidR="00CC5029" w:rsidRPr="005F0375" w:rsidRDefault="0083277E"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It includes low-level support </w:t>
            </w:r>
            <w:r w:rsidR="00EF135D" w:rsidRPr="005F0375">
              <w:rPr>
                <w:rFonts w:ascii="Arial" w:eastAsia="Times New Roman" w:hAnsi="Arial" w:cs="Arial"/>
                <w:sz w:val="24"/>
                <w:szCs w:val="24"/>
              </w:rPr>
              <w:t xml:space="preserve">for people to live in the </w:t>
            </w:r>
            <w:proofErr w:type="gramStart"/>
            <w:r w:rsidR="00EF135D" w:rsidRPr="005F0375">
              <w:rPr>
                <w:rFonts w:ascii="Arial" w:eastAsia="Times New Roman" w:hAnsi="Arial" w:cs="Arial"/>
                <w:sz w:val="24"/>
                <w:szCs w:val="24"/>
              </w:rPr>
              <w:t>community, and</w:t>
            </w:r>
            <w:proofErr w:type="gramEnd"/>
            <w:r w:rsidRPr="005F0375">
              <w:rPr>
                <w:rFonts w:ascii="Arial" w:eastAsia="Times New Roman" w:hAnsi="Arial" w:cs="Arial"/>
                <w:sz w:val="24"/>
                <w:szCs w:val="24"/>
              </w:rPr>
              <w:t xml:space="preserve"> avoid escalating levels of needs</w:t>
            </w:r>
            <w:r w:rsidR="00EF135D" w:rsidRPr="005F0375">
              <w:rPr>
                <w:rFonts w:ascii="Arial" w:eastAsia="Times New Roman" w:hAnsi="Arial" w:cs="Arial"/>
                <w:sz w:val="24"/>
                <w:szCs w:val="24"/>
              </w:rPr>
              <w:t>. It will also include mo</w:t>
            </w:r>
            <w:r w:rsidRPr="005F0375">
              <w:rPr>
                <w:rFonts w:ascii="Arial" w:eastAsia="Times New Roman" w:hAnsi="Arial" w:cs="Arial"/>
                <w:sz w:val="24"/>
                <w:szCs w:val="24"/>
              </w:rPr>
              <w:t xml:space="preserve">re specialist support </w:t>
            </w:r>
            <w:r w:rsidR="00EF135D" w:rsidRPr="005F0375">
              <w:rPr>
                <w:rFonts w:ascii="Arial" w:eastAsia="Times New Roman" w:hAnsi="Arial" w:cs="Arial"/>
                <w:sz w:val="24"/>
                <w:szCs w:val="24"/>
              </w:rPr>
              <w:t xml:space="preserve">when things go wrong, </w:t>
            </w:r>
            <w:r w:rsidRPr="005F0375">
              <w:rPr>
                <w:rFonts w:ascii="Arial" w:eastAsia="Times New Roman" w:hAnsi="Arial" w:cs="Arial"/>
                <w:sz w:val="24"/>
                <w:szCs w:val="24"/>
              </w:rPr>
              <w:t xml:space="preserve">to avoid unnecessary hospital admissions and facilitate timely discharge. </w:t>
            </w:r>
          </w:p>
          <w:p w14:paraId="7EE84F70" w14:textId="77777777" w:rsidR="003D6639" w:rsidRPr="005F0375" w:rsidRDefault="003D6639" w:rsidP="00463680">
            <w:pPr>
              <w:spacing w:line="252" w:lineRule="auto"/>
              <w:rPr>
                <w:rFonts w:ascii="Arial" w:eastAsia="Times New Roman" w:hAnsi="Arial" w:cs="Arial"/>
                <w:sz w:val="24"/>
                <w:szCs w:val="24"/>
              </w:rPr>
            </w:pPr>
          </w:p>
          <w:p w14:paraId="5034B0FC" w14:textId="7FF01A93" w:rsidR="003D6639" w:rsidRPr="005F0375" w:rsidRDefault="003D6639" w:rsidP="00463680">
            <w:pPr>
              <w:spacing w:line="252" w:lineRule="auto"/>
              <w:rPr>
                <w:rFonts w:ascii="Arial" w:eastAsia="Times New Roman" w:hAnsi="Arial" w:cs="Arial"/>
                <w:sz w:val="24"/>
                <w:szCs w:val="24"/>
              </w:rPr>
            </w:pPr>
          </w:p>
        </w:tc>
        <w:tc>
          <w:tcPr>
            <w:tcW w:w="3119" w:type="dxa"/>
          </w:tcPr>
          <w:p w14:paraId="684CB1D1" w14:textId="61E2D07B" w:rsidR="00EF135D" w:rsidRPr="005F0375" w:rsidRDefault="00EF135D" w:rsidP="00463680">
            <w:pPr>
              <w:spacing w:line="252" w:lineRule="auto"/>
              <w:rPr>
                <w:rFonts w:ascii="Arial" w:eastAsia="Times New Roman" w:hAnsi="Arial" w:cs="Arial"/>
                <w:sz w:val="24"/>
                <w:szCs w:val="24"/>
              </w:rPr>
            </w:pPr>
            <w:r w:rsidRPr="005F0375">
              <w:rPr>
                <w:rFonts w:ascii="Arial" w:eastAsia="Times New Roman" w:hAnsi="Arial" w:cs="Arial"/>
                <w:sz w:val="24"/>
                <w:szCs w:val="24"/>
              </w:rPr>
              <w:lastRenderedPageBreak/>
              <w:t>A wider</w:t>
            </w:r>
            <w:r w:rsidR="00CC5029" w:rsidRPr="005F0375">
              <w:rPr>
                <w:rFonts w:ascii="Arial" w:eastAsia="Times New Roman" w:hAnsi="Arial" w:cs="Arial"/>
                <w:sz w:val="24"/>
                <w:szCs w:val="24"/>
              </w:rPr>
              <w:t xml:space="preserve"> range of autism-accessible support delivered by </w:t>
            </w:r>
            <w:r w:rsidR="002C4218" w:rsidRPr="005F0375">
              <w:rPr>
                <w:rFonts w:ascii="Arial" w:eastAsia="Times New Roman" w:hAnsi="Arial" w:cs="Arial"/>
                <w:sz w:val="24"/>
                <w:szCs w:val="24"/>
              </w:rPr>
              <w:t>providers</w:t>
            </w:r>
            <w:r w:rsidR="003D6639" w:rsidRPr="005F0375">
              <w:rPr>
                <w:rFonts w:ascii="Arial" w:eastAsia="Times New Roman" w:hAnsi="Arial" w:cs="Arial"/>
                <w:sz w:val="24"/>
                <w:szCs w:val="24"/>
              </w:rPr>
              <w:t xml:space="preserve"> including private, </w:t>
            </w:r>
            <w:proofErr w:type="gramStart"/>
            <w:r w:rsidR="003D6639" w:rsidRPr="005F0375">
              <w:rPr>
                <w:rFonts w:ascii="Arial" w:eastAsia="Times New Roman" w:hAnsi="Arial" w:cs="Arial"/>
                <w:sz w:val="24"/>
                <w:szCs w:val="24"/>
              </w:rPr>
              <w:t>voluntary</w:t>
            </w:r>
            <w:proofErr w:type="gramEnd"/>
            <w:r w:rsidR="003D6639" w:rsidRPr="005F0375">
              <w:rPr>
                <w:rFonts w:ascii="Arial" w:eastAsia="Times New Roman" w:hAnsi="Arial" w:cs="Arial"/>
                <w:sz w:val="24"/>
                <w:szCs w:val="24"/>
              </w:rPr>
              <w:t xml:space="preserve"> and independent sector.</w:t>
            </w:r>
          </w:p>
          <w:p w14:paraId="1B0002EE" w14:textId="77777777" w:rsidR="00EF135D" w:rsidRPr="005F0375" w:rsidRDefault="00EF135D" w:rsidP="00463680">
            <w:pPr>
              <w:spacing w:line="252" w:lineRule="auto"/>
              <w:rPr>
                <w:rFonts w:ascii="Arial" w:eastAsia="Times New Roman" w:hAnsi="Arial" w:cs="Arial"/>
                <w:sz w:val="24"/>
                <w:szCs w:val="24"/>
              </w:rPr>
            </w:pPr>
          </w:p>
          <w:p w14:paraId="2F6275B0" w14:textId="261C630F" w:rsidR="00EF135D" w:rsidRPr="005F0375" w:rsidRDefault="00EF135D"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Requirements</w:t>
            </w:r>
            <w:r w:rsidR="00CC5029" w:rsidRPr="005F0375">
              <w:rPr>
                <w:rFonts w:ascii="Arial" w:eastAsia="Times New Roman" w:hAnsi="Arial" w:cs="Arial"/>
                <w:sz w:val="24"/>
                <w:szCs w:val="24"/>
              </w:rPr>
              <w:t xml:space="preserve"> for autism accessibility</w:t>
            </w:r>
            <w:r w:rsidRPr="005F0375">
              <w:rPr>
                <w:rFonts w:ascii="Arial" w:eastAsia="Times New Roman" w:hAnsi="Arial" w:cs="Arial"/>
                <w:sz w:val="24"/>
                <w:szCs w:val="24"/>
              </w:rPr>
              <w:t>, training and understanding</w:t>
            </w:r>
            <w:r w:rsidR="00CC5029" w:rsidRPr="005F0375">
              <w:rPr>
                <w:rFonts w:ascii="Arial" w:eastAsia="Times New Roman" w:hAnsi="Arial" w:cs="Arial"/>
                <w:sz w:val="24"/>
                <w:szCs w:val="24"/>
              </w:rPr>
              <w:t xml:space="preserve"> written into specifications and contracts</w:t>
            </w:r>
            <w:r w:rsidRPr="005F0375">
              <w:rPr>
                <w:rFonts w:ascii="Arial" w:eastAsia="Times New Roman" w:hAnsi="Arial" w:cs="Arial"/>
                <w:sz w:val="24"/>
                <w:szCs w:val="24"/>
              </w:rPr>
              <w:t>, and monitored</w:t>
            </w:r>
            <w:r w:rsidR="00CC5029" w:rsidRPr="005F0375">
              <w:rPr>
                <w:rFonts w:ascii="Arial" w:eastAsia="Times New Roman" w:hAnsi="Arial" w:cs="Arial"/>
                <w:sz w:val="24"/>
                <w:szCs w:val="24"/>
              </w:rPr>
              <w:t>.</w:t>
            </w:r>
          </w:p>
          <w:p w14:paraId="1FE7CA67" w14:textId="77777777" w:rsidR="00EF135D" w:rsidRPr="005F0375" w:rsidRDefault="00EF135D" w:rsidP="00463680">
            <w:pPr>
              <w:spacing w:line="252" w:lineRule="auto"/>
              <w:rPr>
                <w:rFonts w:ascii="Arial" w:eastAsia="Times New Roman" w:hAnsi="Arial" w:cs="Arial"/>
                <w:sz w:val="24"/>
                <w:szCs w:val="24"/>
              </w:rPr>
            </w:pPr>
          </w:p>
          <w:p w14:paraId="0F155FAA" w14:textId="5D90854A" w:rsidR="00F71BF8" w:rsidRPr="005F0375" w:rsidRDefault="003D663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P</w:t>
            </w:r>
            <w:r w:rsidR="00F71BF8" w:rsidRPr="005F0375">
              <w:rPr>
                <w:rFonts w:ascii="Arial" w:eastAsia="Times New Roman" w:hAnsi="Arial" w:cs="Arial"/>
                <w:sz w:val="24"/>
                <w:szCs w:val="24"/>
              </w:rPr>
              <w:t xml:space="preserve">roviders work proactively to support </w:t>
            </w:r>
            <w:r w:rsidR="002C4218" w:rsidRPr="005F0375">
              <w:rPr>
                <w:rFonts w:ascii="Arial" w:eastAsia="Times New Roman" w:hAnsi="Arial" w:cs="Arial"/>
                <w:sz w:val="24"/>
                <w:szCs w:val="24"/>
              </w:rPr>
              <w:t>people to develop skills</w:t>
            </w:r>
            <w:r w:rsidR="00F71BF8" w:rsidRPr="005F0375">
              <w:rPr>
                <w:rFonts w:ascii="Arial" w:eastAsia="Times New Roman" w:hAnsi="Arial" w:cs="Arial"/>
                <w:sz w:val="24"/>
                <w:szCs w:val="24"/>
              </w:rPr>
              <w:t xml:space="preserve"> for </w:t>
            </w:r>
            <w:proofErr w:type="gramStart"/>
            <w:r w:rsidR="00F71BF8" w:rsidRPr="005F0375">
              <w:rPr>
                <w:rFonts w:ascii="Arial" w:eastAsia="Times New Roman" w:hAnsi="Arial" w:cs="Arial"/>
                <w:sz w:val="24"/>
                <w:szCs w:val="24"/>
              </w:rPr>
              <w:t>independence, and</w:t>
            </w:r>
            <w:proofErr w:type="gramEnd"/>
            <w:r w:rsidR="00F71BF8" w:rsidRPr="005F0375">
              <w:rPr>
                <w:rFonts w:ascii="Arial" w:eastAsia="Times New Roman" w:hAnsi="Arial" w:cs="Arial"/>
                <w:sz w:val="24"/>
                <w:szCs w:val="24"/>
              </w:rPr>
              <w:t xml:space="preserve"> take on positive roles in society.</w:t>
            </w:r>
          </w:p>
          <w:p w14:paraId="10769508" w14:textId="05828A06" w:rsidR="00CC5029" w:rsidRPr="005F0375" w:rsidRDefault="00CC5029" w:rsidP="00463680">
            <w:pPr>
              <w:spacing w:line="252" w:lineRule="auto"/>
              <w:rPr>
                <w:rFonts w:ascii="Arial" w:eastAsia="Times New Roman" w:hAnsi="Arial" w:cs="Arial"/>
                <w:sz w:val="24"/>
                <w:szCs w:val="24"/>
              </w:rPr>
            </w:pPr>
          </w:p>
        </w:tc>
        <w:tc>
          <w:tcPr>
            <w:tcW w:w="3827" w:type="dxa"/>
          </w:tcPr>
          <w:p w14:paraId="0BE182CB" w14:textId="777DB33E" w:rsidR="00463680" w:rsidRPr="005F0375" w:rsidRDefault="00CC5029" w:rsidP="00463680">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Ensure </w:t>
            </w:r>
            <w:r w:rsidR="002C4218" w:rsidRPr="005F0375">
              <w:rPr>
                <w:rFonts w:ascii="Arial" w:eastAsia="Times New Roman" w:hAnsi="Arial" w:cs="Arial"/>
                <w:sz w:val="24"/>
                <w:szCs w:val="24"/>
              </w:rPr>
              <w:t xml:space="preserve">autism needs and </w:t>
            </w:r>
            <w:r w:rsidR="00F71BF8" w:rsidRPr="005F0375">
              <w:rPr>
                <w:rFonts w:ascii="Arial" w:eastAsia="Times New Roman" w:hAnsi="Arial" w:cs="Arial"/>
                <w:sz w:val="24"/>
                <w:szCs w:val="24"/>
              </w:rPr>
              <w:t xml:space="preserve">strengths-based approaches </w:t>
            </w:r>
            <w:r w:rsidR="002C4218" w:rsidRPr="005F0375">
              <w:rPr>
                <w:rFonts w:ascii="Arial" w:eastAsia="Times New Roman" w:hAnsi="Arial" w:cs="Arial"/>
                <w:sz w:val="24"/>
                <w:szCs w:val="24"/>
              </w:rPr>
              <w:t>are</w:t>
            </w:r>
            <w:r w:rsidRPr="005F0375">
              <w:rPr>
                <w:rFonts w:ascii="Arial" w:eastAsia="Times New Roman" w:hAnsi="Arial" w:cs="Arial"/>
                <w:sz w:val="24"/>
                <w:szCs w:val="24"/>
              </w:rPr>
              <w:t xml:space="preserve"> </w:t>
            </w:r>
            <w:r w:rsidR="0083277E" w:rsidRPr="005F0375">
              <w:rPr>
                <w:rFonts w:ascii="Arial" w:eastAsia="Times New Roman" w:hAnsi="Arial" w:cs="Arial"/>
                <w:sz w:val="24"/>
                <w:szCs w:val="24"/>
              </w:rPr>
              <w:t>included</w:t>
            </w:r>
            <w:r w:rsidRPr="005F0375">
              <w:rPr>
                <w:rFonts w:ascii="Arial" w:eastAsia="Times New Roman" w:hAnsi="Arial" w:cs="Arial"/>
                <w:sz w:val="24"/>
                <w:szCs w:val="24"/>
              </w:rPr>
              <w:t xml:space="preserve"> in commissioning of:</w:t>
            </w:r>
          </w:p>
          <w:p w14:paraId="37D7D615" w14:textId="77777777" w:rsidR="00CC5029" w:rsidRPr="005F0375" w:rsidRDefault="00CC5029"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Outreach support</w:t>
            </w:r>
          </w:p>
          <w:p w14:paraId="0A29E4E9" w14:textId="6D4E2BE1" w:rsidR="00CC5029" w:rsidRPr="005F0375" w:rsidRDefault="44EF3793"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Day and evening activities</w:t>
            </w:r>
          </w:p>
          <w:p w14:paraId="42EBD70F" w14:textId="1AC70E4A" w:rsidR="5685DB2F" w:rsidRPr="005F0375" w:rsidRDefault="5685DB2F" w:rsidP="2F63B76F">
            <w:pPr>
              <w:pStyle w:val="ListParagraph"/>
              <w:numPr>
                <w:ilvl w:val="0"/>
                <w:numId w:val="21"/>
              </w:numPr>
              <w:spacing w:line="252" w:lineRule="auto"/>
              <w:rPr>
                <w:rFonts w:ascii="Arial" w:hAnsi="Arial" w:cs="Arial"/>
                <w:sz w:val="24"/>
                <w:szCs w:val="24"/>
              </w:rPr>
            </w:pPr>
            <w:r w:rsidRPr="005F0375">
              <w:rPr>
                <w:rFonts w:ascii="Arial" w:eastAsia="Times New Roman" w:hAnsi="Arial" w:cs="Arial"/>
                <w:sz w:val="24"/>
                <w:szCs w:val="24"/>
              </w:rPr>
              <w:t>Education</w:t>
            </w:r>
          </w:p>
          <w:p w14:paraId="171434DF" w14:textId="149AB1A7" w:rsidR="5685DB2F" w:rsidRPr="005F0375" w:rsidRDefault="5685DB2F" w:rsidP="2F63B76F">
            <w:pPr>
              <w:pStyle w:val="ListParagraph"/>
              <w:numPr>
                <w:ilvl w:val="0"/>
                <w:numId w:val="21"/>
              </w:numPr>
              <w:spacing w:line="252" w:lineRule="auto"/>
              <w:rPr>
                <w:rFonts w:ascii="Arial" w:hAnsi="Arial" w:cs="Arial"/>
                <w:sz w:val="24"/>
                <w:szCs w:val="24"/>
              </w:rPr>
            </w:pPr>
            <w:r w:rsidRPr="005F0375">
              <w:rPr>
                <w:rFonts w:ascii="Arial" w:eastAsia="Times New Roman" w:hAnsi="Arial" w:cs="Arial"/>
                <w:sz w:val="24"/>
                <w:szCs w:val="24"/>
              </w:rPr>
              <w:t>Health services and therapies</w:t>
            </w:r>
          </w:p>
          <w:p w14:paraId="6AF638D1" w14:textId="3CD500AB" w:rsidR="00F71BF8" w:rsidRPr="005F0375" w:rsidRDefault="00F71BF8"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Short Breaks and other family carer support</w:t>
            </w:r>
          </w:p>
          <w:p w14:paraId="6A54392D" w14:textId="0F0C8EC1" w:rsidR="0083277E" w:rsidRPr="005F0375" w:rsidRDefault="0083277E"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Community Mental Health Support</w:t>
            </w:r>
          </w:p>
          <w:p w14:paraId="3C648131" w14:textId="3AE07EA9" w:rsidR="0083277E" w:rsidRPr="005F0375" w:rsidRDefault="0083277E"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Home Based Care</w:t>
            </w:r>
          </w:p>
          <w:p w14:paraId="6DD61B68" w14:textId="49E64D88" w:rsidR="00CC5029" w:rsidRPr="005F0375" w:rsidRDefault="0083277E"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Employment support</w:t>
            </w:r>
          </w:p>
          <w:p w14:paraId="4A70FCC9" w14:textId="77777777" w:rsidR="0083277E" w:rsidRPr="005F0375" w:rsidRDefault="0083277E"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Supported living</w:t>
            </w:r>
          </w:p>
          <w:p w14:paraId="2CCA67D5" w14:textId="77777777" w:rsidR="0083277E" w:rsidRPr="005F0375" w:rsidRDefault="0083277E" w:rsidP="00CC5029">
            <w:pPr>
              <w:pStyle w:val="ListParagraph"/>
              <w:numPr>
                <w:ilvl w:val="0"/>
                <w:numId w:val="21"/>
              </w:numPr>
              <w:spacing w:line="252" w:lineRule="auto"/>
              <w:rPr>
                <w:rFonts w:ascii="Arial" w:eastAsia="Times New Roman" w:hAnsi="Arial" w:cs="Arial"/>
                <w:sz w:val="24"/>
                <w:szCs w:val="24"/>
              </w:rPr>
            </w:pPr>
            <w:r w:rsidRPr="005F0375">
              <w:rPr>
                <w:rFonts w:ascii="Arial" w:eastAsia="Times New Roman" w:hAnsi="Arial" w:cs="Arial"/>
                <w:sz w:val="24"/>
                <w:szCs w:val="24"/>
              </w:rPr>
              <w:t>Residential and Nursing Care</w:t>
            </w:r>
          </w:p>
          <w:p w14:paraId="65BB2881" w14:textId="77777777" w:rsidR="0083277E" w:rsidRPr="005F0375" w:rsidRDefault="0083277E" w:rsidP="0083277E">
            <w:pPr>
              <w:spacing w:line="252" w:lineRule="auto"/>
              <w:rPr>
                <w:rFonts w:ascii="Arial" w:eastAsia="Times New Roman" w:hAnsi="Arial" w:cs="Arial"/>
                <w:color w:val="FF0000"/>
                <w:sz w:val="24"/>
                <w:szCs w:val="24"/>
              </w:rPr>
            </w:pPr>
          </w:p>
          <w:p w14:paraId="580DCE14" w14:textId="508C2C61" w:rsidR="003D6639" w:rsidRPr="005F0375" w:rsidRDefault="003D6639" w:rsidP="003D6639">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Scope the services currently offered for autistic people and their family carers in </w:t>
            </w:r>
            <w:proofErr w:type="gramStart"/>
            <w:r w:rsidRPr="005F0375">
              <w:rPr>
                <w:rFonts w:ascii="Arial" w:eastAsia="Times New Roman" w:hAnsi="Arial" w:cs="Arial"/>
                <w:sz w:val="24"/>
                <w:szCs w:val="24"/>
              </w:rPr>
              <w:t>Surrey, and</w:t>
            </w:r>
            <w:proofErr w:type="gramEnd"/>
            <w:r w:rsidRPr="005F0375">
              <w:rPr>
                <w:rFonts w:ascii="Arial" w:eastAsia="Times New Roman" w:hAnsi="Arial" w:cs="Arial"/>
                <w:sz w:val="24"/>
                <w:szCs w:val="24"/>
              </w:rPr>
              <w:t xml:space="preserve"> identify gaps and inconsistencies in the offer. </w:t>
            </w:r>
          </w:p>
          <w:p w14:paraId="2C8F5EC7" w14:textId="1333D475" w:rsidR="003D6639" w:rsidRPr="005F0375" w:rsidRDefault="003D6639" w:rsidP="003D6639">
            <w:pPr>
              <w:spacing w:line="252" w:lineRule="auto"/>
              <w:rPr>
                <w:rFonts w:ascii="Arial" w:eastAsia="Times New Roman" w:hAnsi="Arial" w:cs="Arial"/>
                <w:sz w:val="24"/>
                <w:szCs w:val="24"/>
              </w:rPr>
            </w:pPr>
          </w:p>
          <w:p w14:paraId="30401372" w14:textId="54D5AF82" w:rsidR="003D6639" w:rsidRPr="005F0375" w:rsidRDefault="003D6639" w:rsidP="0083277E">
            <w:pPr>
              <w:spacing w:line="252" w:lineRule="auto"/>
              <w:rPr>
                <w:rFonts w:ascii="Arial" w:eastAsia="Times New Roman" w:hAnsi="Arial" w:cs="Arial"/>
                <w:sz w:val="24"/>
                <w:szCs w:val="24"/>
              </w:rPr>
            </w:pPr>
            <w:r w:rsidRPr="005F0375">
              <w:rPr>
                <w:rFonts w:ascii="Arial" w:eastAsia="Times New Roman" w:hAnsi="Arial" w:cs="Arial"/>
                <w:sz w:val="24"/>
                <w:szCs w:val="24"/>
              </w:rPr>
              <w:t>Work with the provider market to address the gaps.</w:t>
            </w:r>
          </w:p>
        </w:tc>
      </w:tr>
      <w:tr w:rsidR="00604E4C" w:rsidRPr="005F0375" w14:paraId="182DBA1C" w14:textId="77777777" w:rsidTr="490A265C">
        <w:tc>
          <w:tcPr>
            <w:tcW w:w="9776" w:type="dxa"/>
            <w:gridSpan w:val="3"/>
            <w:shd w:val="clear" w:color="auto" w:fill="E7E6E6" w:themeFill="background2"/>
          </w:tcPr>
          <w:p w14:paraId="330D16BA" w14:textId="3270841C" w:rsidR="00604E4C" w:rsidRPr="005F0375" w:rsidRDefault="03941CC5" w:rsidP="2F63B76F">
            <w:pPr>
              <w:spacing w:line="252" w:lineRule="auto"/>
              <w:rPr>
                <w:rFonts w:ascii="Arial" w:eastAsia="Times New Roman" w:hAnsi="Arial" w:cs="Arial"/>
                <w:b/>
                <w:bCs/>
                <w:color w:val="FF0000"/>
                <w:sz w:val="24"/>
                <w:szCs w:val="24"/>
              </w:rPr>
            </w:pPr>
            <w:r w:rsidRPr="005F0375">
              <w:rPr>
                <w:rFonts w:ascii="Arial" w:eastAsia="Times New Roman" w:hAnsi="Arial" w:cs="Arial"/>
                <w:b/>
                <w:bCs/>
                <w:sz w:val="24"/>
                <w:szCs w:val="24"/>
              </w:rPr>
              <w:t xml:space="preserve">Forensic </w:t>
            </w:r>
            <w:r w:rsidR="5B8B9D1E" w:rsidRPr="005F0375">
              <w:rPr>
                <w:rFonts w:ascii="Arial" w:eastAsia="Times New Roman" w:hAnsi="Arial" w:cs="Arial"/>
                <w:b/>
                <w:bCs/>
                <w:sz w:val="24"/>
                <w:szCs w:val="24"/>
              </w:rPr>
              <w:t>s</w:t>
            </w:r>
            <w:r w:rsidRPr="005F0375">
              <w:rPr>
                <w:rFonts w:ascii="Arial" w:eastAsia="Times New Roman" w:hAnsi="Arial" w:cs="Arial"/>
                <w:b/>
                <w:bCs/>
                <w:sz w:val="24"/>
                <w:szCs w:val="24"/>
              </w:rPr>
              <w:t xml:space="preserve">upport, including police, </w:t>
            </w:r>
            <w:proofErr w:type="gramStart"/>
            <w:r w:rsidRPr="005F0375">
              <w:rPr>
                <w:rFonts w:ascii="Arial" w:eastAsia="Times New Roman" w:hAnsi="Arial" w:cs="Arial"/>
                <w:b/>
                <w:bCs/>
                <w:sz w:val="24"/>
                <w:szCs w:val="24"/>
              </w:rPr>
              <w:t>prisons</w:t>
            </w:r>
            <w:proofErr w:type="gramEnd"/>
            <w:r w:rsidRPr="005F0375">
              <w:rPr>
                <w:rFonts w:ascii="Arial" w:eastAsia="Times New Roman" w:hAnsi="Arial" w:cs="Arial"/>
                <w:b/>
                <w:bCs/>
                <w:sz w:val="24"/>
                <w:szCs w:val="24"/>
              </w:rPr>
              <w:t xml:space="preserve"> and criminal justice</w:t>
            </w:r>
            <w:r w:rsidR="18A699E5" w:rsidRPr="005F0375">
              <w:rPr>
                <w:rFonts w:ascii="Arial" w:eastAsia="Times New Roman" w:hAnsi="Arial" w:cs="Arial"/>
                <w:b/>
                <w:bCs/>
                <w:sz w:val="24"/>
                <w:szCs w:val="24"/>
              </w:rPr>
              <w:t xml:space="preserve"> – </w:t>
            </w:r>
          </w:p>
        </w:tc>
      </w:tr>
      <w:tr w:rsidR="00604E4C" w:rsidRPr="005F0375" w14:paraId="2AB093B5" w14:textId="77777777" w:rsidTr="00C1375E">
        <w:tc>
          <w:tcPr>
            <w:tcW w:w="2830" w:type="dxa"/>
            <w:vMerge w:val="restart"/>
          </w:tcPr>
          <w:p w14:paraId="7F4E7A47" w14:textId="1829EC51" w:rsidR="002C4218" w:rsidRPr="005F0375" w:rsidRDefault="002C4218"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Surrey </w:t>
            </w:r>
            <w:r w:rsidR="0083277E" w:rsidRPr="005F0375">
              <w:rPr>
                <w:rFonts w:ascii="Arial" w:eastAsia="Times New Roman" w:hAnsi="Arial" w:cs="Arial"/>
                <w:sz w:val="24"/>
                <w:szCs w:val="24"/>
              </w:rPr>
              <w:t xml:space="preserve">Police </w:t>
            </w:r>
            <w:r w:rsidRPr="005F0375">
              <w:rPr>
                <w:rFonts w:ascii="Arial" w:eastAsia="Times New Roman" w:hAnsi="Arial" w:cs="Arial"/>
                <w:sz w:val="24"/>
                <w:szCs w:val="24"/>
              </w:rPr>
              <w:t xml:space="preserve">recognise the needs of autistic </w:t>
            </w:r>
            <w:proofErr w:type="gramStart"/>
            <w:r w:rsidRPr="005F0375">
              <w:rPr>
                <w:rFonts w:ascii="Arial" w:eastAsia="Times New Roman" w:hAnsi="Arial" w:cs="Arial"/>
                <w:sz w:val="24"/>
                <w:szCs w:val="24"/>
              </w:rPr>
              <w:t>people</w:t>
            </w:r>
            <w:r w:rsidR="0083277E" w:rsidRPr="005F0375">
              <w:rPr>
                <w:rFonts w:ascii="Arial" w:eastAsia="Times New Roman" w:hAnsi="Arial" w:cs="Arial"/>
                <w:sz w:val="24"/>
                <w:szCs w:val="24"/>
              </w:rPr>
              <w:t>, and</w:t>
            </w:r>
            <w:proofErr w:type="gramEnd"/>
            <w:r w:rsidR="0083277E" w:rsidRPr="005F0375">
              <w:rPr>
                <w:rFonts w:ascii="Arial" w:eastAsia="Times New Roman" w:hAnsi="Arial" w:cs="Arial"/>
                <w:sz w:val="24"/>
                <w:szCs w:val="24"/>
              </w:rPr>
              <w:t xml:space="preserve"> make reasonable adjustments</w:t>
            </w:r>
            <w:r w:rsidR="00824133" w:rsidRPr="005F0375">
              <w:rPr>
                <w:rFonts w:ascii="Arial" w:eastAsia="Times New Roman" w:hAnsi="Arial" w:cs="Arial"/>
                <w:sz w:val="24"/>
                <w:szCs w:val="24"/>
              </w:rPr>
              <w:t xml:space="preserve">.  </w:t>
            </w:r>
          </w:p>
          <w:p w14:paraId="5FC7C817" w14:textId="77777777" w:rsidR="002C4218" w:rsidRPr="005F0375" w:rsidRDefault="002C4218" w:rsidP="0066031A">
            <w:pPr>
              <w:spacing w:line="252" w:lineRule="auto"/>
              <w:rPr>
                <w:rFonts w:ascii="Arial" w:eastAsia="Times New Roman" w:hAnsi="Arial" w:cs="Arial"/>
                <w:sz w:val="24"/>
                <w:szCs w:val="24"/>
              </w:rPr>
            </w:pPr>
          </w:p>
          <w:p w14:paraId="2917FA75" w14:textId="1AFD09E3" w:rsidR="0083277E" w:rsidRPr="005F0375" w:rsidRDefault="00824133"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The </w:t>
            </w:r>
            <w:r w:rsidR="002C4218" w:rsidRPr="005F0375">
              <w:rPr>
                <w:rFonts w:ascii="Arial" w:eastAsia="Times New Roman" w:hAnsi="Arial" w:cs="Arial"/>
                <w:sz w:val="24"/>
                <w:szCs w:val="24"/>
              </w:rPr>
              <w:t xml:space="preserve">criminal justice system, including the courts and court liaison, and prisons recognise the </w:t>
            </w:r>
            <w:r w:rsidRPr="005F0375">
              <w:rPr>
                <w:rFonts w:ascii="Arial" w:eastAsia="Times New Roman" w:hAnsi="Arial" w:cs="Arial"/>
                <w:sz w:val="24"/>
                <w:szCs w:val="24"/>
              </w:rPr>
              <w:t xml:space="preserve">needs of autistic people </w:t>
            </w:r>
            <w:r w:rsidR="002C4218" w:rsidRPr="005F0375">
              <w:rPr>
                <w:rFonts w:ascii="Arial" w:eastAsia="Times New Roman" w:hAnsi="Arial" w:cs="Arial"/>
                <w:sz w:val="24"/>
                <w:szCs w:val="24"/>
              </w:rPr>
              <w:t>and make reasonable adjustments.</w:t>
            </w:r>
            <w:r w:rsidRPr="005F0375">
              <w:rPr>
                <w:rFonts w:ascii="Arial" w:eastAsia="Times New Roman" w:hAnsi="Arial" w:cs="Arial"/>
                <w:sz w:val="24"/>
                <w:szCs w:val="24"/>
              </w:rPr>
              <w:t xml:space="preserve"> </w:t>
            </w:r>
          </w:p>
          <w:p w14:paraId="00649274" w14:textId="2D531414" w:rsidR="00824133" w:rsidRPr="005F0375" w:rsidRDefault="00824133" w:rsidP="0066031A">
            <w:pPr>
              <w:spacing w:line="252" w:lineRule="auto"/>
              <w:rPr>
                <w:rFonts w:ascii="Arial" w:eastAsia="Times New Roman" w:hAnsi="Arial" w:cs="Arial"/>
                <w:sz w:val="24"/>
                <w:szCs w:val="24"/>
              </w:rPr>
            </w:pPr>
          </w:p>
          <w:p w14:paraId="2D498429" w14:textId="633D233C" w:rsidR="00604E4C" w:rsidRPr="005F0375" w:rsidRDefault="4C406AAD"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When autistic people are at risk of undertaking criminal activity, they can get support from services that understand their autism</w:t>
            </w:r>
            <w:r w:rsidR="193E52EF" w:rsidRPr="005F0375">
              <w:rPr>
                <w:rFonts w:ascii="Arial" w:eastAsia="Times New Roman" w:hAnsi="Arial" w:cs="Arial"/>
                <w:sz w:val="24"/>
                <w:szCs w:val="24"/>
              </w:rPr>
              <w:t xml:space="preserve"> (</w:t>
            </w:r>
            <w:proofErr w:type="spellStart"/>
            <w:r w:rsidR="193E52EF" w:rsidRPr="005F0375">
              <w:rPr>
                <w:rFonts w:ascii="Arial" w:eastAsia="Times New Roman" w:hAnsi="Arial" w:cs="Arial"/>
                <w:sz w:val="24"/>
                <w:szCs w:val="24"/>
              </w:rPr>
              <w:t>e</w:t>
            </w:r>
            <w:r w:rsidR="0A9B57E0" w:rsidRPr="005F0375">
              <w:rPr>
                <w:rFonts w:ascii="Arial" w:eastAsia="Times New Roman" w:hAnsi="Arial" w:cs="Arial"/>
                <w:sz w:val="24"/>
                <w:szCs w:val="24"/>
              </w:rPr>
              <w:t>.</w:t>
            </w:r>
            <w:r w:rsidR="193E52EF" w:rsidRPr="005F0375">
              <w:rPr>
                <w:rFonts w:ascii="Arial" w:eastAsia="Times New Roman" w:hAnsi="Arial" w:cs="Arial"/>
                <w:sz w:val="24"/>
                <w:szCs w:val="24"/>
              </w:rPr>
              <w:t>g</w:t>
            </w:r>
            <w:proofErr w:type="spellEnd"/>
            <w:r w:rsidR="193E52EF" w:rsidRPr="005F0375">
              <w:rPr>
                <w:rFonts w:ascii="Arial" w:eastAsia="Times New Roman" w:hAnsi="Arial" w:cs="Arial"/>
                <w:sz w:val="24"/>
                <w:szCs w:val="24"/>
              </w:rPr>
              <w:t xml:space="preserve"> Youth Offenders Service, Forensic Services)</w:t>
            </w:r>
            <w:r w:rsidRPr="005F0375">
              <w:rPr>
                <w:rFonts w:ascii="Arial" w:eastAsia="Times New Roman" w:hAnsi="Arial" w:cs="Arial"/>
                <w:sz w:val="24"/>
                <w:szCs w:val="24"/>
              </w:rPr>
              <w:t>.</w:t>
            </w:r>
          </w:p>
        </w:tc>
        <w:tc>
          <w:tcPr>
            <w:tcW w:w="3119" w:type="dxa"/>
          </w:tcPr>
          <w:p w14:paraId="220A6DB3" w14:textId="578282A6" w:rsidR="00824133" w:rsidRPr="005F0375" w:rsidRDefault="00824133"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Understanding of autism </w:t>
            </w:r>
            <w:r w:rsidR="007E4CEE" w:rsidRPr="005F0375">
              <w:rPr>
                <w:rFonts w:ascii="Arial" w:eastAsia="Times New Roman" w:hAnsi="Arial" w:cs="Arial"/>
                <w:sz w:val="24"/>
                <w:szCs w:val="24"/>
              </w:rPr>
              <w:t xml:space="preserve">and reasonable adjustments </w:t>
            </w:r>
            <w:r w:rsidRPr="005F0375">
              <w:rPr>
                <w:rFonts w:ascii="Arial" w:eastAsia="Times New Roman" w:hAnsi="Arial" w:cs="Arial"/>
                <w:sz w:val="24"/>
                <w:szCs w:val="24"/>
              </w:rPr>
              <w:t xml:space="preserve">throughout </w:t>
            </w:r>
            <w:r w:rsidR="007E4CEE" w:rsidRPr="005F0375">
              <w:rPr>
                <w:rFonts w:ascii="Arial" w:eastAsia="Times New Roman" w:hAnsi="Arial" w:cs="Arial"/>
                <w:sz w:val="24"/>
                <w:szCs w:val="24"/>
              </w:rPr>
              <w:t xml:space="preserve">Surrey </w:t>
            </w:r>
            <w:r w:rsidRPr="005F0375">
              <w:rPr>
                <w:rFonts w:ascii="Arial" w:eastAsia="Times New Roman" w:hAnsi="Arial" w:cs="Arial"/>
                <w:sz w:val="24"/>
                <w:szCs w:val="24"/>
              </w:rPr>
              <w:t>Police.</w:t>
            </w:r>
          </w:p>
          <w:p w14:paraId="785FF760" w14:textId="0FB71465" w:rsidR="00824133" w:rsidRPr="005F0375" w:rsidRDefault="00824133" w:rsidP="0066031A">
            <w:pPr>
              <w:spacing w:line="252" w:lineRule="auto"/>
              <w:rPr>
                <w:rFonts w:ascii="Arial" w:eastAsia="Times New Roman" w:hAnsi="Arial" w:cs="Arial"/>
                <w:sz w:val="24"/>
                <w:szCs w:val="24"/>
              </w:rPr>
            </w:pPr>
          </w:p>
        </w:tc>
        <w:tc>
          <w:tcPr>
            <w:tcW w:w="3827" w:type="dxa"/>
          </w:tcPr>
          <w:p w14:paraId="06CB26C6" w14:textId="77777777" w:rsidR="00604E4C" w:rsidRPr="005F0375" w:rsidRDefault="00824133"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 xml:space="preserve">Build on the current Pegasus scheme to ensure autism </w:t>
            </w:r>
            <w:proofErr w:type="gramStart"/>
            <w:r w:rsidRPr="005F0375">
              <w:rPr>
                <w:rFonts w:ascii="Arial" w:eastAsia="Times New Roman" w:hAnsi="Arial" w:cs="Arial"/>
                <w:sz w:val="24"/>
                <w:szCs w:val="24"/>
              </w:rPr>
              <w:t>accessibility, and</w:t>
            </w:r>
            <w:proofErr w:type="gramEnd"/>
            <w:r w:rsidRPr="005F0375">
              <w:rPr>
                <w:rFonts w:ascii="Arial" w:eastAsia="Times New Roman" w:hAnsi="Arial" w:cs="Arial"/>
                <w:sz w:val="24"/>
                <w:szCs w:val="24"/>
              </w:rPr>
              <w:t xml:space="preserve"> extend current good practice.</w:t>
            </w:r>
          </w:p>
          <w:p w14:paraId="6FB66E9B" w14:textId="77777777" w:rsidR="00824133" w:rsidRPr="005F0375" w:rsidRDefault="00824133" w:rsidP="0066031A">
            <w:pPr>
              <w:spacing w:line="252" w:lineRule="auto"/>
              <w:rPr>
                <w:rFonts w:ascii="Arial" w:eastAsia="Times New Roman" w:hAnsi="Arial" w:cs="Arial"/>
                <w:sz w:val="24"/>
                <w:szCs w:val="24"/>
              </w:rPr>
            </w:pPr>
          </w:p>
          <w:p w14:paraId="14A21FF4" w14:textId="459C4C5A" w:rsidR="00824133" w:rsidRPr="005F0375" w:rsidRDefault="00824133"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Build on current Police autism training offer</w:t>
            </w:r>
            <w:r w:rsidR="00264011" w:rsidRPr="005F0375">
              <w:rPr>
                <w:rFonts w:ascii="Arial" w:eastAsia="Times New Roman" w:hAnsi="Arial" w:cs="Arial"/>
                <w:sz w:val="24"/>
                <w:szCs w:val="24"/>
              </w:rPr>
              <w:t>.</w:t>
            </w:r>
          </w:p>
        </w:tc>
      </w:tr>
      <w:tr w:rsidR="00604E4C" w:rsidRPr="005F0375" w14:paraId="1D1D062F" w14:textId="77777777" w:rsidTr="00C1375E">
        <w:tc>
          <w:tcPr>
            <w:tcW w:w="2830" w:type="dxa"/>
            <w:vMerge/>
          </w:tcPr>
          <w:p w14:paraId="531F45D8" w14:textId="77777777" w:rsidR="00604E4C" w:rsidRPr="005F0375" w:rsidRDefault="00604E4C" w:rsidP="0066031A">
            <w:pPr>
              <w:spacing w:line="252" w:lineRule="auto"/>
              <w:rPr>
                <w:rFonts w:ascii="Arial" w:eastAsia="Times New Roman" w:hAnsi="Arial" w:cs="Arial"/>
                <w:sz w:val="24"/>
                <w:szCs w:val="24"/>
              </w:rPr>
            </w:pPr>
          </w:p>
        </w:tc>
        <w:tc>
          <w:tcPr>
            <w:tcW w:w="3119" w:type="dxa"/>
          </w:tcPr>
          <w:p w14:paraId="71C7470F" w14:textId="1DC0EC7A" w:rsidR="00824133" w:rsidRPr="005F0375" w:rsidRDefault="4C406AAD"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Understanding of autism</w:t>
            </w:r>
            <w:r w:rsidR="6B2AF1D2" w:rsidRPr="005F0375">
              <w:rPr>
                <w:rFonts w:ascii="Arial" w:eastAsia="Times New Roman" w:hAnsi="Arial" w:cs="Arial"/>
                <w:sz w:val="24"/>
                <w:szCs w:val="24"/>
              </w:rPr>
              <w:t xml:space="preserve"> and reasonable adjustments</w:t>
            </w:r>
            <w:r w:rsidRPr="005F0375">
              <w:rPr>
                <w:rFonts w:ascii="Arial" w:eastAsia="Times New Roman" w:hAnsi="Arial" w:cs="Arial"/>
                <w:sz w:val="24"/>
                <w:szCs w:val="24"/>
              </w:rPr>
              <w:t xml:space="preserve"> in </w:t>
            </w:r>
            <w:r w:rsidR="72711443" w:rsidRPr="005F0375">
              <w:rPr>
                <w:rFonts w:ascii="Arial" w:eastAsia="Times New Roman" w:hAnsi="Arial" w:cs="Arial"/>
                <w:sz w:val="24"/>
                <w:szCs w:val="24"/>
              </w:rPr>
              <w:t>Youth Offending Services,</w:t>
            </w:r>
            <w:r w:rsidR="72711443" w:rsidRPr="005F0375">
              <w:rPr>
                <w:rFonts w:ascii="Arial" w:eastAsia="Times New Roman" w:hAnsi="Arial" w:cs="Arial"/>
                <w:color w:val="00B050"/>
                <w:sz w:val="24"/>
                <w:szCs w:val="24"/>
              </w:rPr>
              <w:t xml:space="preserve"> </w:t>
            </w:r>
            <w:r w:rsidRPr="005F0375">
              <w:rPr>
                <w:rFonts w:ascii="Arial" w:eastAsia="Times New Roman" w:hAnsi="Arial" w:cs="Arial"/>
                <w:sz w:val="24"/>
                <w:szCs w:val="24"/>
              </w:rPr>
              <w:t>Courts</w:t>
            </w:r>
            <w:r w:rsidR="633853CF" w:rsidRPr="005F0375">
              <w:rPr>
                <w:rFonts w:ascii="Arial" w:eastAsia="Times New Roman" w:hAnsi="Arial" w:cs="Arial"/>
                <w:sz w:val="24"/>
                <w:szCs w:val="24"/>
              </w:rPr>
              <w:t>, Court Liaison</w:t>
            </w:r>
            <w:r w:rsidR="6B2AF1D2" w:rsidRPr="005F0375">
              <w:rPr>
                <w:rFonts w:ascii="Arial" w:eastAsia="Times New Roman" w:hAnsi="Arial" w:cs="Arial"/>
                <w:sz w:val="24"/>
                <w:szCs w:val="24"/>
              </w:rPr>
              <w:t xml:space="preserve">, </w:t>
            </w:r>
            <w:proofErr w:type="gramStart"/>
            <w:r w:rsidR="6B2AF1D2" w:rsidRPr="005F0375">
              <w:rPr>
                <w:rFonts w:ascii="Arial" w:eastAsia="Times New Roman" w:hAnsi="Arial" w:cs="Arial"/>
                <w:sz w:val="24"/>
                <w:szCs w:val="24"/>
              </w:rPr>
              <w:t>Probation</w:t>
            </w:r>
            <w:proofErr w:type="gramEnd"/>
            <w:r w:rsidRPr="005F0375">
              <w:rPr>
                <w:rFonts w:ascii="Arial" w:eastAsia="Times New Roman" w:hAnsi="Arial" w:cs="Arial"/>
                <w:sz w:val="24"/>
                <w:szCs w:val="24"/>
              </w:rPr>
              <w:t xml:space="preserve"> and </w:t>
            </w:r>
            <w:r w:rsidR="633853CF" w:rsidRPr="005F0375">
              <w:rPr>
                <w:rFonts w:ascii="Arial" w:eastAsia="Times New Roman" w:hAnsi="Arial" w:cs="Arial"/>
                <w:sz w:val="24"/>
                <w:szCs w:val="24"/>
              </w:rPr>
              <w:t>the</w:t>
            </w:r>
            <w:r w:rsidRPr="005F0375">
              <w:rPr>
                <w:rFonts w:ascii="Arial" w:eastAsia="Times New Roman" w:hAnsi="Arial" w:cs="Arial"/>
                <w:sz w:val="24"/>
                <w:szCs w:val="24"/>
              </w:rPr>
              <w:t xml:space="preserve"> criminal justice </w:t>
            </w:r>
            <w:r w:rsidR="633853CF" w:rsidRPr="005F0375">
              <w:rPr>
                <w:rFonts w:ascii="Arial" w:eastAsia="Times New Roman" w:hAnsi="Arial" w:cs="Arial"/>
                <w:sz w:val="24"/>
                <w:szCs w:val="24"/>
              </w:rPr>
              <w:t>system.</w:t>
            </w:r>
          </w:p>
        </w:tc>
        <w:tc>
          <w:tcPr>
            <w:tcW w:w="3827" w:type="dxa"/>
          </w:tcPr>
          <w:p w14:paraId="04FDF141" w14:textId="61D6F210" w:rsidR="00604E4C" w:rsidRPr="005F0375" w:rsidRDefault="002C4218" w:rsidP="0066031A">
            <w:pPr>
              <w:spacing w:line="252" w:lineRule="auto"/>
              <w:rPr>
                <w:rFonts w:ascii="Arial" w:eastAsia="Times New Roman" w:hAnsi="Arial" w:cs="Arial"/>
                <w:sz w:val="24"/>
                <w:szCs w:val="24"/>
              </w:rPr>
            </w:pPr>
            <w:r w:rsidRPr="005F0375">
              <w:rPr>
                <w:rFonts w:ascii="Arial" w:eastAsia="Times New Roman" w:hAnsi="Arial" w:cs="Arial"/>
                <w:sz w:val="24"/>
                <w:szCs w:val="24"/>
              </w:rPr>
              <w:t>Develop options for autism training and awareness-raising in these services.</w:t>
            </w:r>
          </w:p>
        </w:tc>
      </w:tr>
      <w:tr w:rsidR="00604E4C" w:rsidRPr="005F0375" w14:paraId="5178BC32" w14:textId="77777777" w:rsidTr="00C1375E">
        <w:trPr>
          <w:trHeight w:val="1804"/>
        </w:trPr>
        <w:tc>
          <w:tcPr>
            <w:tcW w:w="2830" w:type="dxa"/>
            <w:vMerge/>
          </w:tcPr>
          <w:p w14:paraId="7D82FC0F" w14:textId="77777777" w:rsidR="00604E4C" w:rsidRPr="005F0375" w:rsidRDefault="00604E4C" w:rsidP="0066031A">
            <w:pPr>
              <w:spacing w:line="252" w:lineRule="auto"/>
              <w:rPr>
                <w:rFonts w:ascii="Arial" w:eastAsia="Times New Roman" w:hAnsi="Arial" w:cs="Arial"/>
                <w:sz w:val="24"/>
                <w:szCs w:val="24"/>
              </w:rPr>
            </w:pPr>
          </w:p>
        </w:tc>
        <w:tc>
          <w:tcPr>
            <w:tcW w:w="3119" w:type="dxa"/>
          </w:tcPr>
          <w:p w14:paraId="710AC124" w14:textId="2801BB78" w:rsidR="17EE5CA5" w:rsidRPr="005F0375" w:rsidRDefault="17EE5CA5" w:rsidP="17EE5CA5">
            <w:pPr>
              <w:spacing w:line="252" w:lineRule="auto"/>
              <w:rPr>
                <w:rFonts w:ascii="Arial" w:eastAsia="Times New Roman" w:hAnsi="Arial" w:cs="Arial"/>
                <w:sz w:val="24"/>
                <w:szCs w:val="24"/>
              </w:rPr>
            </w:pPr>
          </w:p>
          <w:p w14:paraId="3C11AB7F" w14:textId="02990CE2" w:rsidR="1FB786CC" w:rsidRPr="005F0375" w:rsidRDefault="1FB786CC" w:rsidP="17EE5CA5">
            <w:pPr>
              <w:spacing w:line="252" w:lineRule="auto"/>
              <w:rPr>
                <w:rFonts w:ascii="Arial" w:hAnsi="Arial" w:cs="Arial"/>
                <w:sz w:val="24"/>
                <w:szCs w:val="24"/>
              </w:rPr>
            </w:pPr>
            <w:r w:rsidRPr="005F0375">
              <w:rPr>
                <w:rFonts w:ascii="Arial" w:eastAsia="Arial" w:hAnsi="Arial" w:cs="Arial"/>
                <w:sz w:val="24"/>
                <w:szCs w:val="24"/>
              </w:rPr>
              <w:t>Coordination across community and criminal justice system</w:t>
            </w:r>
          </w:p>
          <w:p w14:paraId="6F0BD0E9" w14:textId="58BF5849" w:rsidR="17EE5CA5" w:rsidRPr="005F0375" w:rsidRDefault="17EE5CA5" w:rsidP="17EE5CA5">
            <w:pPr>
              <w:spacing w:line="252" w:lineRule="auto"/>
              <w:rPr>
                <w:rFonts w:ascii="Arial" w:eastAsia="Times New Roman" w:hAnsi="Arial" w:cs="Arial"/>
                <w:sz w:val="24"/>
                <w:szCs w:val="24"/>
              </w:rPr>
            </w:pPr>
          </w:p>
          <w:p w14:paraId="250CB420" w14:textId="0E113F89" w:rsidR="00604E4C" w:rsidRPr="005F0375" w:rsidRDefault="00604E4C" w:rsidP="17EE5CA5">
            <w:pPr>
              <w:spacing w:line="252" w:lineRule="auto"/>
              <w:rPr>
                <w:rFonts w:ascii="Arial" w:eastAsia="Times New Roman" w:hAnsi="Arial" w:cs="Arial"/>
                <w:color w:val="FF0000"/>
                <w:sz w:val="24"/>
                <w:szCs w:val="24"/>
              </w:rPr>
            </w:pPr>
          </w:p>
        </w:tc>
        <w:tc>
          <w:tcPr>
            <w:tcW w:w="3827" w:type="dxa"/>
          </w:tcPr>
          <w:p w14:paraId="73670005" w14:textId="418926A5" w:rsidR="00604E4C" w:rsidRPr="005F0375" w:rsidRDefault="4F9FEB69" w:rsidP="17EE5CA5">
            <w:pPr>
              <w:spacing w:line="252" w:lineRule="auto"/>
              <w:rPr>
                <w:rFonts w:ascii="Arial" w:hAnsi="Arial" w:cs="Arial"/>
                <w:sz w:val="24"/>
                <w:szCs w:val="24"/>
              </w:rPr>
            </w:pPr>
            <w:r w:rsidRPr="005F0375">
              <w:rPr>
                <w:rFonts w:ascii="Arial" w:eastAsia="Arial" w:hAnsi="Arial" w:cs="Arial"/>
                <w:sz w:val="24"/>
                <w:szCs w:val="24"/>
              </w:rPr>
              <w:t>Develop a clear integrated forensic pathway to support autistic people at risk of offending, homeless and substance misuse and in the criminal justice system</w:t>
            </w:r>
            <w:r w:rsidR="00264011" w:rsidRPr="005F0375">
              <w:rPr>
                <w:rFonts w:ascii="Arial" w:eastAsia="Arial" w:hAnsi="Arial" w:cs="Arial"/>
                <w:sz w:val="24"/>
                <w:szCs w:val="24"/>
              </w:rPr>
              <w:t>.</w:t>
            </w:r>
          </w:p>
        </w:tc>
      </w:tr>
      <w:tr w:rsidR="5BE09ECB" w:rsidRPr="005F0375" w14:paraId="03135D57" w14:textId="77777777" w:rsidTr="00C1375E">
        <w:trPr>
          <w:trHeight w:val="1804"/>
        </w:trPr>
        <w:tc>
          <w:tcPr>
            <w:tcW w:w="2830" w:type="dxa"/>
          </w:tcPr>
          <w:p w14:paraId="1CE698A6" w14:textId="2F7F9961" w:rsidR="5BE09ECB" w:rsidRPr="005F0375" w:rsidRDefault="5BE09ECB" w:rsidP="5BE09ECB">
            <w:pPr>
              <w:spacing w:line="252" w:lineRule="auto"/>
              <w:rPr>
                <w:rFonts w:ascii="Arial" w:eastAsia="Times New Roman" w:hAnsi="Arial" w:cs="Arial"/>
                <w:sz w:val="24"/>
                <w:szCs w:val="24"/>
              </w:rPr>
            </w:pPr>
          </w:p>
        </w:tc>
        <w:tc>
          <w:tcPr>
            <w:tcW w:w="3119" w:type="dxa"/>
          </w:tcPr>
          <w:p w14:paraId="47B05A08" w14:textId="19DAF9FB" w:rsidR="3D3F5202" w:rsidRPr="005F0375" w:rsidRDefault="3D3F5202" w:rsidP="5BE09ECB">
            <w:pPr>
              <w:spacing w:line="252" w:lineRule="auto"/>
              <w:rPr>
                <w:rFonts w:ascii="Arial" w:eastAsia="Arial" w:hAnsi="Arial" w:cs="Arial"/>
                <w:sz w:val="24"/>
                <w:szCs w:val="24"/>
              </w:rPr>
            </w:pPr>
            <w:r w:rsidRPr="005F0375">
              <w:rPr>
                <w:rFonts w:ascii="Arial" w:eastAsia="Arial" w:hAnsi="Arial" w:cs="Arial"/>
                <w:sz w:val="24"/>
                <w:szCs w:val="24"/>
              </w:rPr>
              <w:t>Understand from youth offending teams what support is required for autistic people</w:t>
            </w:r>
          </w:p>
        </w:tc>
        <w:tc>
          <w:tcPr>
            <w:tcW w:w="3827" w:type="dxa"/>
          </w:tcPr>
          <w:p w14:paraId="11FB012E" w14:textId="147EAB07" w:rsidR="3D3F5202" w:rsidRPr="005F0375" w:rsidRDefault="3D3F5202" w:rsidP="5BE09ECB">
            <w:pPr>
              <w:spacing w:line="252" w:lineRule="auto"/>
              <w:rPr>
                <w:rFonts w:ascii="Arial" w:hAnsi="Arial" w:cs="Arial"/>
                <w:sz w:val="24"/>
                <w:szCs w:val="24"/>
              </w:rPr>
            </w:pPr>
            <w:r w:rsidRPr="005F0375">
              <w:rPr>
                <w:rFonts w:ascii="Arial" w:eastAsia="Arial" w:hAnsi="Arial" w:cs="Arial"/>
                <w:sz w:val="24"/>
                <w:szCs w:val="24"/>
              </w:rPr>
              <w:t xml:space="preserve">Work with all partner agencies to identify anyone that has been excluded from society, </w:t>
            </w:r>
            <w:proofErr w:type="gramStart"/>
            <w:r w:rsidRPr="005F0375">
              <w:rPr>
                <w:rFonts w:ascii="Arial" w:eastAsia="Arial" w:hAnsi="Arial" w:cs="Arial"/>
                <w:sz w:val="24"/>
                <w:szCs w:val="24"/>
              </w:rPr>
              <w:t>education</w:t>
            </w:r>
            <w:proofErr w:type="gramEnd"/>
            <w:r w:rsidRPr="005F0375">
              <w:rPr>
                <w:rFonts w:ascii="Arial" w:eastAsia="Arial" w:hAnsi="Arial" w:cs="Arial"/>
                <w:sz w:val="24"/>
                <w:szCs w:val="24"/>
              </w:rPr>
              <w:t xml:space="preserve"> and social care.</w:t>
            </w:r>
          </w:p>
          <w:p w14:paraId="5FDADE59" w14:textId="2FA04215" w:rsidR="3D3F5202" w:rsidRPr="005F0375" w:rsidRDefault="3D3F5202" w:rsidP="5BE09ECB">
            <w:pPr>
              <w:spacing w:line="252" w:lineRule="auto"/>
              <w:rPr>
                <w:rFonts w:ascii="Arial" w:hAnsi="Arial" w:cs="Arial"/>
                <w:sz w:val="24"/>
                <w:szCs w:val="24"/>
              </w:rPr>
            </w:pPr>
            <w:r w:rsidRPr="005F0375">
              <w:rPr>
                <w:rFonts w:ascii="Arial" w:eastAsia="Arial" w:hAnsi="Arial" w:cs="Arial"/>
                <w:sz w:val="24"/>
                <w:szCs w:val="24"/>
              </w:rPr>
              <w:t xml:space="preserve"> </w:t>
            </w:r>
          </w:p>
          <w:p w14:paraId="41299DEC" w14:textId="309944F7" w:rsidR="3D3F5202" w:rsidRPr="005F0375" w:rsidRDefault="3D3F5202" w:rsidP="5BE09ECB">
            <w:pPr>
              <w:spacing w:line="252" w:lineRule="auto"/>
              <w:rPr>
                <w:rFonts w:ascii="Arial" w:hAnsi="Arial" w:cs="Arial"/>
                <w:sz w:val="24"/>
                <w:szCs w:val="24"/>
              </w:rPr>
            </w:pPr>
            <w:r w:rsidRPr="005F0375">
              <w:rPr>
                <w:rFonts w:ascii="Arial" w:eastAsia="Arial" w:hAnsi="Arial" w:cs="Arial"/>
                <w:sz w:val="24"/>
                <w:szCs w:val="24"/>
              </w:rPr>
              <w:t>Supporting schools and education provisions with reasonable adjustments</w:t>
            </w:r>
          </w:p>
          <w:p w14:paraId="0CA39343" w14:textId="6ACC6BA1" w:rsidR="3D3F5202" w:rsidRPr="005F0375" w:rsidRDefault="3D3F5202" w:rsidP="5BE09ECB">
            <w:pPr>
              <w:spacing w:line="252" w:lineRule="auto"/>
              <w:rPr>
                <w:rFonts w:ascii="Arial" w:hAnsi="Arial" w:cs="Arial"/>
                <w:sz w:val="24"/>
                <w:szCs w:val="24"/>
              </w:rPr>
            </w:pPr>
            <w:r w:rsidRPr="005F0375">
              <w:rPr>
                <w:rFonts w:ascii="Arial" w:eastAsia="Arial" w:hAnsi="Arial" w:cs="Arial"/>
                <w:sz w:val="24"/>
                <w:szCs w:val="24"/>
              </w:rPr>
              <w:t xml:space="preserve"> </w:t>
            </w:r>
          </w:p>
          <w:p w14:paraId="1FE084C2" w14:textId="0C458769" w:rsidR="3D3F5202" w:rsidRPr="005F0375" w:rsidRDefault="3D3F5202" w:rsidP="5BE09ECB">
            <w:pPr>
              <w:spacing w:line="252" w:lineRule="auto"/>
              <w:rPr>
                <w:rFonts w:ascii="Arial" w:eastAsia="Arial" w:hAnsi="Arial" w:cs="Arial"/>
                <w:sz w:val="24"/>
                <w:szCs w:val="24"/>
              </w:rPr>
            </w:pPr>
            <w:r w:rsidRPr="005F0375">
              <w:rPr>
                <w:rFonts w:ascii="Arial" w:eastAsia="Arial" w:hAnsi="Arial" w:cs="Arial"/>
                <w:sz w:val="24"/>
                <w:szCs w:val="24"/>
              </w:rPr>
              <w:t>Workforce development for criminal justice – training for police etc..</w:t>
            </w:r>
          </w:p>
        </w:tc>
      </w:tr>
    </w:tbl>
    <w:p w14:paraId="15A44667" w14:textId="77777777" w:rsidR="00E34BC4" w:rsidRPr="005F0375" w:rsidRDefault="00E34BC4" w:rsidP="00DF4F95">
      <w:pPr>
        <w:spacing w:line="252" w:lineRule="auto"/>
        <w:rPr>
          <w:rFonts w:ascii="Arial" w:eastAsia="Times New Roman" w:hAnsi="Arial" w:cs="Arial"/>
          <w:sz w:val="24"/>
          <w:szCs w:val="24"/>
        </w:rPr>
      </w:pPr>
    </w:p>
    <w:p w14:paraId="383E9F48" w14:textId="56D86102" w:rsidR="0003107C" w:rsidRPr="005F0375" w:rsidRDefault="61FDAF70" w:rsidP="1D297EA5">
      <w:pPr>
        <w:pStyle w:val="Heading2"/>
        <w:spacing w:line="252" w:lineRule="auto"/>
        <w:rPr>
          <w:rFonts w:ascii="Arial" w:hAnsi="Arial" w:cs="Arial"/>
          <w:b/>
          <w:bCs/>
          <w:sz w:val="24"/>
          <w:szCs w:val="24"/>
        </w:rPr>
      </w:pPr>
      <w:bookmarkStart w:id="13" w:name="_Toc65750371"/>
      <w:r w:rsidRPr="005F0375">
        <w:rPr>
          <w:rFonts w:ascii="Arial" w:eastAsia="Arial" w:hAnsi="Arial" w:cs="Arial"/>
          <w:b/>
          <w:bCs/>
          <w:sz w:val="24"/>
          <w:szCs w:val="24"/>
        </w:rPr>
        <w:t>Housing and Independent living</w:t>
      </w:r>
      <w:bookmarkEnd w:id="13"/>
    </w:p>
    <w:tbl>
      <w:tblPr>
        <w:tblStyle w:val="TableGrid"/>
        <w:tblW w:w="10055" w:type="dxa"/>
        <w:tblLayout w:type="fixed"/>
        <w:tblLook w:val="04A0" w:firstRow="1" w:lastRow="0" w:firstColumn="1" w:lastColumn="0" w:noHBand="0" w:noVBand="1"/>
      </w:tblPr>
      <w:tblGrid>
        <w:gridCol w:w="3251"/>
        <w:gridCol w:w="2835"/>
        <w:gridCol w:w="3969"/>
      </w:tblGrid>
      <w:tr w:rsidR="34C8968A" w:rsidRPr="005F0375" w14:paraId="006AAE64" w14:textId="77777777" w:rsidTr="025E47A6">
        <w:trPr>
          <w:tblHeader/>
        </w:trPr>
        <w:tc>
          <w:tcPr>
            <w:tcW w:w="3251"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6D587121" w14:textId="2B66942E" w:rsidR="34C8968A" w:rsidRPr="005F0375" w:rsidRDefault="34C8968A" w:rsidP="00264011">
            <w:pPr>
              <w:spacing w:line="252" w:lineRule="auto"/>
              <w:jc w:val="center"/>
              <w:rPr>
                <w:rFonts w:ascii="Arial" w:hAnsi="Arial" w:cs="Arial"/>
                <w:b/>
                <w:bCs/>
                <w:sz w:val="24"/>
                <w:szCs w:val="24"/>
              </w:rPr>
            </w:pPr>
            <w:r w:rsidRPr="005F0375">
              <w:rPr>
                <w:rFonts w:ascii="Arial" w:eastAsia="Arial" w:hAnsi="Arial" w:cs="Arial"/>
                <w:b/>
                <w:bCs/>
                <w:sz w:val="24"/>
                <w:szCs w:val="24"/>
              </w:rPr>
              <w:t>What do we want to achieve?</w:t>
            </w:r>
          </w:p>
        </w:tc>
        <w:tc>
          <w:tcPr>
            <w:tcW w:w="2835"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517D419B" w14:textId="312DD85F" w:rsidR="34C8968A" w:rsidRPr="005F0375" w:rsidRDefault="34C8968A" w:rsidP="00264011">
            <w:pPr>
              <w:spacing w:line="252" w:lineRule="auto"/>
              <w:jc w:val="center"/>
              <w:rPr>
                <w:rFonts w:ascii="Arial" w:hAnsi="Arial" w:cs="Arial"/>
                <w:b/>
                <w:bCs/>
                <w:sz w:val="24"/>
                <w:szCs w:val="24"/>
              </w:rPr>
            </w:pPr>
            <w:r w:rsidRPr="005F0375">
              <w:rPr>
                <w:rFonts w:ascii="Arial" w:eastAsia="Arial" w:hAnsi="Arial" w:cs="Arial"/>
                <w:b/>
                <w:bCs/>
                <w:color w:val="000000" w:themeColor="text1"/>
                <w:sz w:val="24"/>
                <w:szCs w:val="24"/>
              </w:rPr>
              <w:t>What could work better?</w:t>
            </w:r>
          </w:p>
        </w:tc>
        <w:tc>
          <w:tcPr>
            <w:tcW w:w="3969"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B325DC5" w14:textId="6B8ABBA0" w:rsidR="34C8968A" w:rsidRPr="005F0375" w:rsidRDefault="34C8968A" w:rsidP="00264011">
            <w:pPr>
              <w:spacing w:line="252" w:lineRule="auto"/>
              <w:jc w:val="center"/>
              <w:rPr>
                <w:rFonts w:ascii="Arial" w:hAnsi="Arial" w:cs="Arial"/>
                <w:b/>
                <w:bCs/>
                <w:sz w:val="24"/>
                <w:szCs w:val="24"/>
              </w:rPr>
            </w:pPr>
            <w:r w:rsidRPr="005F0375">
              <w:rPr>
                <w:rFonts w:ascii="Arial" w:eastAsia="Arial" w:hAnsi="Arial" w:cs="Arial"/>
                <w:b/>
                <w:bCs/>
                <w:color w:val="000000" w:themeColor="text1"/>
                <w:sz w:val="24"/>
                <w:szCs w:val="24"/>
              </w:rPr>
              <w:t>What do we need to do?</w:t>
            </w:r>
          </w:p>
        </w:tc>
      </w:tr>
      <w:tr w:rsidR="34C8968A" w:rsidRPr="005F0375" w14:paraId="303ED7D6" w14:textId="77777777" w:rsidTr="025E47A6">
        <w:tc>
          <w:tcPr>
            <w:tcW w:w="100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7A96F60" w14:textId="68699B33" w:rsidR="34C8968A" w:rsidRPr="005F0375" w:rsidRDefault="04253CF7" w:rsidP="34C8968A">
            <w:pPr>
              <w:spacing w:line="252" w:lineRule="auto"/>
              <w:rPr>
                <w:rFonts w:ascii="Arial" w:hAnsi="Arial" w:cs="Arial"/>
                <w:sz w:val="24"/>
                <w:szCs w:val="24"/>
              </w:rPr>
            </w:pPr>
            <w:r w:rsidRPr="005F0375">
              <w:rPr>
                <w:rFonts w:ascii="Arial" w:eastAsia="Arial" w:hAnsi="Arial" w:cs="Arial"/>
                <w:b/>
                <w:bCs/>
                <w:color w:val="000000" w:themeColor="text1"/>
                <w:sz w:val="24"/>
                <w:szCs w:val="24"/>
              </w:rPr>
              <w:t xml:space="preserve">Preparation </w:t>
            </w:r>
            <w:r w:rsidR="11A5354B" w:rsidRPr="005F0375">
              <w:rPr>
                <w:rFonts w:ascii="Arial" w:eastAsia="Arial" w:hAnsi="Arial" w:cs="Arial"/>
                <w:b/>
                <w:bCs/>
                <w:color w:val="000000" w:themeColor="text1"/>
                <w:sz w:val="24"/>
                <w:szCs w:val="24"/>
              </w:rPr>
              <w:t>f</w:t>
            </w:r>
            <w:r w:rsidRPr="005F0375">
              <w:rPr>
                <w:rFonts w:ascii="Arial" w:eastAsia="Arial" w:hAnsi="Arial" w:cs="Arial"/>
                <w:b/>
                <w:bCs/>
                <w:color w:val="000000" w:themeColor="text1"/>
                <w:sz w:val="24"/>
                <w:szCs w:val="24"/>
              </w:rPr>
              <w:t>or Independence</w:t>
            </w:r>
          </w:p>
        </w:tc>
      </w:tr>
      <w:tr w:rsidR="34C8968A" w:rsidRPr="005F0375" w14:paraId="1AE6E256" w14:textId="77777777" w:rsidTr="025E47A6">
        <w:tc>
          <w:tcPr>
            <w:tcW w:w="3251" w:type="dxa"/>
            <w:tcBorders>
              <w:top w:val="single" w:sz="8" w:space="0" w:color="auto"/>
              <w:left w:val="single" w:sz="8" w:space="0" w:color="auto"/>
              <w:bottom w:val="single" w:sz="8" w:space="0" w:color="auto"/>
              <w:right w:val="single" w:sz="8" w:space="0" w:color="auto"/>
            </w:tcBorders>
          </w:tcPr>
          <w:p w14:paraId="093EC50B" w14:textId="4E6EB035"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lastRenderedPageBreak/>
              <w:t>Young people are better prepared for work and independent living when they leave education</w:t>
            </w:r>
          </w:p>
        </w:tc>
        <w:tc>
          <w:tcPr>
            <w:tcW w:w="2835" w:type="dxa"/>
            <w:tcBorders>
              <w:top w:val="nil"/>
              <w:left w:val="single" w:sz="8" w:space="0" w:color="auto"/>
              <w:bottom w:val="single" w:sz="8" w:space="0" w:color="auto"/>
              <w:right w:val="single" w:sz="8" w:space="0" w:color="auto"/>
            </w:tcBorders>
          </w:tcPr>
          <w:p w14:paraId="190BC939" w14:textId="23706127" w:rsidR="34C8968A" w:rsidRPr="005F0375" w:rsidRDefault="34C8968A" w:rsidP="34C8968A">
            <w:pPr>
              <w:spacing w:line="252" w:lineRule="auto"/>
              <w:rPr>
                <w:rFonts w:ascii="Arial" w:hAnsi="Arial" w:cs="Arial"/>
                <w:color w:val="FF0000"/>
                <w:sz w:val="24"/>
                <w:szCs w:val="24"/>
              </w:rPr>
            </w:pPr>
            <w:r w:rsidRPr="005F0375">
              <w:rPr>
                <w:rFonts w:ascii="Arial" w:eastAsia="Arial" w:hAnsi="Arial" w:cs="Arial"/>
                <w:sz w:val="24"/>
                <w:szCs w:val="24"/>
              </w:rPr>
              <w:t xml:space="preserve">Link </w:t>
            </w:r>
            <w:r w:rsidR="00264011" w:rsidRPr="005F0375">
              <w:rPr>
                <w:rFonts w:ascii="Arial" w:eastAsia="Arial" w:hAnsi="Arial" w:cs="Arial"/>
                <w:sz w:val="24"/>
                <w:szCs w:val="24"/>
              </w:rPr>
              <w:t>between</w:t>
            </w:r>
            <w:r w:rsidRPr="005F0375">
              <w:rPr>
                <w:rFonts w:ascii="Arial" w:eastAsia="Arial" w:hAnsi="Arial" w:cs="Arial"/>
                <w:sz w:val="24"/>
                <w:szCs w:val="24"/>
              </w:rPr>
              <w:t xml:space="preserve"> preparation for adulthood work</w:t>
            </w:r>
            <w:r w:rsidR="003E085F" w:rsidRPr="005F0375">
              <w:rPr>
                <w:rFonts w:ascii="Arial" w:eastAsia="Arial" w:hAnsi="Arial" w:cs="Arial"/>
                <w:sz w:val="24"/>
                <w:szCs w:val="24"/>
              </w:rPr>
              <w:t xml:space="preserve"> </w:t>
            </w:r>
            <w:r w:rsidR="00264011" w:rsidRPr="005F0375">
              <w:rPr>
                <w:rFonts w:ascii="Arial" w:eastAsia="Arial" w:hAnsi="Arial" w:cs="Arial"/>
                <w:sz w:val="24"/>
                <w:szCs w:val="24"/>
              </w:rPr>
              <w:t>and adult support</w:t>
            </w:r>
          </w:p>
        </w:tc>
        <w:tc>
          <w:tcPr>
            <w:tcW w:w="3969" w:type="dxa"/>
            <w:tcBorders>
              <w:top w:val="nil"/>
              <w:left w:val="single" w:sz="8" w:space="0" w:color="auto"/>
              <w:bottom w:val="single" w:sz="8" w:space="0" w:color="auto"/>
              <w:right w:val="single" w:sz="8" w:space="0" w:color="auto"/>
            </w:tcBorders>
          </w:tcPr>
          <w:p w14:paraId="6186B220" w14:textId="52CD9D13" w:rsidR="003805A5" w:rsidRPr="005F0375" w:rsidRDefault="5B83BBC4" w:rsidP="490A265C">
            <w:pPr>
              <w:spacing w:line="252" w:lineRule="auto"/>
              <w:rPr>
                <w:rFonts w:ascii="Arial" w:eastAsia="Arial" w:hAnsi="Arial" w:cs="Arial"/>
                <w:sz w:val="24"/>
                <w:szCs w:val="24"/>
              </w:rPr>
            </w:pPr>
            <w:r w:rsidRPr="005F0375">
              <w:rPr>
                <w:rFonts w:ascii="Arial" w:eastAsia="Arial" w:hAnsi="Arial" w:cs="Arial"/>
                <w:sz w:val="24"/>
                <w:szCs w:val="24"/>
              </w:rPr>
              <w:t xml:space="preserve">Support autistic young people to </w:t>
            </w:r>
            <w:r w:rsidR="275EF330" w:rsidRPr="005F0375">
              <w:rPr>
                <w:rFonts w:ascii="Arial" w:eastAsia="Arial" w:hAnsi="Arial" w:cs="Arial"/>
                <w:sz w:val="24"/>
                <w:szCs w:val="24"/>
              </w:rPr>
              <w:t xml:space="preserve">raise expectations and </w:t>
            </w:r>
            <w:r w:rsidRPr="005F0375">
              <w:rPr>
                <w:rFonts w:ascii="Arial" w:eastAsia="Arial" w:hAnsi="Arial" w:cs="Arial"/>
                <w:sz w:val="24"/>
                <w:szCs w:val="24"/>
              </w:rPr>
              <w:t xml:space="preserve">learn the skills they will need for independence. To include independence skills in EHCPs </w:t>
            </w:r>
            <w:r w:rsidR="15C5462E" w:rsidRPr="005F0375">
              <w:rPr>
                <w:rFonts w:ascii="Arial" w:eastAsia="Arial" w:hAnsi="Arial" w:cs="Arial"/>
                <w:sz w:val="24"/>
                <w:szCs w:val="24"/>
              </w:rPr>
              <w:t>where appropriate</w:t>
            </w:r>
            <w:r w:rsidR="0059087F" w:rsidRPr="005F0375">
              <w:rPr>
                <w:rFonts w:ascii="Arial" w:eastAsia="Arial" w:hAnsi="Arial" w:cs="Arial"/>
                <w:sz w:val="24"/>
                <w:szCs w:val="24"/>
              </w:rPr>
              <w:t xml:space="preserve">, </w:t>
            </w:r>
            <w:r w:rsidR="097BF571" w:rsidRPr="005F0375">
              <w:rPr>
                <w:rFonts w:ascii="Arial" w:eastAsia="Arial" w:hAnsi="Arial" w:cs="Arial"/>
                <w:sz w:val="24"/>
                <w:szCs w:val="24"/>
              </w:rPr>
              <w:t>including for academically able</w:t>
            </w:r>
            <w:r w:rsidR="0059087F" w:rsidRPr="005F0375">
              <w:rPr>
                <w:rFonts w:ascii="Arial" w:eastAsia="Arial" w:hAnsi="Arial" w:cs="Arial"/>
                <w:sz w:val="24"/>
                <w:szCs w:val="24"/>
              </w:rPr>
              <w:t xml:space="preserve"> </w:t>
            </w:r>
            <w:r w:rsidR="2B082399" w:rsidRPr="005F0375">
              <w:rPr>
                <w:rFonts w:ascii="Arial" w:eastAsia="Arial" w:hAnsi="Arial" w:cs="Arial"/>
                <w:sz w:val="24"/>
                <w:szCs w:val="24"/>
              </w:rPr>
              <w:t xml:space="preserve">young </w:t>
            </w:r>
            <w:r w:rsidR="15C5462E" w:rsidRPr="005F0375">
              <w:rPr>
                <w:rFonts w:ascii="Arial" w:eastAsia="Arial" w:hAnsi="Arial" w:cs="Arial"/>
                <w:sz w:val="24"/>
                <w:szCs w:val="24"/>
              </w:rPr>
              <w:t>people.</w:t>
            </w:r>
          </w:p>
          <w:p w14:paraId="57447318" w14:textId="2B58F36B" w:rsidR="003805A5" w:rsidRPr="005F0375" w:rsidRDefault="003805A5" w:rsidP="490A265C">
            <w:pPr>
              <w:spacing w:line="252" w:lineRule="auto"/>
              <w:rPr>
                <w:rFonts w:ascii="Arial" w:eastAsia="Arial" w:hAnsi="Arial" w:cs="Arial"/>
                <w:color w:val="70AD47" w:themeColor="accent6"/>
                <w:sz w:val="24"/>
                <w:szCs w:val="24"/>
              </w:rPr>
            </w:pPr>
          </w:p>
        </w:tc>
      </w:tr>
      <w:tr w:rsidR="34C8968A" w:rsidRPr="005F0375" w14:paraId="07453B5C" w14:textId="77777777" w:rsidTr="025E47A6">
        <w:tc>
          <w:tcPr>
            <w:tcW w:w="100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72C24D3" w14:textId="17569499" w:rsidR="34C8968A" w:rsidRPr="005F0375" w:rsidRDefault="34C8968A" w:rsidP="34C8968A">
            <w:pPr>
              <w:spacing w:line="252" w:lineRule="auto"/>
              <w:rPr>
                <w:rFonts w:ascii="Arial" w:hAnsi="Arial" w:cs="Arial"/>
                <w:sz w:val="24"/>
                <w:szCs w:val="24"/>
              </w:rPr>
            </w:pPr>
            <w:r w:rsidRPr="005F0375">
              <w:rPr>
                <w:rFonts w:ascii="Arial" w:eastAsia="Arial" w:hAnsi="Arial" w:cs="Arial"/>
                <w:b/>
                <w:bCs/>
                <w:color w:val="000000" w:themeColor="text1"/>
                <w:sz w:val="24"/>
                <w:szCs w:val="24"/>
              </w:rPr>
              <w:t>ASC Independent Living</w:t>
            </w:r>
          </w:p>
        </w:tc>
      </w:tr>
      <w:tr w:rsidR="34C8968A" w:rsidRPr="005F0375" w14:paraId="31CDBF59" w14:textId="77777777" w:rsidTr="025E47A6">
        <w:tc>
          <w:tcPr>
            <w:tcW w:w="3251" w:type="dxa"/>
            <w:tcBorders>
              <w:top w:val="single" w:sz="8" w:space="0" w:color="auto"/>
              <w:left w:val="single" w:sz="8" w:space="0" w:color="auto"/>
              <w:bottom w:val="single" w:sz="8" w:space="0" w:color="auto"/>
              <w:right w:val="single" w:sz="8" w:space="0" w:color="auto"/>
            </w:tcBorders>
          </w:tcPr>
          <w:p w14:paraId="583967DC" w14:textId="3E215CF9"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Housing and support </w:t>
            </w:r>
            <w:proofErr w:type="gramStart"/>
            <w:r w:rsidRPr="005F0375">
              <w:rPr>
                <w:rFonts w:ascii="Arial" w:eastAsia="Arial" w:hAnsi="Arial" w:cs="Arial"/>
                <w:sz w:val="24"/>
                <w:szCs w:val="24"/>
              </w:rPr>
              <w:t>is</w:t>
            </w:r>
            <w:proofErr w:type="gramEnd"/>
            <w:r w:rsidRPr="005F0375">
              <w:rPr>
                <w:rFonts w:ascii="Arial" w:eastAsia="Arial" w:hAnsi="Arial" w:cs="Arial"/>
                <w:sz w:val="24"/>
                <w:szCs w:val="24"/>
              </w:rPr>
              <w:t xml:space="preserve"> available and accessible for autistic people eligible for Adult Social Care Support </w:t>
            </w:r>
          </w:p>
        </w:tc>
        <w:tc>
          <w:tcPr>
            <w:tcW w:w="2835" w:type="dxa"/>
            <w:tcBorders>
              <w:top w:val="nil"/>
              <w:left w:val="single" w:sz="8" w:space="0" w:color="auto"/>
              <w:bottom w:val="single" w:sz="8" w:space="0" w:color="auto"/>
              <w:right w:val="single" w:sz="8" w:space="0" w:color="auto"/>
            </w:tcBorders>
          </w:tcPr>
          <w:p w14:paraId="5DB05634" w14:textId="70EFDFF7" w:rsidR="34C8968A" w:rsidRPr="005F0375" w:rsidRDefault="34C8968A" w:rsidP="34C8968A">
            <w:pPr>
              <w:spacing w:line="252" w:lineRule="auto"/>
              <w:rPr>
                <w:rFonts w:ascii="Arial" w:eastAsia="Arial" w:hAnsi="Arial" w:cs="Arial"/>
                <w:sz w:val="24"/>
                <w:szCs w:val="24"/>
              </w:rPr>
            </w:pPr>
            <w:r w:rsidRPr="005F0375">
              <w:rPr>
                <w:rFonts w:ascii="Arial" w:eastAsia="Arial" w:hAnsi="Arial" w:cs="Arial"/>
                <w:sz w:val="24"/>
                <w:szCs w:val="24"/>
              </w:rPr>
              <w:t>The Independent Living Framework to specify autism accessibility</w:t>
            </w:r>
            <w:r w:rsidR="00131A5A" w:rsidRPr="005F0375">
              <w:rPr>
                <w:rFonts w:ascii="Arial" w:eastAsia="Arial" w:hAnsi="Arial" w:cs="Arial"/>
                <w:sz w:val="24"/>
                <w:szCs w:val="24"/>
              </w:rPr>
              <w:t>.</w:t>
            </w:r>
          </w:p>
          <w:p w14:paraId="6D5915ED" w14:textId="77777777" w:rsidR="00180CC4" w:rsidRPr="005F0375" w:rsidRDefault="00180CC4" w:rsidP="34C8968A">
            <w:pPr>
              <w:spacing w:line="252" w:lineRule="auto"/>
              <w:rPr>
                <w:rFonts w:ascii="Arial" w:eastAsia="Arial" w:hAnsi="Arial" w:cs="Arial"/>
                <w:sz w:val="24"/>
                <w:szCs w:val="24"/>
              </w:rPr>
            </w:pPr>
          </w:p>
          <w:p w14:paraId="13B2FC76" w14:textId="65628CF4" w:rsidR="00180CC4" w:rsidRPr="005F0375" w:rsidRDefault="00180CC4" w:rsidP="34C8968A">
            <w:pPr>
              <w:spacing w:line="252" w:lineRule="auto"/>
              <w:rPr>
                <w:rFonts w:ascii="Arial" w:hAnsi="Arial" w:cs="Arial"/>
                <w:sz w:val="24"/>
                <w:szCs w:val="24"/>
              </w:rPr>
            </w:pPr>
            <w:r w:rsidRPr="005F0375">
              <w:rPr>
                <w:rFonts w:ascii="Arial" w:eastAsia="Arial" w:hAnsi="Arial" w:cs="Arial"/>
                <w:sz w:val="24"/>
                <w:szCs w:val="24"/>
              </w:rPr>
              <w:t xml:space="preserve">Accommodation and Support commissioned for people with </w:t>
            </w:r>
            <w:r w:rsidR="00131A5A" w:rsidRPr="005F0375">
              <w:rPr>
                <w:rFonts w:ascii="Arial" w:eastAsia="Arial" w:hAnsi="Arial" w:cs="Arial"/>
                <w:sz w:val="24"/>
                <w:szCs w:val="24"/>
              </w:rPr>
              <w:t>m</w:t>
            </w:r>
            <w:r w:rsidRPr="005F0375">
              <w:rPr>
                <w:rFonts w:ascii="Arial" w:eastAsia="Arial" w:hAnsi="Arial" w:cs="Arial"/>
                <w:sz w:val="24"/>
                <w:szCs w:val="24"/>
              </w:rPr>
              <w:t xml:space="preserve">ental </w:t>
            </w:r>
            <w:r w:rsidR="00131A5A" w:rsidRPr="005F0375">
              <w:rPr>
                <w:rFonts w:ascii="Arial" w:eastAsia="Arial" w:hAnsi="Arial" w:cs="Arial"/>
                <w:sz w:val="24"/>
                <w:szCs w:val="24"/>
              </w:rPr>
              <w:t>h</w:t>
            </w:r>
            <w:r w:rsidRPr="005F0375">
              <w:rPr>
                <w:rFonts w:ascii="Arial" w:eastAsia="Arial" w:hAnsi="Arial" w:cs="Arial"/>
                <w:sz w:val="24"/>
                <w:szCs w:val="24"/>
              </w:rPr>
              <w:t xml:space="preserve">ealth needs </w:t>
            </w:r>
            <w:r w:rsidR="00131A5A" w:rsidRPr="005F0375">
              <w:rPr>
                <w:rFonts w:ascii="Arial" w:eastAsia="Arial" w:hAnsi="Arial" w:cs="Arial"/>
                <w:sz w:val="24"/>
                <w:szCs w:val="24"/>
              </w:rPr>
              <w:t xml:space="preserve">and older people </w:t>
            </w:r>
            <w:r w:rsidRPr="005F0375">
              <w:rPr>
                <w:rFonts w:ascii="Arial" w:eastAsia="Arial" w:hAnsi="Arial" w:cs="Arial"/>
                <w:sz w:val="24"/>
                <w:szCs w:val="24"/>
              </w:rPr>
              <w:t>to include provision with suitable environments and staff skills for autistic people</w:t>
            </w:r>
            <w:r w:rsidR="00131A5A" w:rsidRPr="005F0375">
              <w:rPr>
                <w:rFonts w:ascii="Arial" w:eastAsia="Arial" w:hAnsi="Arial" w:cs="Arial"/>
                <w:sz w:val="24"/>
                <w:szCs w:val="24"/>
              </w:rPr>
              <w:t>.</w:t>
            </w:r>
          </w:p>
        </w:tc>
        <w:tc>
          <w:tcPr>
            <w:tcW w:w="3969" w:type="dxa"/>
            <w:tcBorders>
              <w:top w:val="nil"/>
              <w:left w:val="single" w:sz="8" w:space="0" w:color="auto"/>
              <w:bottom w:val="single" w:sz="8" w:space="0" w:color="auto"/>
              <w:right w:val="single" w:sz="8" w:space="0" w:color="auto"/>
            </w:tcBorders>
          </w:tcPr>
          <w:p w14:paraId="0BCDF130" w14:textId="1734D64C"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Independent Living framework delivers </w:t>
            </w:r>
          </w:p>
          <w:p w14:paraId="4629AAE9" w14:textId="290E6C60" w:rsidR="34C8968A" w:rsidRPr="005F0375" w:rsidRDefault="34C8968A" w:rsidP="00264011">
            <w:pPr>
              <w:pStyle w:val="ListParagraph"/>
              <w:numPr>
                <w:ilvl w:val="0"/>
                <w:numId w:val="29"/>
              </w:numPr>
              <w:spacing w:line="252" w:lineRule="auto"/>
              <w:rPr>
                <w:rFonts w:ascii="Arial" w:hAnsi="Arial" w:cs="Arial"/>
                <w:sz w:val="24"/>
                <w:szCs w:val="24"/>
              </w:rPr>
            </w:pPr>
            <w:r w:rsidRPr="005F0375">
              <w:rPr>
                <w:rFonts w:ascii="Arial" w:eastAsia="Arial" w:hAnsi="Arial" w:cs="Arial"/>
                <w:sz w:val="24"/>
                <w:szCs w:val="24"/>
              </w:rPr>
              <w:t>Schemes where staff have skills in supporting autistic people</w:t>
            </w:r>
          </w:p>
          <w:p w14:paraId="1CF46C4A" w14:textId="55E06564" w:rsidR="34C8968A" w:rsidRPr="005F0375" w:rsidRDefault="34C8968A" w:rsidP="00264011">
            <w:pPr>
              <w:pStyle w:val="ListParagraph"/>
              <w:numPr>
                <w:ilvl w:val="0"/>
                <w:numId w:val="29"/>
              </w:numPr>
              <w:spacing w:line="252" w:lineRule="auto"/>
              <w:rPr>
                <w:rFonts w:ascii="Arial" w:hAnsi="Arial" w:cs="Arial"/>
                <w:sz w:val="24"/>
                <w:szCs w:val="24"/>
              </w:rPr>
            </w:pPr>
            <w:r w:rsidRPr="005F0375">
              <w:rPr>
                <w:rFonts w:ascii="Arial" w:eastAsia="Arial" w:hAnsi="Arial" w:cs="Arial"/>
                <w:sz w:val="24"/>
                <w:szCs w:val="24"/>
              </w:rPr>
              <w:t>Schemes where the built environment is accessible for autistic people</w:t>
            </w:r>
          </w:p>
          <w:p w14:paraId="5724C518" w14:textId="38CACA6E" w:rsidR="00180CC4" w:rsidRPr="005F0375" w:rsidRDefault="445215C5" w:rsidP="025E47A6">
            <w:pPr>
              <w:pStyle w:val="ListParagraph"/>
              <w:numPr>
                <w:ilvl w:val="0"/>
                <w:numId w:val="29"/>
              </w:numPr>
              <w:spacing w:line="252" w:lineRule="auto"/>
              <w:rPr>
                <w:rFonts w:ascii="Arial" w:eastAsia="Arial" w:hAnsi="Arial" w:cs="Arial"/>
                <w:sz w:val="24"/>
                <w:szCs w:val="24"/>
              </w:rPr>
            </w:pPr>
            <w:r w:rsidRPr="005F0375">
              <w:rPr>
                <w:rFonts w:ascii="Arial" w:eastAsia="Arial" w:hAnsi="Arial" w:cs="Arial"/>
                <w:sz w:val="24"/>
                <w:szCs w:val="24"/>
              </w:rPr>
              <w:t>A</w:t>
            </w:r>
            <w:r w:rsidR="53A18BAF" w:rsidRPr="005F0375">
              <w:rPr>
                <w:rFonts w:ascii="Arial" w:eastAsia="Arial" w:hAnsi="Arial" w:cs="Arial"/>
                <w:sz w:val="24"/>
                <w:szCs w:val="24"/>
              </w:rPr>
              <w:t xml:space="preserve"> variety of a</w:t>
            </w:r>
            <w:r w:rsidRPr="005F0375">
              <w:rPr>
                <w:rFonts w:ascii="Arial" w:eastAsia="Arial" w:hAnsi="Arial" w:cs="Arial"/>
                <w:sz w:val="24"/>
                <w:szCs w:val="24"/>
              </w:rPr>
              <w:t xml:space="preserve">ccommodation </w:t>
            </w:r>
            <w:r w:rsidR="41FF55DE" w:rsidRPr="005F0375">
              <w:rPr>
                <w:rFonts w:ascii="Arial" w:eastAsia="Arial" w:hAnsi="Arial" w:cs="Arial"/>
                <w:sz w:val="24"/>
                <w:szCs w:val="24"/>
              </w:rPr>
              <w:t xml:space="preserve">options </w:t>
            </w:r>
            <w:r w:rsidR="7527A9B7" w:rsidRPr="005F0375">
              <w:rPr>
                <w:rFonts w:ascii="Arial" w:eastAsia="Arial" w:hAnsi="Arial" w:cs="Arial"/>
                <w:sz w:val="24"/>
                <w:szCs w:val="24"/>
              </w:rPr>
              <w:t xml:space="preserve">including options for </w:t>
            </w:r>
            <w:r w:rsidRPr="005F0375">
              <w:rPr>
                <w:rFonts w:ascii="Arial" w:eastAsia="Arial" w:hAnsi="Arial" w:cs="Arial"/>
                <w:sz w:val="24"/>
                <w:szCs w:val="24"/>
              </w:rPr>
              <w:t>sharing with an appropriate peer group</w:t>
            </w:r>
            <w:r w:rsidR="258B8C39" w:rsidRPr="005F0375">
              <w:rPr>
                <w:rFonts w:ascii="Arial" w:eastAsia="Arial" w:hAnsi="Arial" w:cs="Arial"/>
                <w:sz w:val="24"/>
                <w:szCs w:val="24"/>
              </w:rPr>
              <w:t>, and for people who do not wish to share</w:t>
            </w:r>
            <w:r w:rsidRPr="005F0375">
              <w:rPr>
                <w:rFonts w:ascii="Arial" w:eastAsia="Arial" w:hAnsi="Arial" w:cs="Arial"/>
                <w:sz w:val="24"/>
                <w:szCs w:val="24"/>
              </w:rPr>
              <w:t xml:space="preserve"> </w:t>
            </w:r>
          </w:p>
          <w:p w14:paraId="2E24969B" w14:textId="1C7A84CF" w:rsidR="025E47A6" w:rsidRPr="005F0375" w:rsidRDefault="025E47A6" w:rsidP="025E47A6">
            <w:pPr>
              <w:spacing w:line="252" w:lineRule="auto"/>
              <w:rPr>
                <w:rFonts w:ascii="Arial" w:eastAsia="Arial" w:hAnsi="Arial" w:cs="Arial"/>
                <w:sz w:val="24"/>
                <w:szCs w:val="24"/>
              </w:rPr>
            </w:pPr>
          </w:p>
          <w:p w14:paraId="72493352" w14:textId="0F675582" w:rsidR="00180CC4" w:rsidRPr="005F0375" w:rsidRDefault="00180CC4" w:rsidP="34C8968A">
            <w:pPr>
              <w:spacing w:line="252" w:lineRule="auto"/>
              <w:rPr>
                <w:rFonts w:ascii="Arial" w:eastAsia="Arial" w:hAnsi="Arial" w:cs="Arial"/>
                <w:sz w:val="24"/>
                <w:szCs w:val="24"/>
              </w:rPr>
            </w:pPr>
            <w:r w:rsidRPr="005F0375">
              <w:rPr>
                <w:rFonts w:ascii="Arial" w:eastAsia="Arial" w:hAnsi="Arial" w:cs="Arial"/>
                <w:sz w:val="24"/>
                <w:szCs w:val="24"/>
              </w:rPr>
              <w:t xml:space="preserve">Commissioning of </w:t>
            </w:r>
            <w:r w:rsidR="00131A5A" w:rsidRPr="005F0375">
              <w:rPr>
                <w:rFonts w:ascii="Arial" w:eastAsia="Arial" w:hAnsi="Arial" w:cs="Arial"/>
                <w:sz w:val="24"/>
                <w:szCs w:val="24"/>
              </w:rPr>
              <w:t>accommodation and support for people with m</w:t>
            </w:r>
            <w:r w:rsidRPr="005F0375">
              <w:rPr>
                <w:rFonts w:ascii="Arial" w:eastAsia="Arial" w:hAnsi="Arial" w:cs="Arial"/>
                <w:sz w:val="24"/>
                <w:szCs w:val="24"/>
              </w:rPr>
              <w:t xml:space="preserve">ental </w:t>
            </w:r>
            <w:r w:rsidR="00131A5A" w:rsidRPr="005F0375">
              <w:rPr>
                <w:rFonts w:ascii="Arial" w:eastAsia="Arial" w:hAnsi="Arial" w:cs="Arial"/>
                <w:sz w:val="24"/>
                <w:szCs w:val="24"/>
              </w:rPr>
              <w:t>h</w:t>
            </w:r>
            <w:r w:rsidRPr="005F0375">
              <w:rPr>
                <w:rFonts w:ascii="Arial" w:eastAsia="Arial" w:hAnsi="Arial" w:cs="Arial"/>
                <w:sz w:val="24"/>
                <w:szCs w:val="24"/>
              </w:rPr>
              <w:t xml:space="preserve">ealth </w:t>
            </w:r>
            <w:r w:rsidR="00131A5A" w:rsidRPr="005F0375">
              <w:rPr>
                <w:rFonts w:ascii="Arial" w:eastAsia="Arial" w:hAnsi="Arial" w:cs="Arial"/>
                <w:sz w:val="24"/>
                <w:szCs w:val="24"/>
              </w:rPr>
              <w:t xml:space="preserve">needs and older people </w:t>
            </w:r>
            <w:r w:rsidRPr="005F0375">
              <w:rPr>
                <w:rFonts w:ascii="Arial" w:eastAsia="Arial" w:hAnsi="Arial" w:cs="Arial"/>
                <w:sz w:val="24"/>
                <w:szCs w:val="24"/>
              </w:rPr>
              <w:t>addresses autism needs</w:t>
            </w:r>
            <w:r w:rsidR="00131A5A" w:rsidRPr="005F0375">
              <w:rPr>
                <w:rFonts w:ascii="Arial" w:eastAsia="Arial" w:hAnsi="Arial" w:cs="Arial"/>
                <w:sz w:val="24"/>
                <w:szCs w:val="24"/>
              </w:rPr>
              <w:t>.</w:t>
            </w:r>
          </w:p>
        </w:tc>
      </w:tr>
      <w:tr w:rsidR="34C8968A" w:rsidRPr="005F0375" w14:paraId="06362962" w14:textId="77777777" w:rsidTr="025E47A6">
        <w:tc>
          <w:tcPr>
            <w:tcW w:w="1005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90ADE7" w14:textId="4D3CA20B" w:rsidR="34C8968A" w:rsidRPr="005F0375" w:rsidRDefault="34C8968A" w:rsidP="34C8968A">
            <w:pPr>
              <w:spacing w:line="252" w:lineRule="auto"/>
              <w:rPr>
                <w:rFonts w:ascii="Arial" w:hAnsi="Arial" w:cs="Arial"/>
                <w:sz w:val="24"/>
                <w:szCs w:val="24"/>
              </w:rPr>
            </w:pPr>
            <w:r w:rsidRPr="005F0375">
              <w:rPr>
                <w:rFonts w:ascii="Arial" w:eastAsia="Arial" w:hAnsi="Arial" w:cs="Arial"/>
                <w:b/>
                <w:bCs/>
                <w:sz w:val="24"/>
                <w:szCs w:val="24"/>
              </w:rPr>
              <w:t>District and Borough Housing</w:t>
            </w:r>
          </w:p>
        </w:tc>
      </w:tr>
      <w:tr w:rsidR="34C8968A" w:rsidRPr="005F0375" w14:paraId="284C8740" w14:textId="77777777" w:rsidTr="025E47A6">
        <w:tc>
          <w:tcPr>
            <w:tcW w:w="3251" w:type="dxa"/>
            <w:tcBorders>
              <w:top w:val="single" w:sz="8" w:space="0" w:color="auto"/>
              <w:left w:val="single" w:sz="8" w:space="0" w:color="auto"/>
              <w:bottom w:val="single" w:sz="8" w:space="0" w:color="auto"/>
              <w:right w:val="single" w:sz="8" w:space="0" w:color="auto"/>
            </w:tcBorders>
          </w:tcPr>
          <w:p w14:paraId="4547DDB0" w14:textId="70EA5209"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For District and Borough Housing staff to understand </w:t>
            </w:r>
            <w:proofErr w:type="gramStart"/>
            <w:r w:rsidRPr="005F0375">
              <w:rPr>
                <w:rFonts w:ascii="Arial" w:eastAsia="Arial" w:hAnsi="Arial" w:cs="Arial"/>
                <w:sz w:val="24"/>
                <w:szCs w:val="24"/>
              </w:rPr>
              <w:t>autism, and</w:t>
            </w:r>
            <w:proofErr w:type="gramEnd"/>
            <w:r w:rsidRPr="005F0375">
              <w:rPr>
                <w:rFonts w:ascii="Arial" w:eastAsia="Arial" w:hAnsi="Arial" w:cs="Arial"/>
                <w:sz w:val="24"/>
                <w:szCs w:val="24"/>
              </w:rPr>
              <w:t xml:space="preserve"> make reasonable adjustments so that housing processes are autism accessible.</w:t>
            </w:r>
          </w:p>
          <w:p w14:paraId="64D6FBB2" w14:textId="3B5708C4"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 </w:t>
            </w:r>
          </w:p>
          <w:p w14:paraId="050B62F2" w14:textId="3C6B5D40"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For borough housing stock to be autism accessible</w:t>
            </w:r>
            <w:r w:rsidR="0045378D" w:rsidRPr="005F0375">
              <w:rPr>
                <w:rFonts w:ascii="Arial" w:eastAsia="Arial" w:hAnsi="Arial" w:cs="Arial"/>
                <w:sz w:val="24"/>
                <w:szCs w:val="24"/>
              </w:rPr>
              <w:t>.</w:t>
            </w:r>
          </w:p>
        </w:tc>
        <w:tc>
          <w:tcPr>
            <w:tcW w:w="2835" w:type="dxa"/>
            <w:tcBorders>
              <w:top w:val="nil"/>
              <w:left w:val="single" w:sz="8" w:space="0" w:color="auto"/>
              <w:bottom w:val="single" w:sz="8" w:space="0" w:color="auto"/>
              <w:right w:val="single" w:sz="8" w:space="0" w:color="auto"/>
            </w:tcBorders>
          </w:tcPr>
          <w:p w14:paraId="1AF4BFBD" w14:textId="17CE63E4"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Accessibility of District and Borough housing processes, and housing stock for autistic people</w:t>
            </w:r>
          </w:p>
        </w:tc>
        <w:tc>
          <w:tcPr>
            <w:tcW w:w="3969" w:type="dxa"/>
            <w:tcBorders>
              <w:top w:val="nil"/>
              <w:left w:val="single" w:sz="8" w:space="0" w:color="auto"/>
              <w:bottom w:val="single" w:sz="8" w:space="0" w:color="auto"/>
              <w:right w:val="single" w:sz="8" w:space="0" w:color="auto"/>
            </w:tcBorders>
          </w:tcPr>
          <w:p w14:paraId="72D30ADF" w14:textId="20E84F93"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Autism training for District and Borough housing staff</w:t>
            </w:r>
          </w:p>
          <w:p w14:paraId="75735D47" w14:textId="2579424C" w:rsidR="34C8968A" w:rsidRPr="005F0375" w:rsidRDefault="04253CF7" w:rsidP="34C8968A">
            <w:pPr>
              <w:spacing w:line="252" w:lineRule="auto"/>
              <w:rPr>
                <w:rFonts w:ascii="Arial" w:hAnsi="Arial" w:cs="Arial"/>
                <w:sz w:val="24"/>
                <w:szCs w:val="24"/>
              </w:rPr>
            </w:pPr>
            <w:r w:rsidRPr="005F0375">
              <w:rPr>
                <w:rFonts w:ascii="Arial" w:eastAsia="Arial" w:hAnsi="Arial" w:cs="Arial"/>
                <w:sz w:val="24"/>
                <w:szCs w:val="24"/>
              </w:rPr>
              <w:t>- Review housing processes (e</w:t>
            </w:r>
            <w:r w:rsidR="55427BE2" w:rsidRPr="005F0375">
              <w:rPr>
                <w:rFonts w:ascii="Arial" w:eastAsia="Arial" w:hAnsi="Arial" w:cs="Arial"/>
                <w:sz w:val="24"/>
                <w:szCs w:val="24"/>
              </w:rPr>
              <w:t>.</w:t>
            </w:r>
            <w:r w:rsidRPr="005F0375">
              <w:rPr>
                <w:rFonts w:ascii="Arial" w:eastAsia="Arial" w:hAnsi="Arial" w:cs="Arial"/>
                <w:sz w:val="24"/>
                <w:szCs w:val="24"/>
              </w:rPr>
              <w:t>g</w:t>
            </w:r>
            <w:r w:rsidR="55427BE2" w:rsidRPr="005F0375">
              <w:rPr>
                <w:rFonts w:ascii="Arial" w:eastAsia="Arial" w:hAnsi="Arial" w:cs="Arial"/>
                <w:sz w:val="24"/>
                <w:szCs w:val="24"/>
              </w:rPr>
              <w:t>.</w:t>
            </w:r>
            <w:r w:rsidRPr="005F0375">
              <w:rPr>
                <w:rFonts w:ascii="Arial" w:eastAsia="Arial" w:hAnsi="Arial" w:cs="Arial"/>
                <w:sz w:val="24"/>
                <w:szCs w:val="24"/>
              </w:rPr>
              <w:t xml:space="preserve"> housing lists, bidding for properties</w:t>
            </w:r>
            <w:r w:rsidR="14BFCEF2" w:rsidRPr="005F0375">
              <w:rPr>
                <w:rFonts w:ascii="Arial" w:eastAsia="Arial" w:hAnsi="Arial" w:cs="Arial"/>
                <w:sz w:val="24"/>
                <w:szCs w:val="24"/>
              </w:rPr>
              <w:t>, adaptations</w:t>
            </w:r>
            <w:r w:rsidRPr="005F0375">
              <w:rPr>
                <w:rFonts w:ascii="Arial" w:eastAsia="Arial" w:hAnsi="Arial" w:cs="Arial"/>
                <w:sz w:val="24"/>
                <w:szCs w:val="24"/>
              </w:rPr>
              <w:t xml:space="preserve"> etc</w:t>
            </w:r>
            <w:r w:rsidR="55427BE2" w:rsidRPr="005F0375">
              <w:rPr>
                <w:rFonts w:ascii="Arial" w:eastAsia="Arial" w:hAnsi="Arial" w:cs="Arial"/>
                <w:sz w:val="24"/>
                <w:szCs w:val="24"/>
              </w:rPr>
              <w:t>.</w:t>
            </w:r>
            <w:r w:rsidRPr="005F0375">
              <w:rPr>
                <w:rFonts w:ascii="Arial" w:eastAsia="Arial" w:hAnsi="Arial" w:cs="Arial"/>
                <w:sz w:val="24"/>
                <w:szCs w:val="24"/>
              </w:rPr>
              <w:t>) in terms of autism accessibility</w:t>
            </w:r>
          </w:p>
          <w:p w14:paraId="0D18F83B" w14:textId="4481C7BA" w:rsidR="34C8968A" w:rsidRPr="005F0375" w:rsidRDefault="34C8968A" w:rsidP="34C8968A">
            <w:pPr>
              <w:spacing w:line="252" w:lineRule="auto"/>
              <w:rPr>
                <w:rFonts w:ascii="Arial" w:hAnsi="Arial" w:cs="Arial"/>
                <w:sz w:val="24"/>
                <w:szCs w:val="24"/>
              </w:rPr>
            </w:pPr>
          </w:p>
        </w:tc>
      </w:tr>
      <w:tr w:rsidR="34C8968A" w:rsidRPr="005F0375" w14:paraId="2AAE6F0A" w14:textId="77777777" w:rsidTr="025E47A6">
        <w:tc>
          <w:tcPr>
            <w:tcW w:w="100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5D41621" w14:textId="20DC2C87" w:rsidR="34C8968A" w:rsidRPr="005F0375" w:rsidRDefault="34C8968A" w:rsidP="34C8968A">
            <w:pPr>
              <w:spacing w:line="252" w:lineRule="auto"/>
              <w:rPr>
                <w:rFonts w:ascii="Arial" w:hAnsi="Arial" w:cs="Arial"/>
                <w:sz w:val="24"/>
                <w:szCs w:val="24"/>
              </w:rPr>
            </w:pPr>
            <w:r w:rsidRPr="005F0375">
              <w:rPr>
                <w:rFonts w:ascii="Arial" w:eastAsia="Arial" w:hAnsi="Arial" w:cs="Arial"/>
                <w:b/>
                <w:bCs/>
                <w:color w:val="000000" w:themeColor="text1"/>
                <w:sz w:val="24"/>
                <w:szCs w:val="24"/>
              </w:rPr>
              <w:t>Building Standards</w:t>
            </w:r>
          </w:p>
        </w:tc>
      </w:tr>
      <w:tr w:rsidR="34C8968A" w:rsidRPr="005F0375" w14:paraId="3ADC6B71" w14:textId="77777777" w:rsidTr="025E47A6">
        <w:tc>
          <w:tcPr>
            <w:tcW w:w="3251" w:type="dxa"/>
            <w:tcBorders>
              <w:top w:val="single" w:sz="8" w:space="0" w:color="auto"/>
              <w:left w:val="single" w:sz="8" w:space="0" w:color="auto"/>
              <w:bottom w:val="single" w:sz="8" w:space="0" w:color="auto"/>
              <w:right w:val="single" w:sz="8" w:space="0" w:color="auto"/>
            </w:tcBorders>
          </w:tcPr>
          <w:p w14:paraId="33C2DEB1" w14:textId="20859F42"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Autism accessibility is considered in all new buildings</w:t>
            </w:r>
          </w:p>
        </w:tc>
        <w:tc>
          <w:tcPr>
            <w:tcW w:w="2835" w:type="dxa"/>
            <w:tcBorders>
              <w:top w:val="nil"/>
              <w:left w:val="single" w:sz="8" w:space="0" w:color="auto"/>
              <w:bottom w:val="single" w:sz="8" w:space="0" w:color="auto"/>
              <w:right w:val="single" w:sz="8" w:space="0" w:color="auto"/>
            </w:tcBorders>
          </w:tcPr>
          <w:p w14:paraId="74921A02" w14:textId="38FEA741"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Standards for disability access are set nationally. </w:t>
            </w:r>
          </w:p>
        </w:tc>
        <w:tc>
          <w:tcPr>
            <w:tcW w:w="3969" w:type="dxa"/>
            <w:tcBorders>
              <w:top w:val="nil"/>
              <w:left w:val="single" w:sz="8" w:space="0" w:color="auto"/>
              <w:bottom w:val="single" w:sz="8" w:space="0" w:color="auto"/>
              <w:right w:val="single" w:sz="8" w:space="0" w:color="auto"/>
            </w:tcBorders>
          </w:tcPr>
          <w:p w14:paraId="03543842" w14:textId="30C4AD17"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Lobbying for national disability access standards in housing to include the needs of autistic people.</w:t>
            </w:r>
          </w:p>
        </w:tc>
      </w:tr>
    </w:tbl>
    <w:p w14:paraId="29E26A80" w14:textId="581E5A92" w:rsidR="0003107C" w:rsidRPr="005F0375" w:rsidRDefault="61FDAF70" w:rsidP="34C8968A">
      <w:pPr>
        <w:spacing w:line="257" w:lineRule="auto"/>
        <w:rPr>
          <w:rFonts w:ascii="Arial" w:hAnsi="Arial" w:cs="Arial"/>
          <w:sz w:val="24"/>
          <w:szCs w:val="24"/>
        </w:rPr>
      </w:pPr>
      <w:r w:rsidRPr="005F0375">
        <w:rPr>
          <w:rFonts w:ascii="Arial" w:eastAsia="Arial" w:hAnsi="Arial" w:cs="Arial"/>
          <w:sz w:val="24"/>
          <w:szCs w:val="24"/>
        </w:rPr>
        <w:t xml:space="preserve"> </w:t>
      </w:r>
    </w:p>
    <w:p w14:paraId="7D1AD3D7" w14:textId="7CD7F28F" w:rsidR="0003107C" w:rsidRPr="005F0375" w:rsidRDefault="61FDAF70" w:rsidP="34C8968A">
      <w:pPr>
        <w:pStyle w:val="Heading2"/>
        <w:rPr>
          <w:rFonts w:ascii="Arial" w:hAnsi="Arial" w:cs="Arial"/>
          <w:b/>
          <w:bCs/>
          <w:sz w:val="24"/>
          <w:szCs w:val="24"/>
        </w:rPr>
      </w:pPr>
      <w:bookmarkStart w:id="14" w:name="_Toc65750372"/>
      <w:r w:rsidRPr="005F0375">
        <w:rPr>
          <w:rFonts w:ascii="Arial" w:eastAsia="Arial" w:hAnsi="Arial" w:cs="Arial"/>
          <w:b/>
          <w:bCs/>
          <w:sz w:val="24"/>
          <w:szCs w:val="24"/>
        </w:rPr>
        <w:lastRenderedPageBreak/>
        <w:t>Employment</w:t>
      </w:r>
      <w:bookmarkEnd w:id="14"/>
      <w:r w:rsidRPr="005F0375">
        <w:rPr>
          <w:rFonts w:ascii="Arial" w:eastAsia="Arial" w:hAnsi="Arial" w:cs="Arial"/>
          <w:b/>
          <w:bCs/>
          <w:sz w:val="24"/>
          <w:szCs w:val="24"/>
        </w:rPr>
        <w:t xml:space="preserve"> </w:t>
      </w:r>
    </w:p>
    <w:tbl>
      <w:tblPr>
        <w:tblStyle w:val="TableGrid"/>
        <w:tblW w:w="10055" w:type="dxa"/>
        <w:tblLayout w:type="fixed"/>
        <w:tblLook w:val="04A0" w:firstRow="1" w:lastRow="0" w:firstColumn="1" w:lastColumn="0" w:noHBand="0" w:noVBand="1"/>
      </w:tblPr>
      <w:tblGrid>
        <w:gridCol w:w="2542"/>
        <w:gridCol w:w="2977"/>
        <w:gridCol w:w="4536"/>
      </w:tblGrid>
      <w:tr w:rsidR="34C8968A" w:rsidRPr="005F0375" w14:paraId="5AB78635" w14:textId="77777777" w:rsidTr="490A265C">
        <w:trPr>
          <w:tblHeader/>
        </w:trPr>
        <w:tc>
          <w:tcPr>
            <w:tcW w:w="2542"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3A6D6E0D" w14:textId="083E25E0" w:rsidR="34C8968A" w:rsidRPr="005F0375" w:rsidRDefault="34C8968A" w:rsidP="00EA275F">
            <w:pPr>
              <w:spacing w:line="252" w:lineRule="auto"/>
              <w:jc w:val="center"/>
              <w:rPr>
                <w:rFonts w:ascii="Arial" w:hAnsi="Arial" w:cs="Arial"/>
                <w:b/>
                <w:bCs/>
                <w:sz w:val="24"/>
                <w:szCs w:val="24"/>
              </w:rPr>
            </w:pPr>
            <w:r w:rsidRPr="005F0375">
              <w:rPr>
                <w:rFonts w:ascii="Arial" w:eastAsia="Arial" w:hAnsi="Arial" w:cs="Arial"/>
                <w:b/>
                <w:bCs/>
                <w:sz w:val="24"/>
                <w:szCs w:val="24"/>
              </w:rPr>
              <w:t>What do we want to achieve?</w:t>
            </w:r>
          </w:p>
        </w:tc>
        <w:tc>
          <w:tcPr>
            <w:tcW w:w="2977"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5FDA1465" w14:textId="2C0560E4" w:rsidR="34C8968A" w:rsidRPr="005F0375" w:rsidRDefault="34C8968A" w:rsidP="00EA275F">
            <w:pPr>
              <w:spacing w:line="252" w:lineRule="auto"/>
              <w:jc w:val="center"/>
              <w:rPr>
                <w:rFonts w:ascii="Arial" w:hAnsi="Arial" w:cs="Arial"/>
                <w:b/>
                <w:bCs/>
                <w:sz w:val="24"/>
                <w:szCs w:val="24"/>
              </w:rPr>
            </w:pPr>
            <w:r w:rsidRPr="005F0375">
              <w:rPr>
                <w:rFonts w:ascii="Arial" w:eastAsia="Arial" w:hAnsi="Arial" w:cs="Arial"/>
                <w:b/>
                <w:bCs/>
                <w:color w:val="000000" w:themeColor="text1"/>
                <w:sz w:val="24"/>
                <w:szCs w:val="24"/>
              </w:rPr>
              <w:t>What could work better?</w:t>
            </w:r>
          </w:p>
        </w:tc>
        <w:tc>
          <w:tcPr>
            <w:tcW w:w="4536"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168DD2F" w14:textId="4060F503" w:rsidR="34C8968A" w:rsidRPr="005F0375" w:rsidRDefault="34C8968A" w:rsidP="00EA275F">
            <w:pPr>
              <w:spacing w:line="252" w:lineRule="auto"/>
              <w:jc w:val="center"/>
              <w:rPr>
                <w:rFonts w:ascii="Arial" w:hAnsi="Arial" w:cs="Arial"/>
                <w:b/>
                <w:bCs/>
                <w:sz w:val="24"/>
                <w:szCs w:val="24"/>
              </w:rPr>
            </w:pPr>
            <w:r w:rsidRPr="005F0375">
              <w:rPr>
                <w:rFonts w:ascii="Arial" w:eastAsia="Arial" w:hAnsi="Arial" w:cs="Arial"/>
                <w:b/>
                <w:bCs/>
                <w:color w:val="000000" w:themeColor="text1"/>
                <w:sz w:val="24"/>
                <w:szCs w:val="24"/>
              </w:rPr>
              <w:t>What do we need to do?</w:t>
            </w:r>
          </w:p>
        </w:tc>
      </w:tr>
      <w:tr w:rsidR="34C8968A" w:rsidRPr="005F0375" w14:paraId="1E103D80" w14:textId="77777777" w:rsidTr="490A265C">
        <w:tc>
          <w:tcPr>
            <w:tcW w:w="100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0465B5D3" w14:textId="26AF5BF4" w:rsidR="34C8968A" w:rsidRPr="005F0375" w:rsidRDefault="34C8968A" w:rsidP="34C8968A">
            <w:pPr>
              <w:spacing w:line="252" w:lineRule="auto"/>
              <w:rPr>
                <w:rFonts w:ascii="Arial" w:hAnsi="Arial" w:cs="Arial"/>
                <w:sz w:val="24"/>
                <w:szCs w:val="24"/>
              </w:rPr>
            </w:pPr>
            <w:r w:rsidRPr="005F0375">
              <w:rPr>
                <w:rFonts w:ascii="Arial" w:eastAsia="Arial" w:hAnsi="Arial" w:cs="Arial"/>
                <w:b/>
                <w:bCs/>
                <w:color w:val="000000" w:themeColor="text1"/>
                <w:sz w:val="24"/>
                <w:szCs w:val="24"/>
              </w:rPr>
              <w:t>Preparation for Adulthood</w:t>
            </w:r>
          </w:p>
        </w:tc>
      </w:tr>
      <w:tr w:rsidR="34C8968A" w:rsidRPr="005F0375" w14:paraId="3DCFA3F3" w14:textId="77777777" w:rsidTr="490A265C">
        <w:tc>
          <w:tcPr>
            <w:tcW w:w="2542" w:type="dxa"/>
            <w:tcBorders>
              <w:top w:val="single" w:sz="8" w:space="0" w:color="auto"/>
              <w:left w:val="single" w:sz="8" w:space="0" w:color="auto"/>
              <w:bottom w:val="single" w:sz="8" w:space="0" w:color="auto"/>
              <w:right w:val="single" w:sz="8" w:space="0" w:color="auto"/>
            </w:tcBorders>
          </w:tcPr>
          <w:p w14:paraId="1B12A492" w14:textId="224E9A3A" w:rsidR="00802F29" w:rsidRPr="005F0375" w:rsidRDefault="00802F29" w:rsidP="00802F29">
            <w:pPr>
              <w:spacing w:line="252" w:lineRule="auto"/>
              <w:rPr>
                <w:rFonts w:ascii="Arial" w:eastAsia="Arial" w:hAnsi="Arial" w:cs="Arial"/>
                <w:sz w:val="24"/>
                <w:szCs w:val="24"/>
              </w:rPr>
            </w:pPr>
            <w:r w:rsidRPr="005F0375">
              <w:rPr>
                <w:rFonts w:ascii="Arial" w:eastAsia="Arial" w:hAnsi="Arial" w:cs="Arial"/>
                <w:sz w:val="24"/>
                <w:szCs w:val="24"/>
              </w:rPr>
              <w:t xml:space="preserve">Autistic children and young people leave education with the skills and understanding they need to get employment. </w:t>
            </w:r>
          </w:p>
          <w:p w14:paraId="6709ED1F" w14:textId="35402D89" w:rsidR="34C8968A" w:rsidRPr="005F0375" w:rsidRDefault="34C8968A" w:rsidP="34C8968A">
            <w:pPr>
              <w:spacing w:line="252" w:lineRule="auto"/>
              <w:rPr>
                <w:rFonts w:ascii="Arial" w:hAnsi="Arial" w:cs="Arial"/>
                <w:sz w:val="24"/>
                <w:szCs w:val="24"/>
              </w:rPr>
            </w:pPr>
          </w:p>
        </w:tc>
        <w:tc>
          <w:tcPr>
            <w:tcW w:w="2977" w:type="dxa"/>
            <w:tcBorders>
              <w:top w:val="nil"/>
              <w:left w:val="single" w:sz="8" w:space="0" w:color="auto"/>
              <w:bottom w:val="single" w:sz="8" w:space="0" w:color="auto"/>
              <w:right w:val="single" w:sz="8" w:space="0" w:color="auto"/>
            </w:tcBorders>
          </w:tcPr>
          <w:p w14:paraId="78810DAD" w14:textId="00E255A2" w:rsidR="00802F29" w:rsidRPr="005F0375" w:rsidRDefault="00EA275F" w:rsidP="00802F29">
            <w:pPr>
              <w:spacing w:line="252" w:lineRule="auto"/>
              <w:rPr>
                <w:rFonts w:ascii="Arial" w:hAnsi="Arial" w:cs="Arial"/>
                <w:sz w:val="24"/>
                <w:szCs w:val="24"/>
              </w:rPr>
            </w:pPr>
            <w:r w:rsidRPr="005F0375">
              <w:rPr>
                <w:rFonts w:ascii="Arial" w:hAnsi="Arial" w:cs="Arial"/>
                <w:sz w:val="24"/>
                <w:szCs w:val="24"/>
              </w:rPr>
              <w:t>Access to employment for young people leaving education.</w:t>
            </w:r>
          </w:p>
        </w:tc>
        <w:tc>
          <w:tcPr>
            <w:tcW w:w="4536" w:type="dxa"/>
            <w:tcBorders>
              <w:top w:val="nil"/>
              <w:left w:val="single" w:sz="8" w:space="0" w:color="auto"/>
              <w:bottom w:val="single" w:sz="8" w:space="0" w:color="auto"/>
              <w:right w:val="single" w:sz="8" w:space="0" w:color="auto"/>
            </w:tcBorders>
          </w:tcPr>
          <w:p w14:paraId="7B441869" w14:textId="1A9EED97" w:rsidR="34C8968A" w:rsidRPr="005F0375" w:rsidRDefault="5B83BBC4" w:rsidP="34C8968A">
            <w:pPr>
              <w:spacing w:line="252" w:lineRule="auto"/>
              <w:rPr>
                <w:rFonts w:ascii="Arial" w:eastAsia="Arial" w:hAnsi="Arial" w:cs="Arial"/>
                <w:sz w:val="24"/>
                <w:szCs w:val="24"/>
              </w:rPr>
            </w:pPr>
            <w:r w:rsidRPr="005F0375">
              <w:rPr>
                <w:rFonts w:ascii="Arial" w:eastAsia="Arial" w:hAnsi="Arial" w:cs="Arial"/>
                <w:sz w:val="24"/>
                <w:szCs w:val="24"/>
              </w:rPr>
              <w:t>Increased work experience opportunities, better links to employers</w:t>
            </w:r>
            <w:r w:rsidR="784D36A3" w:rsidRPr="005F0375">
              <w:rPr>
                <w:rFonts w:ascii="Arial" w:eastAsia="Arial" w:hAnsi="Arial" w:cs="Arial"/>
                <w:sz w:val="24"/>
                <w:szCs w:val="24"/>
              </w:rPr>
              <w:t>. Include people with significant support needs in this work.</w:t>
            </w:r>
          </w:p>
          <w:p w14:paraId="2A245674" w14:textId="77777777" w:rsidR="00EA275F" w:rsidRPr="005F0375" w:rsidRDefault="00EA275F" w:rsidP="34C8968A">
            <w:pPr>
              <w:spacing w:line="252" w:lineRule="auto"/>
              <w:rPr>
                <w:rFonts w:ascii="Arial" w:eastAsia="Arial" w:hAnsi="Arial" w:cs="Arial"/>
                <w:sz w:val="24"/>
                <w:szCs w:val="24"/>
              </w:rPr>
            </w:pPr>
          </w:p>
          <w:p w14:paraId="5256EC72" w14:textId="04312559" w:rsidR="00EA275F" w:rsidRPr="005F0375" w:rsidRDefault="784D36A3" w:rsidP="34C8968A">
            <w:pPr>
              <w:spacing w:line="252" w:lineRule="auto"/>
              <w:rPr>
                <w:rFonts w:ascii="Arial" w:hAnsi="Arial" w:cs="Arial"/>
                <w:sz w:val="24"/>
                <w:szCs w:val="24"/>
              </w:rPr>
            </w:pPr>
            <w:r w:rsidRPr="005F0375">
              <w:rPr>
                <w:rFonts w:ascii="Arial" w:eastAsia="Arial" w:hAnsi="Arial" w:cs="Arial"/>
                <w:sz w:val="24"/>
                <w:szCs w:val="24"/>
              </w:rPr>
              <w:t>Learning skills for independence including travel training and expectation of employment / taking on positive roles.</w:t>
            </w:r>
          </w:p>
        </w:tc>
      </w:tr>
      <w:tr w:rsidR="34C8968A" w:rsidRPr="005F0375" w14:paraId="099CFFF8" w14:textId="77777777" w:rsidTr="490A265C">
        <w:tc>
          <w:tcPr>
            <w:tcW w:w="10055" w:type="dxa"/>
            <w:gridSpan w:val="3"/>
            <w:tcBorders>
              <w:top w:val="nil"/>
              <w:left w:val="single" w:sz="8" w:space="0" w:color="auto"/>
              <w:bottom w:val="single" w:sz="8" w:space="0" w:color="auto"/>
              <w:right w:val="single" w:sz="8" w:space="0" w:color="auto"/>
            </w:tcBorders>
            <w:shd w:val="clear" w:color="auto" w:fill="E7E6E6" w:themeFill="background2"/>
          </w:tcPr>
          <w:p w14:paraId="0ECF92A3" w14:textId="13CEE4B5" w:rsidR="34C8968A" w:rsidRPr="005F0375" w:rsidRDefault="34C8968A" w:rsidP="34C8968A">
            <w:pPr>
              <w:spacing w:line="252" w:lineRule="auto"/>
              <w:rPr>
                <w:rFonts w:ascii="Arial" w:hAnsi="Arial" w:cs="Arial"/>
                <w:sz w:val="24"/>
                <w:szCs w:val="24"/>
              </w:rPr>
            </w:pPr>
            <w:r w:rsidRPr="005F0375">
              <w:rPr>
                <w:rFonts w:ascii="Arial" w:eastAsia="Arial" w:hAnsi="Arial" w:cs="Arial"/>
                <w:b/>
                <w:bCs/>
                <w:color w:val="000000" w:themeColor="text1"/>
                <w:sz w:val="24"/>
                <w:szCs w:val="24"/>
              </w:rPr>
              <w:t>Work opportunities</w:t>
            </w:r>
          </w:p>
        </w:tc>
      </w:tr>
      <w:tr w:rsidR="34C8968A" w:rsidRPr="005F0375" w14:paraId="3BE7FCFB" w14:textId="77777777" w:rsidTr="490A265C">
        <w:tc>
          <w:tcPr>
            <w:tcW w:w="2542" w:type="dxa"/>
            <w:vMerge w:val="restart"/>
            <w:tcBorders>
              <w:top w:val="single" w:sz="8" w:space="0" w:color="auto"/>
              <w:left w:val="single" w:sz="8" w:space="0" w:color="auto"/>
              <w:bottom w:val="single" w:sz="8" w:space="0" w:color="auto"/>
              <w:right w:val="single" w:sz="8" w:space="0" w:color="auto"/>
            </w:tcBorders>
          </w:tcPr>
          <w:p w14:paraId="1F50A55B" w14:textId="379E5761"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More job opportunities for autistic people in Surrey</w:t>
            </w:r>
          </w:p>
        </w:tc>
        <w:tc>
          <w:tcPr>
            <w:tcW w:w="2977" w:type="dxa"/>
            <w:tcBorders>
              <w:top w:val="nil"/>
              <w:left w:val="single" w:sz="8" w:space="0" w:color="auto"/>
              <w:bottom w:val="single" w:sz="8" w:space="0" w:color="auto"/>
              <w:right w:val="single" w:sz="8" w:space="0" w:color="auto"/>
            </w:tcBorders>
          </w:tcPr>
          <w:p w14:paraId="38E5F9C3" w14:textId="635CE191"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Access to supported employment, supported internships, </w:t>
            </w:r>
            <w:proofErr w:type="gramStart"/>
            <w:r w:rsidRPr="005F0375">
              <w:rPr>
                <w:rFonts w:ascii="Arial" w:eastAsia="Arial" w:hAnsi="Arial" w:cs="Arial"/>
                <w:sz w:val="24"/>
                <w:szCs w:val="24"/>
              </w:rPr>
              <w:t>apprenticeships</w:t>
            </w:r>
            <w:proofErr w:type="gramEnd"/>
            <w:r w:rsidRPr="005F0375">
              <w:rPr>
                <w:rFonts w:ascii="Arial" w:eastAsia="Arial" w:hAnsi="Arial" w:cs="Arial"/>
                <w:sz w:val="24"/>
                <w:szCs w:val="24"/>
              </w:rPr>
              <w:t xml:space="preserve"> and other employment schemes</w:t>
            </w:r>
          </w:p>
        </w:tc>
        <w:tc>
          <w:tcPr>
            <w:tcW w:w="4536" w:type="dxa"/>
            <w:tcBorders>
              <w:top w:val="nil"/>
              <w:left w:val="single" w:sz="8" w:space="0" w:color="auto"/>
              <w:bottom w:val="single" w:sz="8" w:space="0" w:color="auto"/>
              <w:right w:val="single" w:sz="8" w:space="0" w:color="auto"/>
            </w:tcBorders>
          </w:tcPr>
          <w:p w14:paraId="27B836E7" w14:textId="099E82C4" w:rsidR="34C8968A" w:rsidRPr="005F0375" w:rsidRDefault="34C8968A" w:rsidP="00EA275F">
            <w:pPr>
              <w:spacing w:line="252" w:lineRule="auto"/>
              <w:rPr>
                <w:rFonts w:ascii="Arial" w:eastAsia="Arial" w:hAnsi="Arial" w:cs="Arial"/>
                <w:sz w:val="24"/>
                <w:szCs w:val="24"/>
              </w:rPr>
            </w:pPr>
            <w:r w:rsidRPr="005F0375">
              <w:rPr>
                <w:rFonts w:ascii="Arial" w:eastAsia="Arial" w:hAnsi="Arial" w:cs="Arial"/>
                <w:sz w:val="24"/>
                <w:szCs w:val="24"/>
              </w:rPr>
              <w:t>Build links between organisations to improve understanding of autism, and accessibility of schemes</w:t>
            </w:r>
            <w:r w:rsidR="00EA275F" w:rsidRPr="005F0375">
              <w:rPr>
                <w:rFonts w:ascii="Arial" w:eastAsia="Arial" w:hAnsi="Arial" w:cs="Arial"/>
                <w:sz w:val="24"/>
                <w:szCs w:val="24"/>
              </w:rPr>
              <w:t>.</w:t>
            </w:r>
          </w:p>
          <w:p w14:paraId="0507BB2A" w14:textId="77777777" w:rsidR="00EA275F" w:rsidRPr="005F0375" w:rsidRDefault="00EA275F" w:rsidP="00EA275F">
            <w:pPr>
              <w:spacing w:line="252" w:lineRule="auto"/>
              <w:rPr>
                <w:rFonts w:ascii="Arial" w:hAnsi="Arial" w:cs="Arial"/>
                <w:sz w:val="24"/>
                <w:szCs w:val="24"/>
              </w:rPr>
            </w:pPr>
          </w:p>
          <w:p w14:paraId="10416924" w14:textId="77777777" w:rsidR="34C8968A" w:rsidRPr="005F0375" w:rsidRDefault="34C8968A" w:rsidP="00EA275F">
            <w:pPr>
              <w:spacing w:line="252" w:lineRule="auto"/>
              <w:rPr>
                <w:rFonts w:ascii="Arial" w:eastAsia="Arial" w:hAnsi="Arial" w:cs="Arial"/>
                <w:sz w:val="24"/>
                <w:szCs w:val="24"/>
              </w:rPr>
            </w:pPr>
            <w:r w:rsidRPr="005F0375">
              <w:rPr>
                <w:rFonts w:ascii="Arial" w:eastAsia="Arial" w:hAnsi="Arial" w:cs="Arial"/>
                <w:sz w:val="24"/>
                <w:szCs w:val="24"/>
              </w:rPr>
              <w:t>Identify funding streams to support this work</w:t>
            </w:r>
            <w:r w:rsidR="00EA275F" w:rsidRPr="005F0375">
              <w:rPr>
                <w:rFonts w:ascii="Arial" w:eastAsia="Arial" w:hAnsi="Arial" w:cs="Arial"/>
                <w:sz w:val="24"/>
                <w:szCs w:val="24"/>
              </w:rPr>
              <w:t>.</w:t>
            </w:r>
          </w:p>
          <w:p w14:paraId="08052127" w14:textId="77777777" w:rsidR="00EA275F" w:rsidRPr="005F0375" w:rsidRDefault="00EA275F" w:rsidP="00EA275F">
            <w:pPr>
              <w:spacing w:line="252" w:lineRule="auto"/>
              <w:rPr>
                <w:rFonts w:ascii="Arial" w:eastAsia="Arial" w:hAnsi="Arial" w:cs="Arial"/>
                <w:sz w:val="24"/>
                <w:szCs w:val="24"/>
              </w:rPr>
            </w:pPr>
          </w:p>
          <w:p w14:paraId="5402792C" w14:textId="6C728093" w:rsidR="00EA275F" w:rsidRPr="005F0375" w:rsidRDefault="00EA275F" w:rsidP="00EA275F">
            <w:pPr>
              <w:spacing w:line="252" w:lineRule="auto"/>
              <w:rPr>
                <w:rFonts w:ascii="Arial" w:eastAsia="Arial" w:hAnsi="Arial" w:cs="Arial"/>
                <w:sz w:val="24"/>
                <w:szCs w:val="24"/>
              </w:rPr>
            </w:pPr>
            <w:r w:rsidRPr="005F0375">
              <w:rPr>
                <w:rFonts w:ascii="Arial" w:eastAsia="Arial" w:hAnsi="Arial" w:cs="Arial"/>
                <w:sz w:val="24"/>
                <w:szCs w:val="24"/>
              </w:rPr>
              <w:t>Supporting autistic people to retain work.</w:t>
            </w:r>
          </w:p>
        </w:tc>
      </w:tr>
      <w:tr w:rsidR="34C8968A" w:rsidRPr="005F0375" w14:paraId="1E17EF59" w14:textId="77777777" w:rsidTr="490A265C">
        <w:tc>
          <w:tcPr>
            <w:tcW w:w="2542" w:type="dxa"/>
            <w:vMerge/>
            <w:vAlign w:val="center"/>
          </w:tcPr>
          <w:p w14:paraId="20C53289" w14:textId="77777777" w:rsidR="009660DC" w:rsidRPr="005F0375" w:rsidRDefault="009660DC">
            <w:pPr>
              <w:rPr>
                <w:rFonts w:ascii="Arial" w:hAnsi="Arial" w:cs="Arial"/>
                <w:sz w:val="24"/>
                <w:szCs w:val="24"/>
              </w:rPr>
            </w:pPr>
          </w:p>
        </w:tc>
        <w:tc>
          <w:tcPr>
            <w:tcW w:w="2977" w:type="dxa"/>
            <w:tcBorders>
              <w:top w:val="single" w:sz="8" w:space="0" w:color="auto"/>
              <w:left w:val="nil"/>
              <w:bottom w:val="single" w:sz="8" w:space="0" w:color="auto"/>
              <w:right w:val="single" w:sz="8" w:space="0" w:color="auto"/>
            </w:tcBorders>
          </w:tcPr>
          <w:p w14:paraId="19CD668B" w14:textId="177F29EE"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Employment-related voluntary sector </w:t>
            </w:r>
            <w:proofErr w:type="gramStart"/>
            <w:r w:rsidRPr="005F0375">
              <w:rPr>
                <w:rFonts w:ascii="Arial" w:eastAsia="Arial" w:hAnsi="Arial" w:cs="Arial"/>
                <w:sz w:val="24"/>
                <w:szCs w:val="24"/>
              </w:rPr>
              <w:t>offer</w:t>
            </w:r>
            <w:proofErr w:type="gramEnd"/>
            <w:r w:rsidRPr="005F0375">
              <w:rPr>
                <w:rFonts w:ascii="Arial" w:eastAsia="Arial" w:hAnsi="Arial" w:cs="Arial"/>
                <w:sz w:val="24"/>
                <w:szCs w:val="24"/>
              </w:rPr>
              <w:t xml:space="preserve"> for autistic people </w:t>
            </w:r>
          </w:p>
        </w:tc>
        <w:tc>
          <w:tcPr>
            <w:tcW w:w="4536" w:type="dxa"/>
            <w:tcBorders>
              <w:top w:val="single" w:sz="8" w:space="0" w:color="auto"/>
              <w:left w:val="single" w:sz="8" w:space="0" w:color="auto"/>
              <w:bottom w:val="single" w:sz="8" w:space="0" w:color="auto"/>
              <w:right w:val="single" w:sz="8" w:space="0" w:color="auto"/>
            </w:tcBorders>
          </w:tcPr>
          <w:p w14:paraId="01C7C4E8" w14:textId="01459B33"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 xml:space="preserve">Build links between organisations supporting autistic people in employment. </w:t>
            </w:r>
          </w:p>
        </w:tc>
      </w:tr>
      <w:tr w:rsidR="34C8968A" w:rsidRPr="005F0375" w14:paraId="34FAAA22" w14:textId="77777777" w:rsidTr="490A265C">
        <w:tc>
          <w:tcPr>
            <w:tcW w:w="2542" w:type="dxa"/>
            <w:vMerge/>
            <w:vAlign w:val="center"/>
          </w:tcPr>
          <w:p w14:paraId="315A8BE5" w14:textId="77777777" w:rsidR="009660DC" w:rsidRPr="005F0375" w:rsidRDefault="009660DC">
            <w:pPr>
              <w:rPr>
                <w:rFonts w:ascii="Arial" w:hAnsi="Arial" w:cs="Arial"/>
                <w:sz w:val="24"/>
                <w:szCs w:val="24"/>
              </w:rPr>
            </w:pPr>
          </w:p>
        </w:tc>
        <w:tc>
          <w:tcPr>
            <w:tcW w:w="2977" w:type="dxa"/>
            <w:tcBorders>
              <w:top w:val="single" w:sz="8" w:space="0" w:color="auto"/>
              <w:left w:val="nil"/>
              <w:bottom w:val="single" w:sz="8" w:space="0" w:color="auto"/>
              <w:right w:val="single" w:sz="8" w:space="0" w:color="auto"/>
            </w:tcBorders>
          </w:tcPr>
          <w:p w14:paraId="25D18D10" w14:textId="140BCA1B"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Accessibility of the DWP universal offer- Employers making reasonable adjustments</w:t>
            </w:r>
          </w:p>
        </w:tc>
        <w:tc>
          <w:tcPr>
            <w:tcW w:w="4536" w:type="dxa"/>
            <w:tcBorders>
              <w:top w:val="single" w:sz="8" w:space="0" w:color="auto"/>
              <w:left w:val="single" w:sz="8" w:space="0" w:color="auto"/>
              <w:bottom w:val="single" w:sz="8" w:space="0" w:color="auto"/>
              <w:right w:val="single" w:sz="8" w:space="0" w:color="auto"/>
            </w:tcBorders>
          </w:tcPr>
          <w:p w14:paraId="38B10C35" w14:textId="6A3DD952"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Build links with DWP in Surrey, and employers</w:t>
            </w:r>
          </w:p>
        </w:tc>
      </w:tr>
      <w:tr w:rsidR="34C8968A" w:rsidRPr="005F0375" w14:paraId="2FCF3B0A" w14:textId="77777777" w:rsidTr="490A265C">
        <w:tc>
          <w:tcPr>
            <w:tcW w:w="10055" w:type="dxa"/>
            <w:gridSpan w:val="3"/>
            <w:tcBorders>
              <w:top w:val="nil"/>
              <w:left w:val="single" w:sz="8" w:space="0" w:color="auto"/>
              <w:bottom w:val="single" w:sz="8" w:space="0" w:color="auto"/>
              <w:right w:val="single" w:sz="8" w:space="0" w:color="auto"/>
            </w:tcBorders>
            <w:shd w:val="clear" w:color="auto" w:fill="E7E6E6" w:themeFill="background2"/>
          </w:tcPr>
          <w:p w14:paraId="6A755956" w14:textId="5FB4C1C5" w:rsidR="34C8968A" w:rsidRPr="005F0375" w:rsidRDefault="34C8968A" w:rsidP="34C8968A">
            <w:pPr>
              <w:spacing w:line="252" w:lineRule="auto"/>
              <w:rPr>
                <w:rFonts w:ascii="Arial" w:hAnsi="Arial" w:cs="Arial"/>
                <w:sz w:val="24"/>
                <w:szCs w:val="24"/>
              </w:rPr>
            </w:pPr>
            <w:r w:rsidRPr="005F0375">
              <w:rPr>
                <w:rFonts w:ascii="Arial" w:eastAsia="Arial" w:hAnsi="Arial" w:cs="Arial"/>
                <w:b/>
                <w:bCs/>
                <w:color w:val="000000" w:themeColor="text1"/>
                <w:sz w:val="24"/>
                <w:szCs w:val="24"/>
              </w:rPr>
              <w:t xml:space="preserve">Leading by example </w:t>
            </w:r>
          </w:p>
        </w:tc>
      </w:tr>
      <w:tr w:rsidR="34C8968A" w:rsidRPr="005F0375" w14:paraId="6038D5F6" w14:textId="77777777" w:rsidTr="490A265C">
        <w:tc>
          <w:tcPr>
            <w:tcW w:w="2542" w:type="dxa"/>
            <w:tcBorders>
              <w:top w:val="single" w:sz="8" w:space="0" w:color="auto"/>
              <w:left w:val="single" w:sz="8" w:space="0" w:color="auto"/>
              <w:bottom w:val="single" w:sz="8" w:space="0" w:color="auto"/>
              <w:right w:val="single" w:sz="8" w:space="0" w:color="auto"/>
            </w:tcBorders>
          </w:tcPr>
          <w:p w14:paraId="49E9F353" w14:textId="5E122BD6"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Councils and the NHS in Surrey, and the organisations we commission leading by example in employing autistic people</w:t>
            </w:r>
          </w:p>
        </w:tc>
        <w:tc>
          <w:tcPr>
            <w:tcW w:w="2977" w:type="dxa"/>
            <w:tcBorders>
              <w:top w:val="nil"/>
              <w:left w:val="single" w:sz="8" w:space="0" w:color="auto"/>
              <w:bottom w:val="single" w:sz="8" w:space="0" w:color="auto"/>
              <w:right w:val="single" w:sz="8" w:space="0" w:color="auto"/>
            </w:tcBorders>
          </w:tcPr>
          <w:p w14:paraId="1BBF7E31" w14:textId="72E43515"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Better understanding of autism in organisations</w:t>
            </w:r>
          </w:p>
          <w:p w14:paraId="43420268" w14:textId="77777777" w:rsidR="00EA275F" w:rsidRPr="005F0375" w:rsidRDefault="00EA275F" w:rsidP="34C8968A">
            <w:pPr>
              <w:spacing w:line="252" w:lineRule="auto"/>
              <w:rPr>
                <w:rFonts w:ascii="Arial" w:eastAsia="Arial" w:hAnsi="Arial" w:cs="Arial"/>
                <w:sz w:val="24"/>
                <w:szCs w:val="24"/>
              </w:rPr>
            </w:pPr>
          </w:p>
          <w:p w14:paraId="69C076E3" w14:textId="782875F4"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Reasonable adjustments to recruitments processes and job roles</w:t>
            </w:r>
          </w:p>
          <w:p w14:paraId="3351CA3B" w14:textId="77777777" w:rsidR="00EA275F" w:rsidRPr="005F0375" w:rsidRDefault="00EA275F" w:rsidP="34C8968A">
            <w:pPr>
              <w:spacing w:line="252" w:lineRule="auto"/>
              <w:rPr>
                <w:rFonts w:ascii="Arial" w:eastAsia="Arial" w:hAnsi="Arial" w:cs="Arial"/>
                <w:sz w:val="24"/>
                <w:szCs w:val="24"/>
              </w:rPr>
            </w:pPr>
          </w:p>
          <w:p w14:paraId="4433866C" w14:textId="7B579FE0" w:rsidR="34C8968A" w:rsidRPr="005F0375" w:rsidRDefault="5B83BBC4" w:rsidP="34C8968A">
            <w:pPr>
              <w:spacing w:line="252" w:lineRule="auto"/>
              <w:rPr>
                <w:rFonts w:ascii="Arial" w:eastAsia="Arial" w:hAnsi="Arial" w:cs="Arial"/>
                <w:sz w:val="24"/>
                <w:szCs w:val="24"/>
              </w:rPr>
            </w:pPr>
            <w:r w:rsidRPr="005F0375">
              <w:rPr>
                <w:rFonts w:ascii="Arial" w:eastAsia="Arial" w:hAnsi="Arial" w:cs="Arial"/>
                <w:sz w:val="24"/>
                <w:szCs w:val="24"/>
              </w:rPr>
              <w:t xml:space="preserve">Building autism accessibility into “Social Value” requirements when </w:t>
            </w:r>
            <w:r w:rsidR="0CCB8B0B" w:rsidRPr="005F0375">
              <w:rPr>
                <w:rFonts w:ascii="Arial" w:eastAsia="Arial" w:hAnsi="Arial" w:cs="Arial"/>
                <w:sz w:val="24"/>
                <w:szCs w:val="24"/>
              </w:rPr>
              <w:t xml:space="preserve">tendering and </w:t>
            </w:r>
            <w:r w:rsidRPr="005F0375">
              <w:rPr>
                <w:rFonts w:ascii="Arial" w:eastAsia="Arial" w:hAnsi="Arial" w:cs="Arial"/>
                <w:sz w:val="24"/>
                <w:szCs w:val="24"/>
              </w:rPr>
              <w:t>letting contracts</w:t>
            </w:r>
          </w:p>
          <w:p w14:paraId="060CFFD8" w14:textId="77777777" w:rsidR="00EA275F" w:rsidRPr="005F0375" w:rsidRDefault="00EA275F" w:rsidP="34C8968A">
            <w:pPr>
              <w:spacing w:line="252" w:lineRule="auto"/>
              <w:rPr>
                <w:rFonts w:ascii="Arial" w:eastAsia="Arial" w:hAnsi="Arial" w:cs="Arial"/>
                <w:sz w:val="24"/>
                <w:szCs w:val="24"/>
              </w:rPr>
            </w:pPr>
          </w:p>
          <w:p w14:paraId="2E3C546F" w14:textId="5A54E61E" w:rsidR="00D63CEE" w:rsidRPr="005F0375" w:rsidRDefault="00D63CEE" w:rsidP="34C8968A">
            <w:pPr>
              <w:spacing w:line="252" w:lineRule="auto"/>
              <w:rPr>
                <w:rFonts w:ascii="Arial" w:hAnsi="Arial" w:cs="Arial"/>
                <w:sz w:val="24"/>
                <w:szCs w:val="24"/>
              </w:rPr>
            </w:pPr>
            <w:r w:rsidRPr="005F0375">
              <w:rPr>
                <w:rFonts w:ascii="Arial" w:eastAsia="Arial" w:hAnsi="Arial" w:cs="Arial"/>
                <w:sz w:val="24"/>
                <w:szCs w:val="24"/>
              </w:rPr>
              <w:t xml:space="preserve">Organisations supporting autistic people placing more emphasis on employment. </w:t>
            </w:r>
          </w:p>
        </w:tc>
        <w:tc>
          <w:tcPr>
            <w:tcW w:w="4536" w:type="dxa"/>
            <w:tcBorders>
              <w:top w:val="nil"/>
              <w:left w:val="single" w:sz="8" w:space="0" w:color="auto"/>
              <w:bottom w:val="single" w:sz="8" w:space="0" w:color="auto"/>
              <w:right w:val="single" w:sz="8" w:space="0" w:color="auto"/>
            </w:tcBorders>
          </w:tcPr>
          <w:p w14:paraId="68A6FE12" w14:textId="646C1683"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Ensure the importance of understanding autism is built into organisations’ equalities training</w:t>
            </w:r>
          </w:p>
          <w:p w14:paraId="0E2DACDB" w14:textId="77777777" w:rsidR="00EA275F" w:rsidRPr="005F0375" w:rsidRDefault="00EA275F" w:rsidP="34C8968A">
            <w:pPr>
              <w:spacing w:line="252" w:lineRule="auto"/>
              <w:rPr>
                <w:rFonts w:ascii="Arial" w:eastAsia="Arial" w:hAnsi="Arial" w:cs="Arial"/>
                <w:sz w:val="24"/>
                <w:szCs w:val="24"/>
              </w:rPr>
            </w:pPr>
          </w:p>
          <w:p w14:paraId="5024BEE9" w14:textId="517EF299"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HR departments to report on the autism reasonable adjustments they have made.</w:t>
            </w:r>
          </w:p>
          <w:p w14:paraId="05314A5D" w14:textId="77777777" w:rsidR="00EA275F" w:rsidRPr="005F0375" w:rsidRDefault="00EA275F" w:rsidP="34C8968A">
            <w:pPr>
              <w:spacing w:line="252" w:lineRule="auto"/>
              <w:rPr>
                <w:rFonts w:ascii="Arial" w:eastAsia="Arial" w:hAnsi="Arial" w:cs="Arial"/>
                <w:sz w:val="24"/>
                <w:szCs w:val="24"/>
              </w:rPr>
            </w:pPr>
          </w:p>
          <w:p w14:paraId="55F6C317" w14:textId="5282F657"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Monitor the number of autistic employees self-identifying in equalities data</w:t>
            </w:r>
          </w:p>
          <w:p w14:paraId="5AE3B7AD" w14:textId="77777777" w:rsidR="00EA275F" w:rsidRPr="005F0375" w:rsidRDefault="00EA275F" w:rsidP="34C8968A">
            <w:pPr>
              <w:spacing w:line="252" w:lineRule="auto"/>
              <w:rPr>
                <w:rFonts w:ascii="Arial" w:eastAsia="Arial" w:hAnsi="Arial" w:cs="Arial"/>
                <w:sz w:val="24"/>
                <w:szCs w:val="24"/>
              </w:rPr>
            </w:pPr>
          </w:p>
          <w:p w14:paraId="5B404ECF" w14:textId="3CB3DAF5"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t>Contracts departments reporting on autism-related social value requirements they have put in place</w:t>
            </w:r>
          </w:p>
          <w:p w14:paraId="230DEF10" w14:textId="77777777" w:rsidR="00EA275F" w:rsidRPr="005F0375" w:rsidRDefault="00EA275F" w:rsidP="34C8968A">
            <w:pPr>
              <w:spacing w:line="252" w:lineRule="auto"/>
              <w:rPr>
                <w:rFonts w:ascii="Arial" w:eastAsia="Arial" w:hAnsi="Arial" w:cs="Arial"/>
                <w:sz w:val="24"/>
                <w:szCs w:val="24"/>
              </w:rPr>
            </w:pPr>
          </w:p>
          <w:p w14:paraId="6DA36F48" w14:textId="59761B9B" w:rsidR="34C8968A" w:rsidRPr="005F0375" w:rsidRDefault="34C8968A" w:rsidP="34C8968A">
            <w:pPr>
              <w:spacing w:line="252" w:lineRule="auto"/>
              <w:rPr>
                <w:rFonts w:ascii="Arial" w:hAnsi="Arial" w:cs="Arial"/>
                <w:sz w:val="24"/>
                <w:szCs w:val="24"/>
              </w:rPr>
            </w:pPr>
            <w:r w:rsidRPr="005F0375">
              <w:rPr>
                <w:rFonts w:ascii="Arial" w:eastAsia="Arial" w:hAnsi="Arial" w:cs="Arial"/>
                <w:sz w:val="24"/>
                <w:szCs w:val="24"/>
              </w:rPr>
              <w:lastRenderedPageBreak/>
              <w:t xml:space="preserve">Develop the strengths-based work of existing supported living, </w:t>
            </w:r>
            <w:proofErr w:type="gramStart"/>
            <w:r w:rsidRPr="005F0375">
              <w:rPr>
                <w:rFonts w:ascii="Arial" w:eastAsia="Arial" w:hAnsi="Arial" w:cs="Arial"/>
                <w:sz w:val="24"/>
                <w:szCs w:val="24"/>
              </w:rPr>
              <w:t>outreach</w:t>
            </w:r>
            <w:proofErr w:type="gramEnd"/>
            <w:r w:rsidRPr="005F0375">
              <w:rPr>
                <w:rFonts w:ascii="Arial" w:eastAsia="Arial" w:hAnsi="Arial" w:cs="Arial"/>
                <w:sz w:val="24"/>
                <w:szCs w:val="24"/>
              </w:rPr>
              <w:t xml:space="preserve"> and day activity providers, supporting autistic people to find jobs and voluntary roles.</w:t>
            </w:r>
          </w:p>
        </w:tc>
      </w:tr>
    </w:tbl>
    <w:p w14:paraId="637704FD" w14:textId="1E52AFB0" w:rsidR="0003107C" w:rsidRPr="005F0375" w:rsidRDefault="0003107C" w:rsidP="34C8968A">
      <w:pPr>
        <w:spacing w:line="252" w:lineRule="auto"/>
        <w:rPr>
          <w:rFonts w:ascii="Arial" w:eastAsia="Arial" w:hAnsi="Arial" w:cs="Arial"/>
          <w:color w:val="00B050"/>
          <w:sz w:val="24"/>
          <w:szCs w:val="24"/>
        </w:rPr>
      </w:pPr>
    </w:p>
    <w:p w14:paraId="28DAE300" w14:textId="492C62E5" w:rsidR="001F0CC2" w:rsidRPr="005F0375" w:rsidRDefault="001F0CC2" w:rsidP="001F0CC2">
      <w:pPr>
        <w:pStyle w:val="Heading1"/>
        <w:rPr>
          <w:rFonts w:ascii="Arial" w:eastAsia="Times New Roman" w:hAnsi="Arial" w:cs="Arial"/>
          <w:sz w:val="24"/>
          <w:szCs w:val="24"/>
        </w:rPr>
      </w:pPr>
      <w:bookmarkStart w:id="15" w:name="_Toc65750373"/>
      <w:r w:rsidRPr="005F0375">
        <w:rPr>
          <w:rFonts w:ascii="Arial" w:eastAsia="Times New Roman" w:hAnsi="Arial" w:cs="Arial"/>
          <w:sz w:val="24"/>
          <w:szCs w:val="24"/>
        </w:rPr>
        <w:t>Glossary</w:t>
      </w:r>
      <w:bookmarkEnd w:id="15"/>
    </w:p>
    <w:p w14:paraId="6A312E99" w14:textId="66AFC55C" w:rsidR="006B74C0" w:rsidRPr="005F0375" w:rsidRDefault="006B74C0" w:rsidP="2F63B76F">
      <w:pPr>
        <w:rPr>
          <w:rFonts w:ascii="Arial" w:hAnsi="Arial" w:cs="Arial"/>
          <w:sz w:val="24"/>
          <w:szCs w:val="24"/>
        </w:rPr>
      </w:pPr>
    </w:p>
    <w:p w14:paraId="7FF15C82" w14:textId="1E3A624B" w:rsidR="006B74C0" w:rsidRPr="005F0375" w:rsidRDefault="2C23C5AC" w:rsidP="2F63B76F">
      <w:pPr>
        <w:spacing w:line="257" w:lineRule="auto"/>
        <w:rPr>
          <w:rFonts w:ascii="Arial" w:hAnsi="Arial" w:cs="Arial"/>
          <w:sz w:val="24"/>
          <w:szCs w:val="24"/>
        </w:rPr>
      </w:pPr>
      <w:r w:rsidRPr="005F0375">
        <w:rPr>
          <w:rFonts w:ascii="Arial" w:eastAsia="Arial" w:hAnsi="Arial" w:cs="Arial"/>
          <w:b/>
          <w:bCs/>
          <w:sz w:val="24"/>
          <w:szCs w:val="24"/>
        </w:rPr>
        <w:t>All Age Autism Strategic Framework Glossary</w:t>
      </w:r>
    </w:p>
    <w:p w14:paraId="558835BA" w14:textId="2FED8DA6"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ASC – Adult Social Care</w:t>
      </w:r>
    </w:p>
    <w:p w14:paraId="77ADB044" w14:textId="504F34DC"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ASD – Autism Spectrum Disorder</w:t>
      </w:r>
    </w:p>
    <w:p w14:paraId="1D702419" w14:textId="5FD14C25" w:rsidR="2E3C1A40" w:rsidRPr="005F0375" w:rsidRDefault="2E3C1A40" w:rsidP="490A265C">
      <w:pPr>
        <w:spacing w:line="257" w:lineRule="auto"/>
        <w:rPr>
          <w:rFonts w:ascii="Arial" w:eastAsia="Arial" w:hAnsi="Arial" w:cs="Arial"/>
          <w:sz w:val="24"/>
          <w:szCs w:val="24"/>
        </w:rPr>
      </w:pPr>
      <w:r w:rsidRPr="005F0375">
        <w:rPr>
          <w:rFonts w:ascii="Arial" w:eastAsia="Arial" w:hAnsi="Arial" w:cs="Arial"/>
          <w:sz w:val="24"/>
          <w:szCs w:val="24"/>
        </w:rPr>
        <w:t xml:space="preserve">Co-morbid - </w:t>
      </w:r>
      <w:r w:rsidR="3368563A" w:rsidRPr="005F0375">
        <w:rPr>
          <w:rFonts w:ascii="Arial" w:eastAsia="Arial" w:hAnsi="Arial" w:cs="Arial"/>
          <w:sz w:val="24"/>
          <w:szCs w:val="24"/>
        </w:rPr>
        <w:t>existing simultaneously with and usually independently of another medical condition</w:t>
      </w:r>
    </w:p>
    <w:p w14:paraId="5CB51C94" w14:textId="51984EDB" w:rsidR="1F50AC64" w:rsidRPr="005F0375" w:rsidRDefault="1F50AC64" w:rsidP="490A265C">
      <w:pPr>
        <w:spacing w:line="257" w:lineRule="auto"/>
        <w:rPr>
          <w:rFonts w:ascii="Arial" w:eastAsia="Arial" w:hAnsi="Arial" w:cs="Arial"/>
          <w:sz w:val="24"/>
          <w:szCs w:val="24"/>
        </w:rPr>
      </w:pPr>
      <w:r w:rsidRPr="005F0375">
        <w:rPr>
          <w:rFonts w:ascii="Arial" w:eastAsia="Arial" w:hAnsi="Arial" w:cs="Arial"/>
          <w:sz w:val="24"/>
          <w:szCs w:val="24"/>
        </w:rPr>
        <w:t>Co-occurring conditions – Other conditions that people may have alongside autism</w:t>
      </w:r>
      <w:r w:rsidR="792F8364" w:rsidRPr="005F0375">
        <w:rPr>
          <w:rFonts w:ascii="Arial" w:eastAsia="Arial" w:hAnsi="Arial" w:cs="Arial"/>
          <w:sz w:val="24"/>
          <w:szCs w:val="24"/>
        </w:rPr>
        <w:t>. People may need support with other conditions that is delivered with reasonable adjustments for their autism</w:t>
      </w:r>
      <w:r w:rsidR="432A6870" w:rsidRPr="005F0375">
        <w:rPr>
          <w:rFonts w:ascii="Arial" w:eastAsia="Arial" w:hAnsi="Arial" w:cs="Arial"/>
          <w:sz w:val="24"/>
          <w:szCs w:val="24"/>
        </w:rPr>
        <w:t xml:space="preserve"> </w:t>
      </w:r>
    </w:p>
    <w:p w14:paraId="468B1E56" w14:textId="3F778989" w:rsidR="1F50AC64" w:rsidRPr="005F0375" w:rsidRDefault="1F50AC64" w:rsidP="490A265C">
      <w:pPr>
        <w:spacing w:line="257" w:lineRule="auto"/>
        <w:rPr>
          <w:rFonts w:ascii="Arial" w:eastAsia="Arial" w:hAnsi="Arial" w:cs="Arial"/>
          <w:sz w:val="24"/>
          <w:szCs w:val="24"/>
        </w:rPr>
      </w:pPr>
      <w:r w:rsidRPr="005F0375">
        <w:rPr>
          <w:rFonts w:ascii="Arial" w:eastAsia="Arial" w:hAnsi="Arial" w:cs="Arial"/>
          <w:sz w:val="24"/>
          <w:szCs w:val="24"/>
        </w:rPr>
        <w:t>Diagnostic overshadowing</w:t>
      </w:r>
      <w:r w:rsidR="05B03F0B" w:rsidRPr="005F0375">
        <w:rPr>
          <w:rFonts w:ascii="Arial" w:eastAsia="Arial" w:hAnsi="Arial" w:cs="Arial"/>
          <w:sz w:val="24"/>
          <w:szCs w:val="24"/>
        </w:rPr>
        <w:t xml:space="preserve"> - the attribution of a person's difficulties to autism, when they </w:t>
      </w:r>
      <w:proofErr w:type="gramStart"/>
      <w:r w:rsidR="05B03F0B" w:rsidRPr="005F0375">
        <w:rPr>
          <w:rFonts w:ascii="Arial" w:eastAsia="Arial" w:hAnsi="Arial" w:cs="Arial"/>
          <w:sz w:val="24"/>
          <w:szCs w:val="24"/>
        </w:rPr>
        <w:t xml:space="preserve">actually </w:t>
      </w:r>
      <w:r w:rsidR="4A37887E" w:rsidRPr="005F0375">
        <w:rPr>
          <w:rFonts w:ascii="Arial" w:eastAsia="Arial" w:hAnsi="Arial" w:cs="Arial"/>
          <w:sz w:val="24"/>
          <w:szCs w:val="24"/>
        </w:rPr>
        <w:t>reflect</w:t>
      </w:r>
      <w:proofErr w:type="gramEnd"/>
      <w:r w:rsidR="05B03F0B" w:rsidRPr="005F0375">
        <w:rPr>
          <w:rFonts w:ascii="Arial" w:eastAsia="Arial" w:hAnsi="Arial" w:cs="Arial"/>
          <w:sz w:val="24"/>
          <w:szCs w:val="24"/>
        </w:rPr>
        <w:t xml:space="preserve"> a comorbid condition</w:t>
      </w:r>
      <w:r w:rsidR="796D0248" w:rsidRPr="005F0375">
        <w:rPr>
          <w:rFonts w:ascii="Arial" w:eastAsia="Arial" w:hAnsi="Arial" w:cs="Arial"/>
          <w:sz w:val="24"/>
          <w:szCs w:val="24"/>
        </w:rPr>
        <w:t>, such as a co-occurring mental health condition</w:t>
      </w:r>
      <w:r w:rsidR="05B03F0B" w:rsidRPr="005F0375">
        <w:rPr>
          <w:rFonts w:ascii="Arial" w:eastAsia="Arial" w:hAnsi="Arial" w:cs="Arial"/>
          <w:sz w:val="24"/>
          <w:szCs w:val="24"/>
        </w:rPr>
        <w:t>.</w:t>
      </w:r>
    </w:p>
    <w:p w14:paraId="2969C57B" w14:textId="02ABA103"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DWP – Department of Work and Pensions</w:t>
      </w:r>
    </w:p>
    <w:p w14:paraId="53B30820" w14:textId="335124B7"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EHCPs – Education, Health and Care Plans</w:t>
      </w:r>
    </w:p>
    <w:p w14:paraId="4D0D9277" w14:textId="472B1DCE"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GP – General Practitioner</w:t>
      </w:r>
    </w:p>
    <w:p w14:paraId="14174771" w14:textId="5B7FD7C5"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HR – Human Resources</w:t>
      </w:r>
    </w:p>
    <w:p w14:paraId="0112DFEC" w14:textId="35537DCD"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LSBU – London South Bank University</w:t>
      </w:r>
    </w:p>
    <w:p w14:paraId="6D0D83B8" w14:textId="7AF58FFA"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NHS – National Health Service</w:t>
      </w:r>
    </w:p>
    <w:p w14:paraId="354FFB9C" w14:textId="726D6D01"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 xml:space="preserve">NICE - National Institute for Health and Care Excellence </w:t>
      </w:r>
    </w:p>
    <w:p w14:paraId="25257AEC" w14:textId="530D2C06"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POPPI – Projecting Older people Population Information</w:t>
      </w:r>
    </w:p>
    <w:p w14:paraId="318AA1E5" w14:textId="36428859"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PANSI – Projecting Adult Needs and Service Information</w:t>
      </w:r>
    </w:p>
    <w:p w14:paraId="46DAB9A4" w14:textId="31881326" w:rsidR="006B74C0" w:rsidRPr="005F0375" w:rsidRDefault="2C23C5AC" w:rsidP="2F63B76F">
      <w:pPr>
        <w:spacing w:line="257" w:lineRule="auto"/>
        <w:rPr>
          <w:rFonts w:ascii="Arial" w:hAnsi="Arial" w:cs="Arial"/>
          <w:sz w:val="24"/>
          <w:szCs w:val="24"/>
        </w:rPr>
      </w:pPr>
      <w:r w:rsidRPr="005F0375">
        <w:rPr>
          <w:rFonts w:ascii="Arial" w:eastAsia="Arial" w:hAnsi="Arial" w:cs="Arial"/>
          <w:sz w:val="24"/>
          <w:szCs w:val="24"/>
        </w:rPr>
        <w:t>SCC – Surrey County Council</w:t>
      </w:r>
    </w:p>
    <w:p w14:paraId="52194E8C" w14:textId="77777777" w:rsidR="00FB40B2" w:rsidRPr="00FB40B2" w:rsidRDefault="4395A5B2" w:rsidP="00FB40B2">
      <w:pPr>
        <w:rPr>
          <w:sz w:val="24"/>
          <w:szCs w:val="24"/>
        </w:rPr>
      </w:pPr>
      <w:r w:rsidRPr="00FB40B2">
        <w:rPr>
          <w:rFonts w:ascii="Arial" w:eastAsia="Arial" w:hAnsi="Arial" w:cs="Arial"/>
          <w:sz w:val="24"/>
          <w:szCs w:val="24"/>
        </w:rPr>
        <w:t xml:space="preserve">School Model - </w:t>
      </w:r>
      <w:r w:rsidR="00FB40B2" w:rsidRPr="00FB40B2">
        <w:rPr>
          <w:rFonts w:ascii="Arial" w:hAnsi="Arial" w:cs="Arial"/>
          <w:sz w:val="24"/>
          <w:szCs w:val="24"/>
          <w:shd w:val="clear" w:color="auto" w:fill="FFFFFF"/>
        </w:rPr>
        <w:t>A local network consisting of </w:t>
      </w:r>
      <w:r w:rsidR="00FB40B2" w:rsidRPr="00FB40B2">
        <w:rPr>
          <w:rStyle w:val="Emphasis"/>
          <w:rFonts w:ascii="Arial" w:hAnsi="Arial" w:cs="Arial"/>
          <w:i w:val="0"/>
          <w:iCs w:val="0"/>
          <w:sz w:val="24"/>
          <w:szCs w:val="24"/>
          <w:shd w:val="clear" w:color="auto" w:fill="FFFFFF"/>
        </w:rPr>
        <w:t>schools</w:t>
      </w:r>
      <w:r w:rsidR="00FB40B2" w:rsidRPr="00FB40B2">
        <w:rPr>
          <w:rFonts w:ascii="Arial" w:hAnsi="Arial" w:cs="Arial"/>
          <w:sz w:val="24"/>
          <w:szCs w:val="24"/>
          <w:shd w:val="clear" w:color="auto" w:fill="FFFFFF"/>
        </w:rPr>
        <w:t> and other education and family support services that meet on a regular basis to have a shared conversation about children and young people that they may be worried about and that early help and intervention may stop concerns escalating.</w:t>
      </w:r>
    </w:p>
    <w:p w14:paraId="14ECDA7F" w14:textId="2FE72B39" w:rsidR="4395A5B2" w:rsidRPr="005F0375" w:rsidRDefault="4395A5B2" w:rsidP="490A265C">
      <w:pPr>
        <w:spacing w:line="257" w:lineRule="auto"/>
        <w:rPr>
          <w:rFonts w:ascii="Arial" w:eastAsia="Arial" w:hAnsi="Arial" w:cs="Arial"/>
          <w:sz w:val="24"/>
          <w:szCs w:val="24"/>
        </w:rPr>
      </w:pPr>
    </w:p>
    <w:p w14:paraId="05C60100" w14:textId="4719A183" w:rsidR="4395A5B2" w:rsidRPr="005F0375" w:rsidRDefault="4395A5B2" w:rsidP="490A265C">
      <w:pPr>
        <w:spacing w:line="257" w:lineRule="auto"/>
        <w:rPr>
          <w:rFonts w:ascii="Arial" w:eastAsia="Arial" w:hAnsi="Arial" w:cs="Arial"/>
          <w:sz w:val="24"/>
          <w:szCs w:val="24"/>
        </w:rPr>
      </w:pPr>
      <w:r w:rsidRPr="005F0375">
        <w:rPr>
          <w:rFonts w:ascii="Arial" w:eastAsia="Arial" w:hAnsi="Arial" w:cs="Arial"/>
          <w:sz w:val="24"/>
          <w:szCs w:val="24"/>
        </w:rPr>
        <w:lastRenderedPageBreak/>
        <w:t xml:space="preserve">Social Value - </w:t>
      </w:r>
      <w:r w:rsidR="1FD9CE58" w:rsidRPr="005F0375">
        <w:rPr>
          <w:rFonts w:ascii="Arial" w:eastAsia="Arial" w:hAnsi="Arial" w:cs="Arial"/>
          <w:color w:val="000000" w:themeColor="text1"/>
          <w:sz w:val="24"/>
          <w:szCs w:val="24"/>
        </w:rPr>
        <w:t>the quantification of the</w:t>
      </w:r>
      <w:r w:rsidR="1FD9CE58" w:rsidRPr="005F0375">
        <w:rPr>
          <w:rFonts w:ascii="Arial" w:eastAsia="Arial" w:hAnsi="Arial" w:cs="Arial"/>
          <w:i/>
          <w:iCs/>
          <w:color w:val="000000" w:themeColor="text1"/>
          <w:sz w:val="24"/>
          <w:szCs w:val="24"/>
        </w:rPr>
        <w:t xml:space="preserve"> </w:t>
      </w:r>
      <w:r w:rsidR="1FD9CE58" w:rsidRPr="005F0375">
        <w:rPr>
          <w:rFonts w:ascii="Arial" w:eastAsia="Arial" w:hAnsi="Arial" w:cs="Arial"/>
          <w:color w:val="000000" w:themeColor="text1"/>
          <w:sz w:val="24"/>
          <w:szCs w:val="24"/>
        </w:rPr>
        <w:t>relative importance that people place on the changes they experience in their lives.</w:t>
      </w:r>
    </w:p>
    <w:p w14:paraId="2A3948C7" w14:textId="6F56F8C3" w:rsidR="006B74C0" w:rsidRPr="005F0375" w:rsidRDefault="006B74C0" w:rsidP="006B74C0">
      <w:pPr>
        <w:pStyle w:val="Heading1"/>
        <w:rPr>
          <w:rFonts w:ascii="Arial" w:eastAsia="Times New Roman" w:hAnsi="Arial" w:cs="Arial"/>
          <w:sz w:val="24"/>
          <w:szCs w:val="24"/>
        </w:rPr>
      </w:pPr>
      <w:bookmarkStart w:id="16" w:name="_Toc65750374"/>
      <w:r w:rsidRPr="005F0375">
        <w:rPr>
          <w:rFonts w:ascii="Arial" w:eastAsia="Times New Roman" w:hAnsi="Arial" w:cs="Arial"/>
          <w:sz w:val="24"/>
          <w:szCs w:val="24"/>
        </w:rPr>
        <w:t>References</w:t>
      </w:r>
      <w:bookmarkEnd w:id="16"/>
    </w:p>
    <w:p w14:paraId="68891851" w14:textId="25E1383F" w:rsidR="08719F4B" w:rsidRPr="005F0375" w:rsidRDefault="08719F4B" w:rsidP="54744871">
      <w:pPr>
        <w:pStyle w:val="Default"/>
        <w:rPr>
          <w:rFonts w:ascii="Arial" w:eastAsia="Times New Roman" w:hAnsi="Arial" w:cs="Arial"/>
        </w:rPr>
      </w:pPr>
      <w:r w:rsidRPr="005F0375">
        <w:rPr>
          <w:rFonts w:ascii="Arial" w:eastAsia="Times New Roman" w:hAnsi="Arial" w:cs="Arial"/>
        </w:rPr>
        <w:t>What Is Autism?</w:t>
      </w:r>
    </w:p>
    <w:p w14:paraId="076C9AE8" w14:textId="77777777" w:rsidR="00AE43C0" w:rsidRPr="005F0375" w:rsidRDefault="00A72503" w:rsidP="00AE43C0">
      <w:pPr>
        <w:pStyle w:val="Default"/>
        <w:numPr>
          <w:ilvl w:val="0"/>
          <w:numId w:val="32"/>
        </w:numPr>
        <w:adjustRightInd/>
        <w:rPr>
          <w:rFonts w:ascii="Arial" w:eastAsia="Times New Roman" w:hAnsi="Arial" w:cs="Arial"/>
          <w:color w:val="363636"/>
        </w:rPr>
      </w:pPr>
      <w:hyperlink r:id="rId21">
        <w:r w:rsidR="00AE43C0" w:rsidRPr="005F0375">
          <w:rPr>
            <w:rStyle w:val="Hyperlink"/>
            <w:rFonts w:ascii="Arial" w:eastAsia="Times New Roman" w:hAnsi="Arial" w:cs="Arial"/>
          </w:rPr>
          <w:t>https://www.autism.org.uk/advice-and-guidance/what-is-autism</w:t>
        </w:r>
      </w:hyperlink>
    </w:p>
    <w:p w14:paraId="6DE99614" w14:textId="0987CFC0" w:rsidR="00AE43C0" w:rsidRPr="005F0375" w:rsidRDefault="00AE43C0" w:rsidP="54744871">
      <w:pPr>
        <w:pStyle w:val="Default"/>
        <w:numPr>
          <w:ilvl w:val="0"/>
          <w:numId w:val="32"/>
        </w:numPr>
        <w:adjustRightInd/>
        <w:rPr>
          <w:rFonts w:ascii="Arial" w:eastAsiaTheme="minorEastAsia" w:hAnsi="Arial" w:cs="Arial"/>
          <w:color w:val="000000" w:themeColor="text1"/>
        </w:rPr>
      </w:pPr>
      <w:r w:rsidRPr="005F0375">
        <w:rPr>
          <w:rFonts w:ascii="Arial" w:eastAsia="Times New Roman" w:hAnsi="Arial" w:cs="Arial"/>
          <w:b/>
          <w:bCs/>
        </w:rPr>
        <w:t>Parliamentary Post Note (2020)</w:t>
      </w:r>
      <w:r w:rsidR="003805A5" w:rsidRPr="005F0375">
        <w:rPr>
          <w:rFonts w:ascii="Arial" w:eastAsia="Times New Roman" w:hAnsi="Arial" w:cs="Arial"/>
        </w:rPr>
        <w:t xml:space="preserve"> </w:t>
      </w:r>
      <w:hyperlink r:id="rId22">
        <w:r w:rsidR="61CC4429" w:rsidRPr="005F0375">
          <w:rPr>
            <w:rStyle w:val="Hyperlink"/>
            <w:rFonts w:ascii="Arial" w:eastAsia="Arial" w:hAnsi="Arial" w:cs="Arial"/>
          </w:rPr>
          <w:t>https://post.parliament.uk/research-briefings/post-pn-0612/</w:t>
        </w:r>
      </w:hyperlink>
      <w:r w:rsidR="61CC4429" w:rsidRPr="005F0375">
        <w:rPr>
          <w:rFonts w:ascii="Arial" w:eastAsia="Times New Roman" w:hAnsi="Arial" w:cs="Arial"/>
        </w:rPr>
        <w:t xml:space="preserve">   </w:t>
      </w:r>
      <w:r w:rsidR="003805A5" w:rsidRPr="005F0375">
        <w:rPr>
          <w:rFonts w:ascii="Arial" w:eastAsia="Times New Roman" w:hAnsi="Arial" w:cs="Arial"/>
        </w:rPr>
        <w:t xml:space="preserve">- </w:t>
      </w:r>
      <w:r w:rsidR="389455FD" w:rsidRPr="005F0375">
        <w:rPr>
          <w:rFonts w:ascii="Arial" w:eastAsia="Times New Roman" w:hAnsi="Arial" w:cs="Arial"/>
        </w:rPr>
        <w:t>R</w:t>
      </w:r>
      <w:r w:rsidRPr="005F0375">
        <w:rPr>
          <w:rFonts w:ascii="Arial" w:eastAsia="Times New Roman" w:hAnsi="Arial" w:cs="Arial"/>
          <w:color w:val="auto"/>
        </w:rPr>
        <w:t>elevant references included in the post note:</w:t>
      </w:r>
    </w:p>
    <w:p w14:paraId="786647ED"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Fletcher-Watson, S. et al. (2019). Autism: A New Introduction to Psychological Theory and Current Debates. Taylor and Francis.</w:t>
      </w:r>
    </w:p>
    <w:p w14:paraId="06E246D6"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proofErr w:type="spellStart"/>
      <w:r w:rsidRPr="005F0375">
        <w:rPr>
          <w:rFonts w:ascii="Arial" w:eastAsia="Times New Roman" w:hAnsi="Arial" w:cs="Arial"/>
          <w:sz w:val="24"/>
          <w:szCs w:val="24"/>
        </w:rPr>
        <w:t>Autistica</w:t>
      </w:r>
      <w:proofErr w:type="spellEnd"/>
      <w:r w:rsidRPr="005F0375">
        <w:rPr>
          <w:rFonts w:ascii="Arial" w:eastAsia="Times New Roman" w:hAnsi="Arial" w:cs="Arial"/>
          <w:sz w:val="24"/>
          <w:szCs w:val="24"/>
        </w:rPr>
        <w:t xml:space="preserve"> (2019). Action Briefing: Strengths-based approaches. </w:t>
      </w:r>
      <w:proofErr w:type="spellStart"/>
      <w:r w:rsidRPr="005F0375">
        <w:rPr>
          <w:rFonts w:ascii="Arial" w:eastAsia="Times New Roman" w:hAnsi="Arial" w:cs="Arial"/>
          <w:sz w:val="24"/>
          <w:szCs w:val="24"/>
        </w:rPr>
        <w:t>Autistica</w:t>
      </w:r>
      <w:proofErr w:type="spellEnd"/>
      <w:r w:rsidRPr="005F0375">
        <w:rPr>
          <w:rFonts w:ascii="Arial" w:eastAsia="Times New Roman" w:hAnsi="Arial" w:cs="Arial"/>
          <w:sz w:val="24"/>
          <w:szCs w:val="24"/>
        </w:rPr>
        <w:t xml:space="preserve">. </w:t>
      </w:r>
    </w:p>
    <w:p w14:paraId="31C43D69"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Kapp, S. K. et al. (2013). Deficit, difference, or both? Autism and neurodiversity. Dev. Psychol., Vol 49, 59–71. </w:t>
      </w:r>
    </w:p>
    <w:p w14:paraId="5074AB6D"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Courchesne, V. et al. (2015). Autistic children at risk of being underestimated: school-based pilot study of a strength-informed assessment. Mol. Autism, </w:t>
      </w:r>
    </w:p>
    <w:p w14:paraId="26E15CFA"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Baron-Cohen, S. et al. (2009). Talent in autism: hyper-systemizing, hyper-attention to detail and sensory hypersensitivity. Philos. Trans. R. Soc. B Biol. Sci., Vol 364, 1377–1383. </w:t>
      </w:r>
    </w:p>
    <w:p w14:paraId="2EB89746"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Meilleur, A.-A. S. et al. (2015). Prevalence of Clinically and Empirically Defined Talents and Strengths in Autism. J. Autism Dev. </w:t>
      </w:r>
      <w:proofErr w:type="spellStart"/>
      <w:r w:rsidRPr="005F0375">
        <w:rPr>
          <w:rFonts w:ascii="Arial" w:eastAsia="Times New Roman" w:hAnsi="Arial" w:cs="Arial"/>
          <w:sz w:val="24"/>
          <w:szCs w:val="24"/>
        </w:rPr>
        <w:t>Disord</w:t>
      </w:r>
      <w:proofErr w:type="spellEnd"/>
      <w:r w:rsidRPr="005F0375">
        <w:rPr>
          <w:rFonts w:ascii="Arial" w:eastAsia="Times New Roman" w:hAnsi="Arial" w:cs="Arial"/>
          <w:sz w:val="24"/>
          <w:szCs w:val="24"/>
        </w:rPr>
        <w:t xml:space="preserve">., Vol 45, 1354–1367. </w:t>
      </w:r>
    </w:p>
    <w:p w14:paraId="7A901199"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proofErr w:type="spellStart"/>
      <w:r w:rsidRPr="005F0375">
        <w:rPr>
          <w:rFonts w:ascii="Arial" w:eastAsia="Times New Roman" w:hAnsi="Arial" w:cs="Arial"/>
          <w:sz w:val="24"/>
          <w:szCs w:val="24"/>
        </w:rPr>
        <w:t>Happé</w:t>
      </w:r>
      <w:proofErr w:type="spellEnd"/>
      <w:r w:rsidRPr="005F0375">
        <w:rPr>
          <w:rFonts w:ascii="Arial" w:eastAsia="Times New Roman" w:hAnsi="Arial" w:cs="Arial"/>
          <w:sz w:val="24"/>
          <w:szCs w:val="24"/>
        </w:rPr>
        <w:t xml:space="preserve">, F. et al. (2006). The Weak Coherence Account: Detail-focused Cognitive Style in Autism Spectrum Disorders. J. Autism Dev. </w:t>
      </w:r>
      <w:proofErr w:type="spellStart"/>
      <w:r w:rsidRPr="005F0375">
        <w:rPr>
          <w:rFonts w:ascii="Arial" w:eastAsia="Times New Roman" w:hAnsi="Arial" w:cs="Arial"/>
          <w:sz w:val="24"/>
          <w:szCs w:val="24"/>
        </w:rPr>
        <w:t>Disord</w:t>
      </w:r>
      <w:proofErr w:type="spellEnd"/>
      <w:r w:rsidRPr="005F0375">
        <w:rPr>
          <w:rFonts w:ascii="Arial" w:eastAsia="Times New Roman" w:hAnsi="Arial" w:cs="Arial"/>
          <w:sz w:val="24"/>
          <w:szCs w:val="24"/>
        </w:rPr>
        <w:t xml:space="preserve">., Vol 36, 5–25. </w:t>
      </w:r>
    </w:p>
    <w:p w14:paraId="04000B21"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Murray, D. (2018). </w:t>
      </w:r>
      <w:proofErr w:type="spellStart"/>
      <w:r w:rsidRPr="005F0375">
        <w:rPr>
          <w:rFonts w:ascii="Arial" w:eastAsia="Times New Roman" w:hAnsi="Arial" w:cs="Arial"/>
          <w:sz w:val="24"/>
          <w:szCs w:val="24"/>
        </w:rPr>
        <w:t>Monotropism</w:t>
      </w:r>
      <w:proofErr w:type="spellEnd"/>
      <w:r w:rsidRPr="005F0375">
        <w:rPr>
          <w:rFonts w:ascii="Arial" w:eastAsia="Times New Roman" w:hAnsi="Arial" w:cs="Arial"/>
          <w:sz w:val="24"/>
          <w:szCs w:val="24"/>
        </w:rPr>
        <w:t xml:space="preserve"> – An Interest Based Account of Autism. in </w:t>
      </w:r>
      <w:proofErr w:type="spellStart"/>
      <w:r w:rsidRPr="005F0375">
        <w:rPr>
          <w:rFonts w:ascii="Arial" w:eastAsia="Times New Roman" w:hAnsi="Arial" w:cs="Arial"/>
          <w:sz w:val="24"/>
          <w:szCs w:val="24"/>
        </w:rPr>
        <w:t>Encyclopedia</w:t>
      </w:r>
      <w:proofErr w:type="spellEnd"/>
      <w:r w:rsidRPr="005F0375">
        <w:rPr>
          <w:rFonts w:ascii="Arial" w:eastAsia="Times New Roman" w:hAnsi="Arial" w:cs="Arial"/>
          <w:sz w:val="24"/>
          <w:szCs w:val="24"/>
        </w:rPr>
        <w:t xml:space="preserve"> of Autism Spectrum Disorders. (ed. </w:t>
      </w:r>
      <w:proofErr w:type="spellStart"/>
      <w:r w:rsidRPr="005F0375">
        <w:rPr>
          <w:rFonts w:ascii="Arial" w:eastAsia="Times New Roman" w:hAnsi="Arial" w:cs="Arial"/>
          <w:sz w:val="24"/>
          <w:szCs w:val="24"/>
        </w:rPr>
        <w:t>Volkmar</w:t>
      </w:r>
      <w:proofErr w:type="spellEnd"/>
      <w:r w:rsidRPr="005F0375">
        <w:rPr>
          <w:rFonts w:ascii="Arial" w:eastAsia="Times New Roman" w:hAnsi="Arial" w:cs="Arial"/>
          <w:sz w:val="24"/>
          <w:szCs w:val="24"/>
        </w:rPr>
        <w:t xml:space="preserve">, F. R.) 1–3. Springer. </w:t>
      </w:r>
    </w:p>
    <w:p w14:paraId="10B79DE0"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Greenberg, D. M. et al. (2018). Testing the Empathizing-Systemizing theory of sex differences and the Extreme Male Brain theory of autism in half a million people. Proc. Natl. Acad. Sci. U. S. A., Vol 115, 12152. </w:t>
      </w:r>
    </w:p>
    <w:p w14:paraId="6F304648"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proofErr w:type="spellStart"/>
      <w:r w:rsidRPr="005F0375">
        <w:rPr>
          <w:rFonts w:ascii="Arial" w:eastAsia="Times New Roman" w:hAnsi="Arial" w:cs="Arial"/>
          <w:sz w:val="24"/>
          <w:szCs w:val="24"/>
        </w:rPr>
        <w:t>Pring</w:t>
      </w:r>
      <w:proofErr w:type="spellEnd"/>
      <w:r w:rsidRPr="005F0375">
        <w:rPr>
          <w:rFonts w:ascii="Arial" w:eastAsia="Times New Roman" w:hAnsi="Arial" w:cs="Arial"/>
          <w:sz w:val="24"/>
          <w:szCs w:val="24"/>
        </w:rPr>
        <w:t xml:space="preserve">, L. et al. (2012). Creativity in savant artists with autism. Autism, Vol 16, 45–57. </w:t>
      </w:r>
    </w:p>
    <w:p w14:paraId="2A0522EE"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Liu, M.-J. et al. (2011). Are children with Asperger syndrome creative in divergent thinking and feeling? A brief report. Res. Autism </w:t>
      </w:r>
      <w:proofErr w:type="spellStart"/>
      <w:r w:rsidRPr="005F0375">
        <w:rPr>
          <w:rFonts w:ascii="Arial" w:eastAsia="Times New Roman" w:hAnsi="Arial" w:cs="Arial"/>
          <w:sz w:val="24"/>
          <w:szCs w:val="24"/>
        </w:rPr>
        <w:t>Spectr</w:t>
      </w:r>
      <w:proofErr w:type="spellEnd"/>
      <w:r w:rsidRPr="005F0375">
        <w:rPr>
          <w:rFonts w:ascii="Arial" w:eastAsia="Times New Roman" w:hAnsi="Arial" w:cs="Arial"/>
          <w:sz w:val="24"/>
          <w:szCs w:val="24"/>
        </w:rPr>
        <w:t xml:space="preserve">. </w:t>
      </w:r>
      <w:proofErr w:type="spellStart"/>
      <w:r w:rsidRPr="005F0375">
        <w:rPr>
          <w:rFonts w:ascii="Arial" w:eastAsia="Times New Roman" w:hAnsi="Arial" w:cs="Arial"/>
          <w:sz w:val="24"/>
          <w:szCs w:val="24"/>
        </w:rPr>
        <w:t>Disord</w:t>
      </w:r>
      <w:proofErr w:type="spellEnd"/>
      <w:r w:rsidRPr="005F0375">
        <w:rPr>
          <w:rFonts w:ascii="Arial" w:eastAsia="Times New Roman" w:hAnsi="Arial" w:cs="Arial"/>
          <w:sz w:val="24"/>
          <w:szCs w:val="24"/>
        </w:rPr>
        <w:t xml:space="preserve">., Vol 5, 294–298. </w:t>
      </w:r>
    </w:p>
    <w:p w14:paraId="2219D828"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Schipper, E. de et al. (2016). Functioning and disability in autism spectrum disorder: A worldwide survey of experts. Autism Res., Vol 9, 959–969. </w:t>
      </w:r>
    </w:p>
    <w:p w14:paraId="54864C40"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Hendricks, D. (2010). Employment and adults with autism spectrum disorders: Challenges and strategies for success. J. </w:t>
      </w:r>
      <w:proofErr w:type="spellStart"/>
      <w:r w:rsidRPr="005F0375">
        <w:rPr>
          <w:rFonts w:ascii="Arial" w:eastAsia="Times New Roman" w:hAnsi="Arial" w:cs="Arial"/>
          <w:sz w:val="24"/>
          <w:szCs w:val="24"/>
        </w:rPr>
        <w:t>Vocat</w:t>
      </w:r>
      <w:proofErr w:type="spellEnd"/>
      <w:r w:rsidRPr="005F0375">
        <w:rPr>
          <w:rFonts w:ascii="Arial" w:eastAsia="Times New Roman" w:hAnsi="Arial" w:cs="Arial"/>
          <w:sz w:val="24"/>
          <w:szCs w:val="24"/>
        </w:rPr>
        <w:t xml:space="preserve">. </w:t>
      </w:r>
      <w:proofErr w:type="spellStart"/>
      <w:r w:rsidRPr="005F0375">
        <w:rPr>
          <w:rFonts w:ascii="Arial" w:eastAsia="Times New Roman" w:hAnsi="Arial" w:cs="Arial"/>
          <w:sz w:val="24"/>
          <w:szCs w:val="24"/>
        </w:rPr>
        <w:t>Rehabil</w:t>
      </w:r>
      <w:proofErr w:type="spellEnd"/>
      <w:r w:rsidRPr="005F0375">
        <w:rPr>
          <w:rFonts w:ascii="Arial" w:eastAsia="Times New Roman" w:hAnsi="Arial" w:cs="Arial"/>
          <w:sz w:val="24"/>
          <w:szCs w:val="24"/>
        </w:rPr>
        <w:t xml:space="preserve">., 125–134. </w:t>
      </w:r>
    </w:p>
    <w:p w14:paraId="3F28054C"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Robertson, C. E. et al. (2017). Sensory perception in autism. Nat. Rev. </w:t>
      </w:r>
      <w:proofErr w:type="spellStart"/>
      <w:r w:rsidRPr="005F0375">
        <w:rPr>
          <w:rFonts w:ascii="Arial" w:eastAsia="Times New Roman" w:hAnsi="Arial" w:cs="Arial"/>
          <w:sz w:val="24"/>
          <w:szCs w:val="24"/>
        </w:rPr>
        <w:t>Neurosci</w:t>
      </w:r>
      <w:proofErr w:type="spellEnd"/>
      <w:r w:rsidRPr="005F0375">
        <w:rPr>
          <w:rFonts w:ascii="Arial" w:eastAsia="Times New Roman" w:hAnsi="Arial" w:cs="Arial"/>
          <w:sz w:val="24"/>
          <w:szCs w:val="24"/>
        </w:rPr>
        <w:t xml:space="preserve">., Vol 18, 671–684. </w:t>
      </w:r>
    </w:p>
    <w:p w14:paraId="7D600A79"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Crane, L. et al. (2009). Sensory processing in adults with autism spectrum disorders. Autism, Vol 13, 215–228. </w:t>
      </w:r>
    </w:p>
    <w:p w14:paraId="687ECA4D"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proofErr w:type="spellStart"/>
      <w:r w:rsidRPr="005F0375">
        <w:rPr>
          <w:rFonts w:ascii="Arial" w:eastAsia="Times New Roman" w:hAnsi="Arial" w:cs="Arial"/>
          <w:sz w:val="24"/>
          <w:szCs w:val="24"/>
        </w:rPr>
        <w:t>Tavassoli</w:t>
      </w:r>
      <w:proofErr w:type="spellEnd"/>
      <w:r w:rsidRPr="005F0375">
        <w:rPr>
          <w:rFonts w:ascii="Arial" w:eastAsia="Times New Roman" w:hAnsi="Arial" w:cs="Arial"/>
          <w:sz w:val="24"/>
          <w:szCs w:val="24"/>
        </w:rPr>
        <w:t xml:space="preserve">, T. et al. (2014). Sensory over-responsivity in adults with autism spectrum conditions. Autism Int. J. Res. </w:t>
      </w:r>
      <w:proofErr w:type="spellStart"/>
      <w:r w:rsidRPr="005F0375">
        <w:rPr>
          <w:rFonts w:ascii="Arial" w:eastAsia="Times New Roman" w:hAnsi="Arial" w:cs="Arial"/>
          <w:sz w:val="24"/>
          <w:szCs w:val="24"/>
        </w:rPr>
        <w:t>Pract</w:t>
      </w:r>
      <w:proofErr w:type="spellEnd"/>
      <w:r w:rsidRPr="005F0375">
        <w:rPr>
          <w:rFonts w:ascii="Arial" w:eastAsia="Times New Roman" w:hAnsi="Arial" w:cs="Arial"/>
          <w:sz w:val="24"/>
          <w:szCs w:val="24"/>
        </w:rPr>
        <w:t xml:space="preserve">., Vol 18, 428–432. </w:t>
      </w:r>
    </w:p>
    <w:p w14:paraId="6323E009"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Robertson, A. E. et al. (2015). The sensory experiences of adults with autism spectrum disorder: A qualitative analysis. Perception, Vol 44, 569–586. </w:t>
      </w:r>
    </w:p>
    <w:p w14:paraId="7256A0F8"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proofErr w:type="spellStart"/>
      <w:r w:rsidRPr="005F0375">
        <w:rPr>
          <w:rFonts w:ascii="Arial" w:eastAsia="Times New Roman" w:hAnsi="Arial" w:cs="Arial"/>
          <w:sz w:val="24"/>
          <w:szCs w:val="24"/>
        </w:rPr>
        <w:t>Pellicano</w:t>
      </w:r>
      <w:proofErr w:type="spellEnd"/>
      <w:r w:rsidRPr="005F0375">
        <w:rPr>
          <w:rFonts w:ascii="Arial" w:eastAsia="Times New Roman" w:hAnsi="Arial" w:cs="Arial"/>
          <w:sz w:val="24"/>
          <w:szCs w:val="24"/>
        </w:rPr>
        <w:t xml:space="preserve">, E. et al. (2012). When the world becomes ‘too real’: a Bayesian explanation of autistic perception. Trends </w:t>
      </w:r>
      <w:proofErr w:type="spellStart"/>
      <w:r w:rsidRPr="005F0375">
        <w:rPr>
          <w:rFonts w:ascii="Arial" w:eastAsia="Times New Roman" w:hAnsi="Arial" w:cs="Arial"/>
          <w:sz w:val="24"/>
          <w:szCs w:val="24"/>
        </w:rPr>
        <w:t>Cogn</w:t>
      </w:r>
      <w:proofErr w:type="spellEnd"/>
      <w:r w:rsidRPr="005F0375">
        <w:rPr>
          <w:rFonts w:ascii="Arial" w:eastAsia="Times New Roman" w:hAnsi="Arial" w:cs="Arial"/>
          <w:sz w:val="24"/>
          <w:szCs w:val="24"/>
        </w:rPr>
        <w:t xml:space="preserve">. Sci., Vol 16, 504–510. </w:t>
      </w:r>
    </w:p>
    <w:p w14:paraId="006A32EC"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lastRenderedPageBreak/>
        <w:t xml:space="preserve">Sinha, P. et al. (2014). Autism as a disorder of prediction. Proc. Natl. Acad. Sci., Vol 111, 15220–15225. </w:t>
      </w:r>
    </w:p>
    <w:p w14:paraId="05303FB6"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Van de </w:t>
      </w:r>
      <w:proofErr w:type="spellStart"/>
      <w:r w:rsidRPr="005F0375">
        <w:rPr>
          <w:rFonts w:ascii="Arial" w:eastAsia="Times New Roman" w:hAnsi="Arial" w:cs="Arial"/>
          <w:sz w:val="24"/>
          <w:szCs w:val="24"/>
        </w:rPr>
        <w:t>Cruys</w:t>
      </w:r>
      <w:proofErr w:type="spellEnd"/>
      <w:r w:rsidRPr="005F0375">
        <w:rPr>
          <w:rFonts w:ascii="Arial" w:eastAsia="Times New Roman" w:hAnsi="Arial" w:cs="Arial"/>
          <w:sz w:val="24"/>
          <w:szCs w:val="24"/>
        </w:rPr>
        <w:t xml:space="preserve">, S. et al. (2014). Precise minds in uncertain worlds: Predictive coding in autism. Psychol. Rev., Vol 121, 649–675. </w:t>
      </w:r>
    </w:p>
    <w:p w14:paraId="2708D088"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Baron-Cohen, S. (2000). Theory of mind and autism: A review. in International Review of Research in Mental Retardation. Vol 23, 169–184. Academic Press. </w:t>
      </w:r>
    </w:p>
    <w:p w14:paraId="1834C536"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Senju, A. et al. (2009). </w:t>
      </w:r>
      <w:proofErr w:type="spellStart"/>
      <w:r w:rsidRPr="005F0375">
        <w:rPr>
          <w:rFonts w:ascii="Arial" w:eastAsia="Times New Roman" w:hAnsi="Arial" w:cs="Arial"/>
          <w:sz w:val="24"/>
          <w:szCs w:val="24"/>
        </w:rPr>
        <w:t>Mindblind</w:t>
      </w:r>
      <w:proofErr w:type="spellEnd"/>
      <w:r w:rsidRPr="005F0375">
        <w:rPr>
          <w:rFonts w:ascii="Arial" w:eastAsia="Times New Roman" w:hAnsi="Arial" w:cs="Arial"/>
          <w:sz w:val="24"/>
          <w:szCs w:val="24"/>
        </w:rPr>
        <w:t xml:space="preserve"> eyes: an absence of spontaneous theory of mind in Asperger syndrome. Science, Vol 325, 883–885. </w:t>
      </w:r>
    </w:p>
    <w:p w14:paraId="3B7E6DF7"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Senju, A. (2012). Spontaneous theory of mind and its absence in autism spectrum disorders. </w:t>
      </w:r>
      <w:proofErr w:type="spellStart"/>
      <w:r w:rsidRPr="005F0375">
        <w:rPr>
          <w:rFonts w:ascii="Arial" w:eastAsia="Times New Roman" w:hAnsi="Arial" w:cs="Arial"/>
          <w:sz w:val="24"/>
          <w:szCs w:val="24"/>
        </w:rPr>
        <w:t>Neurosci</w:t>
      </w:r>
      <w:proofErr w:type="spellEnd"/>
      <w:r w:rsidRPr="005F0375">
        <w:rPr>
          <w:rFonts w:ascii="Arial" w:eastAsia="Times New Roman" w:hAnsi="Arial" w:cs="Arial"/>
          <w:sz w:val="24"/>
          <w:szCs w:val="24"/>
        </w:rPr>
        <w:t xml:space="preserve">. Rev. J. Bringing </w:t>
      </w:r>
      <w:proofErr w:type="spellStart"/>
      <w:r w:rsidRPr="005F0375">
        <w:rPr>
          <w:rFonts w:ascii="Arial" w:eastAsia="Times New Roman" w:hAnsi="Arial" w:cs="Arial"/>
          <w:sz w:val="24"/>
          <w:szCs w:val="24"/>
        </w:rPr>
        <w:t>Neurobiol</w:t>
      </w:r>
      <w:proofErr w:type="spellEnd"/>
      <w:r w:rsidRPr="005F0375">
        <w:rPr>
          <w:rFonts w:ascii="Arial" w:eastAsia="Times New Roman" w:hAnsi="Arial" w:cs="Arial"/>
          <w:sz w:val="24"/>
          <w:szCs w:val="24"/>
        </w:rPr>
        <w:t xml:space="preserve">. Neurol. Psychiatry, Vol 18, 108–113. </w:t>
      </w:r>
    </w:p>
    <w:p w14:paraId="7C4D678B"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Wing, L. (1997). The autistic spectrum. The Lancet, Vol 350, 1761–1766. </w:t>
      </w:r>
    </w:p>
    <w:p w14:paraId="1B955F68" w14:textId="77777777" w:rsidR="003805A5"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Lord, C. et al. (2018). Autism spectrum disorder. The Lancet, Vol 392, 508–520. </w:t>
      </w:r>
    </w:p>
    <w:p w14:paraId="11F9F05E" w14:textId="29903030"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de Schipper, E. et al. (2015). Ability and Disability in Autism Spectrum Disorder: A Systematic Literature Review Employing the International Classification of Functioning, Disability and Health-Children and Youth Version. Autism Res. Off. J. Int. Soc. Autism Res., Vol 8, 782–794. </w:t>
      </w:r>
    </w:p>
    <w:p w14:paraId="3C8700BE"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Krieger, B. et al. (2018). Supporting and hindering environments for participation of adolescents diagnosed with autism spectrum disorder: A scoping review. </w:t>
      </w:r>
      <w:proofErr w:type="spellStart"/>
      <w:r w:rsidRPr="005F0375">
        <w:rPr>
          <w:rFonts w:ascii="Arial" w:eastAsia="Times New Roman" w:hAnsi="Arial" w:cs="Arial"/>
          <w:sz w:val="24"/>
          <w:szCs w:val="24"/>
        </w:rPr>
        <w:t>PLoS</w:t>
      </w:r>
      <w:proofErr w:type="spellEnd"/>
      <w:r w:rsidRPr="005F0375">
        <w:rPr>
          <w:rFonts w:ascii="Arial" w:eastAsia="Times New Roman" w:hAnsi="Arial" w:cs="Arial"/>
          <w:sz w:val="24"/>
          <w:szCs w:val="24"/>
        </w:rPr>
        <w:t xml:space="preserve"> ONE, Vol 13, </w:t>
      </w:r>
    </w:p>
    <w:p w14:paraId="22345483"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Turcotte, P. et al. (2016). Service Needs Across the Lifespan for Individuals with Autism. J. Autism Dev. </w:t>
      </w:r>
      <w:proofErr w:type="spellStart"/>
      <w:r w:rsidRPr="005F0375">
        <w:rPr>
          <w:rFonts w:ascii="Arial" w:eastAsia="Times New Roman" w:hAnsi="Arial" w:cs="Arial"/>
          <w:sz w:val="24"/>
          <w:szCs w:val="24"/>
        </w:rPr>
        <w:t>Disord</w:t>
      </w:r>
      <w:proofErr w:type="spellEnd"/>
      <w:r w:rsidRPr="005F0375">
        <w:rPr>
          <w:rFonts w:ascii="Arial" w:eastAsia="Times New Roman" w:hAnsi="Arial" w:cs="Arial"/>
          <w:sz w:val="24"/>
          <w:szCs w:val="24"/>
        </w:rPr>
        <w:t xml:space="preserve">., Vol 46, 2480–2489. </w:t>
      </w:r>
    </w:p>
    <w:p w14:paraId="4C9AF71D" w14:textId="77777777"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Matson, J. L. et al. (2016). Autism spectrum disorders: management over the lifespan. Expert Rev. </w:t>
      </w:r>
      <w:proofErr w:type="spellStart"/>
      <w:r w:rsidRPr="005F0375">
        <w:rPr>
          <w:rFonts w:ascii="Arial" w:eastAsia="Times New Roman" w:hAnsi="Arial" w:cs="Arial"/>
          <w:sz w:val="24"/>
          <w:szCs w:val="24"/>
        </w:rPr>
        <w:t>Neurother</w:t>
      </w:r>
      <w:proofErr w:type="spellEnd"/>
      <w:r w:rsidRPr="005F0375">
        <w:rPr>
          <w:rFonts w:ascii="Arial" w:eastAsia="Times New Roman" w:hAnsi="Arial" w:cs="Arial"/>
          <w:sz w:val="24"/>
          <w:szCs w:val="24"/>
        </w:rPr>
        <w:t xml:space="preserve">., Vol 16, 1301–1310. </w:t>
      </w:r>
    </w:p>
    <w:p w14:paraId="7006DEFC" w14:textId="3DC3A0B0" w:rsidR="00AE43C0" w:rsidRPr="005F0375" w:rsidRDefault="00AE43C0" w:rsidP="54744871">
      <w:pPr>
        <w:pStyle w:val="ListParagraph"/>
        <w:numPr>
          <w:ilvl w:val="0"/>
          <w:numId w:val="1"/>
        </w:numPr>
        <w:autoSpaceDE w:val="0"/>
        <w:autoSpaceDN w:val="0"/>
        <w:spacing w:after="0" w:line="240" w:lineRule="auto"/>
        <w:rPr>
          <w:rFonts w:ascii="Arial" w:eastAsiaTheme="minorEastAsia" w:hAnsi="Arial" w:cs="Arial"/>
          <w:sz w:val="24"/>
          <w:szCs w:val="24"/>
        </w:rPr>
      </w:pPr>
      <w:r w:rsidRPr="005F0375">
        <w:rPr>
          <w:rFonts w:ascii="Arial" w:eastAsia="Times New Roman" w:hAnsi="Arial" w:cs="Arial"/>
          <w:sz w:val="24"/>
          <w:szCs w:val="24"/>
        </w:rPr>
        <w:t xml:space="preserve">Lever, A. G. et al. (2016). Psychiatric Co-occurring Symptoms and Disorders in Young, Middle-Aged, and Older Adults with Autism Spectrum Disorder. J. Autism Dev. </w:t>
      </w:r>
      <w:proofErr w:type="spellStart"/>
      <w:r w:rsidRPr="005F0375">
        <w:rPr>
          <w:rFonts w:ascii="Arial" w:eastAsia="Times New Roman" w:hAnsi="Arial" w:cs="Arial"/>
          <w:sz w:val="24"/>
          <w:szCs w:val="24"/>
        </w:rPr>
        <w:t>Disord</w:t>
      </w:r>
      <w:proofErr w:type="spellEnd"/>
      <w:r w:rsidRPr="005F0375">
        <w:rPr>
          <w:rFonts w:ascii="Arial" w:eastAsia="Times New Roman" w:hAnsi="Arial" w:cs="Arial"/>
          <w:sz w:val="24"/>
          <w:szCs w:val="24"/>
        </w:rPr>
        <w:t>., Vol 46, 1916–1930.</w:t>
      </w:r>
    </w:p>
    <w:p w14:paraId="34BB9DAE" w14:textId="4BFDC7E5" w:rsidR="6CB37B59" w:rsidRPr="005F0375" w:rsidRDefault="6CB37B59" w:rsidP="54744871">
      <w:pPr>
        <w:rPr>
          <w:rFonts w:ascii="Arial" w:eastAsia="Tahoma" w:hAnsi="Arial" w:cs="Arial"/>
          <w:sz w:val="24"/>
          <w:szCs w:val="24"/>
        </w:rPr>
      </w:pPr>
      <w:r w:rsidRPr="005F0375">
        <w:rPr>
          <w:rFonts w:ascii="Arial" w:eastAsia="Tahoma" w:hAnsi="Arial" w:cs="Arial"/>
          <w:color w:val="00B050"/>
          <w:sz w:val="24"/>
          <w:szCs w:val="24"/>
        </w:rPr>
        <w:t xml:space="preserve"> </w:t>
      </w:r>
    </w:p>
    <w:p w14:paraId="2B3889BA" w14:textId="03B8933C" w:rsidR="54744871" w:rsidRPr="005F0375" w:rsidRDefault="54744871" w:rsidP="54744871">
      <w:pPr>
        <w:spacing w:after="0" w:line="240" w:lineRule="auto"/>
        <w:rPr>
          <w:rFonts w:ascii="Arial" w:eastAsia="Times New Roman" w:hAnsi="Arial" w:cs="Arial"/>
          <w:sz w:val="24"/>
          <w:szCs w:val="24"/>
        </w:rPr>
      </w:pPr>
    </w:p>
    <w:p w14:paraId="14F85A14" w14:textId="77777777" w:rsidR="003805A5" w:rsidRPr="005F0375" w:rsidRDefault="003805A5" w:rsidP="003805A5">
      <w:pPr>
        <w:autoSpaceDE w:val="0"/>
        <w:autoSpaceDN w:val="0"/>
        <w:spacing w:after="0" w:line="240" w:lineRule="auto"/>
        <w:rPr>
          <w:rFonts w:ascii="Arial" w:eastAsia="Times New Roman" w:hAnsi="Arial" w:cs="Arial"/>
          <w:sz w:val="24"/>
          <w:szCs w:val="24"/>
        </w:rPr>
      </w:pPr>
    </w:p>
    <w:p w14:paraId="6F4E6228" w14:textId="0554B790" w:rsidR="00963D81" w:rsidRPr="005F0375" w:rsidRDefault="006B74C0" w:rsidP="54744871">
      <w:pPr>
        <w:pStyle w:val="ListParagraph"/>
        <w:numPr>
          <w:ilvl w:val="0"/>
          <w:numId w:val="32"/>
        </w:numPr>
        <w:rPr>
          <w:rFonts w:ascii="Arial" w:hAnsi="Arial" w:cs="Arial"/>
          <w:b/>
          <w:bCs/>
          <w:sz w:val="24"/>
          <w:szCs w:val="24"/>
        </w:rPr>
      </w:pPr>
      <w:r w:rsidRPr="005F0375">
        <w:rPr>
          <w:rFonts w:ascii="Arial" w:hAnsi="Arial" w:cs="Arial"/>
          <w:b/>
          <w:bCs/>
          <w:sz w:val="24"/>
          <w:szCs w:val="24"/>
        </w:rPr>
        <w:t>POPPI and PANSI data for Surrey February 2021</w:t>
      </w:r>
    </w:p>
    <w:p w14:paraId="013937E8" w14:textId="2DC4ED3F" w:rsidR="00963D81" w:rsidRPr="005F0375" w:rsidRDefault="07ED6D29" w:rsidP="54744871">
      <w:pPr>
        <w:pStyle w:val="ListParagraph"/>
        <w:numPr>
          <w:ilvl w:val="0"/>
          <w:numId w:val="32"/>
        </w:numPr>
        <w:rPr>
          <w:rFonts w:ascii="Arial" w:hAnsi="Arial" w:cs="Arial"/>
          <w:b/>
          <w:bCs/>
          <w:sz w:val="24"/>
          <w:szCs w:val="24"/>
        </w:rPr>
      </w:pPr>
      <w:proofErr w:type="spellStart"/>
      <w:r w:rsidRPr="005F0375">
        <w:rPr>
          <w:rFonts w:ascii="Arial" w:eastAsia="Tahoma" w:hAnsi="Arial" w:cs="Arial"/>
          <w:sz w:val="24"/>
          <w:szCs w:val="24"/>
        </w:rPr>
        <w:t>Loomes</w:t>
      </w:r>
      <w:proofErr w:type="spellEnd"/>
      <w:r w:rsidRPr="005F0375">
        <w:rPr>
          <w:rFonts w:ascii="Arial" w:eastAsia="Tahoma" w:hAnsi="Arial" w:cs="Arial"/>
          <w:sz w:val="24"/>
          <w:szCs w:val="24"/>
        </w:rPr>
        <w:t xml:space="preserve">, R. et al. (2017). What Is the Male-to-Female Ratio in Autism Spectrum Disorder? A Systematic Review and Meta-Analysis. J. Am. Acad. Child </w:t>
      </w:r>
      <w:proofErr w:type="spellStart"/>
      <w:r w:rsidRPr="005F0375">
        <w:rPr>
          <w:rFonts w:ascii="Arial" w:eastAsia="Tahoma" w:hAnsi="Arial" w:cs="Arial"/>
          <w:sz w:val="24"/>
          <w:szCs w:val="24"/>
        </w:rPr>
        <w:t>Adolesc</w:t>
      </w:r>
      <w:proofErr w:type="spellEnd"/>
      <w:r w:rsidRPr="005F0375">
        <w:rPr>
          <w:rFonts w:ascii="Arial" w:eastAsia="Tahoma" w:hAnsi="Arial" w:cs="Arial"/>
          <w:sz w:val="24"/>
          <w:szCs w:val="24"/>
        </w:rPr>
        <w:t>. Psychiatry, Vol 56, 466–474</w:t>
      </w:r>
    </w:p>
    <w:p w14:paraId="7376C3AD" w14:textId="4ABBB9C4" w:rsidR="11C1B2CA" w:rsidRPr="005F0375" w:rsidRDefault="11C1B2CA" w:rsidP="11C1B2CA">
      <w:pPr>
        <w:rPr>
          <w:rFonts w:ascii="Arial" w:eastAsia="Arial" w:hAnsi="Arial" w:cs="Arial"/>
          <w:color w:val="538135" w:themeColor="accent6" w:themeShade="BF"/>
          <w:sz w:val="24"/>
          <w:szCs w:val="24"/>
        </w:rPr>
      </w:pPr>
    </w:p>
    <w:sectPr w:rsidR="11C1B2CA" w:rsidRPr="005F0375" w:rsidSect="005C25D2">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189C" w14:textId="77777777" w:rsidR="004D08BD" w:rsidRDefault="004D08BD" w:rsidP="004F3026">
      <w:pPr>
        <w:spacing w:after="0" w:line="240" w:lineRule="auto"/>
      </w:pPr>
      <w:r>
        <w:separator/>
      </w:r>
    </w:p>
  </w:endnote>
  <w:endnote w:type="continuationSeparator" w:id="0">
    <w:p w14:paraId="05216474" w14:textId="77777777" w:rsidR="004D08BD" w:rsidRDefault="004D08BD" w:rsidP="004F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474542"/>
      <w:docPartObj>
        <w:docPartGallery w:val="Page Numbers (Bottom of Page)"/>
        <w:docPartUnique/>
      </w:docPartObj>
    </w:sdtPr>
    <w:sdtEndPr>
      <w:rPr>
        <w:noProof/>
      </w:rPr>
    </w:sdtEndPr>
    <w:sdtContent>
      <w:p w14:paraId="34466293" w14:textId="44D2FF0A" w:rsidR="004D08BD" w:rsidRDefault="004D0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01A86" w14:textId="77777777" w:rsidR="004D08BD" w:rsidRDefault="004D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A2B61" w14:textId="77777777" w:rsidR="004D08BD" w:rsidRDefault="004D08BD" w:rsidP="004F3026">
      <w:pPr>
        <w:spacing w:after="0" w:line="240" w:lineRule="auto"/>
      </w:pPr>
      <w:r>
        <w:separator/>
      </w:r>
    </w:p>
  </w:footnote>
  <w:footnote w:type="continuationSeparator" w:id="0">
    <w:p w14:paraId="7AFCA4EA" w14:textId="77777777" w:rsidR="004D08BD" w:rsidRDefault="004D08BD" w:rsidP="004F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1462" w14:textId="542C19D5" w:rsidR="004D08BD" w:rsidRPr="00255FDD" w:rsidRDefault="004D08BD">
    <w:pPr>
      <w:pStyle w:val="Header"/>
      <w:rPr>
        <w:rFonts w:ascii="Arial" w:hAnsi="Arial" w:cs="Arial"/>
        <w:sz w:val="18"/>
        <w:szCs w:val="18"/>
      </w:rPr>
    </w:pPr>
    <w:r w:rsidRPr="00255FDD">
      <w:rPr>
        <w:rFonts w:ascii="Arial" w:hAnsi="Arial" w:cs="Arial"/>
        <w:sz w:val="18"/>
        <w:szCs w:val="18"/>
      </w:rPr>
      <w:t>SCC All Age Autism Strategy - Draft Strategic Framework</w:t>
    </w:r>
  </w:p>
  <w:p w14:paraId="1E6F9106" w14:textId="77777777" w:rsidR="004D08BD" w:rsidRDefault="004D0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FF8"/>
    <w:multiLevelType w:val="hybridMultilevel"/>
    <w:tmpl w:val="9376A08E"/>
    <w:lvl w:ilvl="0" w:tplc="E30A9C14">
      <w:start w:val="1"/>
      <w:numFmt w:val="bullet"/>
      <w:lvlText w:val="§"/>
      <w:lvlJc w:val="left"/>
      <w:pPr>
        <w:ind w:left="720" w:hanging="360"/>
      </w:pPr>
      <w:rPr>
        <w:rFonts w:ascii="Wingdings" w:hAnsi="Wingdings" w:hint="default"/>
      </w:rPr>
    </w:lvl>
    <w:lvl w:ilvl="1" w:tplc="207A5C6C">
      <w:start w:val="1"/>
      <w:numFmt w:val="bullet"/>
      <w:lvlText w:val="o"/>
      <w:lvlJc w:val="left"/>
      <w:pPr>
        <w:ind w:left="1440" w:hanging="360"/>
      </w:pPr>
      <w:rPr>
        <w:rFonts w:ascii="Courier New" w:hAnsi="Courier New" w:hint="default"/>
      </w:rPr>
    </w:lvl>
    <w:lvl w:ilvl="2" w:tplc="0182409A">
      <w:start w:val="1"/>
      <w:numFmt w:val="bullet"/>
      <w:lvlText w:val=""/>
      <w:lvlJc w:val="left"/>
      <w:pPr>
        <w:ind w:left="2160" w:hanging="360"/>
      </w:pPr>
      <w:rPr>
        <w:rFonts w:ascii="Wingdings" w:hAnsi="Wingdings" w:hint="default"/>
      </w:rPr>
    </w:lvl>
    <w:lvl w:ilvl="3" w:tplc="C32E389A">
      <w:start w:val="1"/>
      <w:numFmt w:val="bullet"/>
      <w:lvlText w:val=""/>
      <w:lvlJc w:val="left"/>
      <w:pPr>
        <w:ind w:left="2880" w:hanging="360"/>
      </w:pPr>
      <w:rPr>
        <w:rFonts w:ascii="Symbol" w:hAnsi="Symbol" w:hint="default"/>
      </w:rPr>
    </w:lvl>
    <w:lvl w:ilvl="4" w:tplc="BDC8327C">
      <w:start w:val="1"/>
      <w:numFmt w:val="bullet"/>
      <w:lvlText w:val="o"/>
      <w:lvlJc w:val="left"/>
      <w:pPr>
        <w:ind w:left="3600" w:hanging="360"/>
      </w:pPr>
      <w:rPr>
        <w:rFonts w:ascii="Courier New" w:hAnsi="Courier New" w:hint="default"/>
      </w:rPr>
    </w:lvl>
    <w:lvl w:ilvl="5" w:tplc="4E68518C">
      <w:start w:val="1"/>
      <w:numFmt w:val="bullet"/>
      <w:lvlText w:val=""/>
      <w:lvlJc w:val="left"/>
      <w:pPr>
        <w:ind w:left="4320" w:hanging="360"/>
      </w:pPr>
      <w:rPr>
        <w:rFonts w:ascii="Wingdings" w:hAnsi="Wingdings" w:hint="default"/>
      </w:rPr>
    </w:lvl>
    <w:lvl w:ilvl="6" w:tplc="D14A7FDA">
      <w:start w:val="1"/>
      <w:numFmt w:val="bullet"/>
      <w:lvlText w:val=""/>
      <w:lvlJc w:val="left"/>
      <w:pPr>
        <w:ind w:left="5040" w:hanging="360"/>
      </w:pPr>
      <w:rPr>
        <w:rFonts w:ascii="Symbol" w:hAnsi="Symbol" w:hint="default"/>
      </w:rPr>
    </w:lvl>
    <w:lvl w:ilvl="7" w:tplc="34643952">
      <w:start w:val="1"/>
      <w:numFmt w:val="bullet"/>
      <w:lvlText w:val="o"/>
      <w:lvlJc w:val="left"/>
      <w:pPr>
        <w:ind w:left="5760" w:hanging="360"/>
      </w:pPr>
      <w:rPr>
        <w:rFonts w:ascii="Courier New" w:hAnsi="Courier New" w:hint="default"/>
      </w:rPr>
    </w:lvl>
    <w:lvl w:ilvl="8" w:tplc="6C906B52">
      <w:start w:val="1"/>
      <w:numFmt w:val="bullet"/>
      <w:lvlText w:val=""/>
      <w:lvlJc w:val="left"/>
      <w:pPr>
        <w:ind w:left="6480" w:hanging="360"/>
      </w:pPr>
      <w:rPr>
        <w:rFonts w:ascii="Wingdings" w:hAnsi="Wingdings" w:hint="default"/>
      </w:rPr>
    </w:lvl>
  </w:abstractNum>
  <w:abstractNum w:abstractNumId="1" w15:restartNumberingAfterBreak="0">
    <w:nsid w:val="09A11388"/>
    <w:multiLevelType w:val="hybridMultilevel"/>
    <w:tmpl w:val="0728D312"/>
    <w:lvl w:ilvl="0" w:tplc="F4982300">
      <w:start w:val="1"/>
      <w:numFmt w:val="bullet"/>
      <w:lvlText w:val="•"/>
      <w:lvlJc w:val="left"/>
      <w:pPr>
        <w:tabs>
          <w:tab w:val="num" w:pos="720"/>
        </w:tabs>
        <w:ind w:left="720" w:hanging="360"/>
      </w:pPr>
      <w:rPr>
        <w:rFonts w:ascii="Arial" w:hAnsi="Arial" w:hint="default"/>
      </w:rPr>
    </w:lvl>
    <w:lvl w:ilvl="1" w:tplc="441A2E40">
      <w:start w:val="1"/>
      <w:numFmt w:val="bullet"/>
      <w:lvlText w:val="•"/>
      <w:lvlJc w:val="left"/>
      <w:pPr>
        <w:tabs>
          <w:tab w:val="num" w:pos="1440"/>
        </w:tabs>
        <w:ind w:left="1440" w:hanging="360"/>
      </w:pPr>
      <w:rPr>
        <w:rFonts w:ascii="Arial" w:hAnsi="Arial" w:hint="default"/>
      </w:rPr>
    </w:lvl>
    <w:lvl w:ilvl="2" w:tplc="9A424256" w:tentative="1">
      <w:start w:val="1"/>
      <w:numFmt w:val="bullet"/>
      <w:lvlText w:val="•"/>
      <w:lvlJc w:val="left"/>
      <w:pPr>
        <w:tabs>
          <w:tab w:val="num" w:pos="2160"/>
        </w:tabs>
        <w:ind w:left="2160" w:hanging="360"/>
      </w:pPr>
      <w:rPr>
        <w:rFonts w:ascii="Arial" w:hAnsi="Arial" w:hint="default"/>
      </w:rPr>
    </w:lvl>
    <w:lvl w:ilvl="3" w:tplc="61E61F12" w:tentative="1">
      <w:start w:val="1"/>
      <w:numFmt w:val="bullet"/>
      <w:lvlText w:val="•"/>
      <w:lvlJc w:val="left"/>
      <w:pPr>
        <w:tabs>
          <w:tab w:val="num" w:pos="2880"/>
        </w:tabs>
        <w:ind w:left="2880" w:hanging="360"/>
      </w:pPr>
      <w:rPr>
        <w:rFonts w:ascii="Arial" w:hAnsi="Arial" w:hint="default"/>
      </w:rPr>
    </w:lvl>
    <w:lvl w:ilvl="4" w:tplc="55E6BB80" w:tentative="1">
      <w:start w:val="1"/>
      <w:numFmt w:val="bullet"/>
      <w:lvlText w:val="•"/>
      <w:lvlJc w:val="left"/>
      <w:pPr>
        <w:tabs>
          <w:tab w:val="num" w:pos="3600"/>
        </w:tabs>
        <w:ind w:left="3600" w:hanging="360"/>
      </w:pPr>
      <w:rPr>
        <w:rFonts w:ascii="Arial" w:hAnsi="Arial" w:hint="default"/>
      </w:rPr>
    </w:lvl>
    <w:lvl w:ilvl="5" w:tplc="C27A5AA8" w:tentative="1">
      <w:start w:val="1"/>
      <w:numFmt w:val="bullet"/>
      <w:lvlText w:val="•"/>
      <w:lvlJc w:val="left"/>
      <w:pPr>
        <w:tabs>
          <w:tab w:val="num" w:pos="4320"/>
        </w:tabs>
        <w:ind w:left="4320" w:hanging="360"/>
      </w:pPr>
      <w:rPr>
        <w:rFonts w:ascii="Arial" w:hAnsi="Arial" w:hint="default"/>
      </w:rPr>
    </w:lvl>
    <w:lvl w:ilvl="6" w:tplc="416EA19E" w:tentative="1">
      <w:start w:val="1"/>
      <w:numFmt w:val="bullet"/>
      <w:lvlText w:val="•"/>
      <w:lvlJc w:val="left"/>
      <w:pPr>
        <w:tabs>
          <w:tab w:val="num" w:pos="5040"/>
        </w:tabs>
        <w:ind w:left="5040" w:hanging="360"/>
      </w:pPr>
      <w:rPr>
        <w:rFonts w:ascii="Arial" w:hAnsi="Arial" w:hint="default"/>
      </w:rPr>
    </w:lvl>
    <w:lvl w:ilvl="7" w:tplc="DC2E5C34" w:tentative="1">
      <w:start w:val="1"/>
      <w:numFmt w:val="bullet"/>
      <w:lvlText w:val="•"/>
      <w:lvlJc w:val="left"/>
      <w:pPr>
        <w:tabs>
          <w:tab w:val="num" w:pos="5760"/>
        </w:tabs>
        <w:ind w:left="5760" w:hanging="360"/>
      </w:pPr>
      <w:rPr>
        <w:rFonts w:ascii="Arial" w:hAnsi="Arial" w:hint="default"/>
      </w:rPr>
    </w:lvl>
    <w:lvl w:ilvl="8" w:tplc="9048B5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8B73B0"/>
    <w:multiLevelType w:val="hybridMultilevel"/>
    <w:tmpl w:val="0CEE63AA"/>
    <w:lvl w:ilvl="0" w:tplc="FFEA370C">
      <w:start w:val="1"/>
      <w:numFmt w:val="bullet"/>
      <w:lvlText w:val=""/>
      <w:lvlJc w:val="left"/>
      <w:pPr>
        <w:ind w:left="720" w:hanging="360"/>
      </w:pPr>
      <w:rPr>
        <w:rFonts w:ascii="Symbol" w:hAnsi="Symbol" w:hint="default"/>
      </w:rPr>
    </w:lvl>
    <w:lvl w:ilvl="1" w:tplc="4176E070">
      <w:start w:val="1"/>
      <w:numFmt w:val="bullet"/>
      <w:lvlText w:val="o"/>
      <w:lvlJc w:val="left"/>
      <w:pPr>
        <w:ind w:left="1440" w:hanging="360"/>
      </w:pPr>
      <w:rPr>
        <w:rFonts w:ascii="Courier New" w:hAnsi="Courier New" w:hint="default"/>
      </w:rPr>
    </w:lvl>
    <w:lvl w:ilvl="2" w:tplc="DF3CC5D0">
      <w:start w:val="1"/>
      <w:numFmt w:val="bullet"/>
      <w:lvlText w:val=""/>
      <w:lvlJc w:val="left"/>
      <w:pPr>
        <w:ind w:left="2160" w:hanging="360"/>
      </w:pPr>
      <w:rPr>
        <w:rFonts w:ascii="Wingdings" w:hAnsi="Wingdings" w:hint="default"/>
      </w:rPr>
    </w:lvl>
    <w:lvl w:ilvl="3" w:tplc="5718C788">
      <w:start w:val="1"/>
      <w:numFmt w:val="bullet"/>
      <w:lvlText w:val=""/>
      <w:lvlJc w:val="left"/>
      <w:pPr>
        <w:ind w:left="2880" w:hanging="360"/>
      </w:pPr>
      <w:rPr>
        <w:rFonts w:ascii="Symbol" w:hAnsi="Symbol" w:hint="default"/>
      </w:rPr>
    </w:lvl>
    <w:lvl w:ilvl="4" w:tplc="22904978">
      <w:start w:val="1"/>
      <w:numFmt w:val="bullet"/>
      <w:lvlText w:val="o"/>
      <w:lvlJc w:val="left"/>
      <w:pPr>
        <w:ind w:left="3600" w:hanging="360"/>
      </w:pPr>
      <w:rPr>
        <w:rFonts w:ascii="Courier New" w:hAnsi="Courier New" w:hint="default"/>
      </w:rPr>
    </w:lvl>
    <w:lvl w:ilvl="5" w:tplc="0A98D560">
      <w:start w:val="1"/>
      <w:numFmt w:val="bullet"/>
      <w:lvlText w:val=""/>
      <w:lvlJc w:val="left"/>
      <w:pPr>
        <w:ind w:left="4320" w:hanging="360"/>
      </w:pPr>
      <w:rPr>
        <w:rFonts w:ascii="Wingdings" w:hAnsi="Wingdings" w:hint="default"/>
      </w:rPr>
    </w:lvl>
    <w:lvl w:ilvl="6" w:tplc="67EA06BC">
      <w:start w:val="1"/>
      <w:numFmt w:val="bullet"/>
      <w:lvlText w:val=""/>
      <w:lvlJc w:val="left"/>
      <w:pPr>
        <w:ind w:left="5040" w:hanging="360"/>
      </w:pPr>
      <w:rPr>
        <w:rFonts w:ascii="Symbol" w:hAnsi="Symbol" w:hint="default"/>
      </w:rPr>
    </w:lvl>
    <w:lvl w:ilvl="7" w:tplc="CA2A3FF6">
      <w:start w:val="1"/>
      <w:numFmt w:val="bullet"/>
      <w:lvlText w:val="o"/>
      <w:lvlJc w:val="left"/>
      <w:pPr>
        <w:ind w:left="5760" w:hanging="360"/>
      </w:pPr>
      <w:rPr>
        <w:rFonts w:ascii="Courier New" w:hAnsi="Courier New" w:hint="default"/>
      </w:rPr>
    </w:lvl>
    <w:lvl w:ilvl="8" w:tplc="1E62216E">
      <w:start w:val="1"/>
      <w:numFmt w:val="bullet"/>
      <w:lvlText w:val=""/>
      <w:lvlJc w:val="left"/>
      <w:pPr>
        <w:ind w:left="6480" w:hanging="360"/>
      </w:pPr>
      <w:rPr>
        <w:rFonts w:ascii="Wingdings" w:hAnsi="Wingdings" w:hint="default"/>
      </w:rPr>
    </w:lvl>
  </w:abstractNum>
  <w:abstractNum w:abstractNumId="3" w15:restartNumberingAfterBreak="0">
    <w:nsid w:val="1EC11B0A"/>
    <w:multiLevelType w:val="hybridMultilevel"/>
    <w:tmpl w:val="16087A8A"/>
    <w:lvl w:ilvl="0" w:tplc="EBC23AB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D297B"/>
    <w:multiLevelType w:val="hybridMultilevel"/>
    <w:tmpl w:val="317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0747E"/>
    <w:multiLevelType w:val="hybridMultilevel"/>
    <w:tmpl w:val="11FA29EC"/>
    <w:lvl w:ilvl="0" w:tplc="4448E7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077B"/>
    <w:multiLevelType w:val="hybridMultilevel"/>
    <w:tmpl w:val="573C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E1B81"/>
    <w:multiLevelType w:val="hybridMultilevel"/>
    <w:tmpl w:val="4B628232"/>
    <w:lvl w:ilvl="0" w:tplc="25FECA4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F08AF"/>
    <w:multiLevelType w:val="hybridMultilevel"/>
    <w:tmpl w:val="BA109D7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106650D"/>
    <w:multiLevelType w:val="hybridMultilevel"/>
    <w:tmpl w:val="E380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759F3"/>
    <w:multiLevelType w:val="hybridMultilevel"/>
    <w:tmpl w:val="095C5CF8"/>
    <w:lvl w:ilvl="0" w:tplc="EE76A40C">
      <w:start w:val="1"/>
      <w:numFmt w:val="bullet"/>
      <w:lvlText w:val=""/>
      <w:lvlJc w:val="left"/>
      <w:pPr>
        <w:ind w:left="720" w:hanging="360"/>
      </w:pPr>
      <w:rPr>
        <w:rFonts w:ascii="Symbol" w:hAnsi="Symbol" w:hint="default"/>
      </w:rPr>
    </w:lvl>
    <w:lvl w:ilvl="1" w:tplc="ED0691C4">
      <w:start w:val="1"/>
      <w:numFmt w:val="bullet"/>
      <w:lvlText w:val="o"/>
      <w:lvlJc w:val="left"/>
      <w:pPr>
        <w:ind w:left="1440" w:hanging="360"/>
      </w:pPr>
      <w:rPr>
        <w:rFonts w:ascii="Courier New" w:hAnsi="Courier New" w:hint="default"/>
      </w:rPr>
    </w:lvl>
    <w:lvl w:ilvl="2" w:tplc="B5B20844">
      <w:start w:val="1"/>
      <w:numFmt w:val="bullet"/>
      <w:lvlText w:val=""/>
      <w:lvlJc w:val="left"/>
      <w:pPr>
        <w:ind w:left="2160" w:hanging="360"/>
      </w:pPr>
      <w:rPr>
        <w:rFonts w:ascii="Wingdings" w:hAnsi="Wingdings" w:hint="default"/>
      </w:rPr>
    </w:lvl>
    <w:lvl w:ilvl="3" w:tplc="93F0DF60">
      <w:start w:val="1"/>
      <w:numFmt w:val="bullet"/>
      <w:lvlText w:val=""/>
      <w:lvlJc w:val="left"/>
      <w:pPr>
        <w:ind w:left="2880" w:hanging="360"/>
      </w:pPr>
      <w:rPr>
        <w:rFonts w:ascii="Symbol" w:hAnsi="Symbol" w:hint="default"/>
      </w:rPr>
    </w:lvl>
    <w:lvl w:ilvl="4" w:tplc="2938BA7A">
      <w:start w:val="1"/>
      <w:numFmt w:val="bullet"/>
      <w:lvlText w:val="o"/>
      <w:lvlJc w:val="left"/>
      <w:pPr>
        <w:ind w:left="3600" w:hanging="360"/>
      </w:pPr>
      <w:rPr>
        <w:rFonts w:ascii="Courier New" w:hAnsi="Courier New" w:hint="default"/>
      </w:rPr>
    </w:lvl>
    <w:lvl w:ilvl="5" w:tplc="5E5A1180">
      <w:start w:val="1"/>
      <w:numFmt w:val="bullet"/>
      <w:lvlText w:val=""/>
      <w:lvlJc w:val="left"/>
      <w:pPr>
        <w:ind w:left="4320" w:hanging="360"/>
      </w:pPr>
      <w:rPr>
        <w:rFonts w:ascii="Wingdings" w:hAnsi="Wingdings" w:hint="default"/>
      </w:rPr>
    </w:lvl>
    <w:lvl w:ilvl="6" w:tplc="C4268B46">
      <w:start w:val="1"/>
      <w:numFmt w:val="bullet"/>
      <w:lvlText w:val=""/>
      <w:lvlJc w:val="left"/>
      <w:pPr>
        <w:ind w:left="5040" w:hanging="360"/>
      </w:pPr>
      <w:rPr>
        <w:rFonts w:ascii="Symbol" w:hAnsi="Symbol" w:hint="default"/>
      </w:rPr>
    </w:lvl>
    <w:lvl w:ilvl="7" w:tplc="6F5A606C">
      <w:start w:val="1"/>
      <w:numFmt w:val="bullet"/>
      <w:lvlText w:val="o"/>
      <w:lvlJc w:val="left"/>
      <w:pPr>
        <w:ind w:left="5760" w:hanging="360"/>
      </w:pPr>
      <w:rPr>
        <w:rFonts w:ascii="Courier New" w:hAnsi="Courier New" w:hint="default"/>
      </w:rPr>
    </w:lvl>
    <w:lvl w:ilvl="8" w:tplc="AB06B0A0">
      <w:start w:val="1"/>
      <w:numFmt w:val="bullet"/>
      <w:lvlText w:val=""/>
      <w:lvlJc w:val="left"/>
      <w:pPr>
        <w:ind w:left="6480" w:hanging="360"/>
      </w:pPr>
      <w:rPr>
        <w:rFonts w:ascii="Wingdings" w:hAnsi="Wingdings" w:hint="default"/>
      </w:rPr>
    </w:lvl>
  </w:abstractNum>
  <w:abstractNum w:abstractNumId="11" w15:restartNumberingAfterBreak="0">
    <w:nsid w:val="36B204F1"/>
    <w:multiLevelType w:val="hybridMultilevel"/>
    <w:tmpl w:val="971EF898"/>
    <w:lvl w:ilvl="0" w:tplc="6B668870">
      <w:start w:val="1"/>
      <w:numFmt w:val="bullet"/>
      <w:lvlText w:val=""/>
      <w:lvlJc w:val="left"/>
      <w:pPr>
        <w:ind w:left="720" w:hanging="360"/>
      </w:pPr>
      <w:rPr>
        <w:rFonts w:ascii="Symbol" w:hAnsi="Symbol" w:hint="default"/>
      </w:rPr>
    </w:lvl>
    <w:lvl w:ilvl="1" w:tplc="A1EC6C94">
      <w:start w:val="1"/>
      <w:numFmt w:val="bullet"/>
      <w:lvlText w:val="o"/>
      <w:lvlJc w:val="left"/>
      <w:pPr>
        <w:ind w:left="1440" w:hanging="360"/>
      </w:pPr>
      <w:rPr>
        <w:rFonts w:ascii="Courier New" w:hAnsi="Courier New" w:hint="default"/>
      </w:rPr>
    </w:lvl>
    <w:lvl w:ilvl="2" w:tplc="F570523E">
      <w:start w:val="1"/>
      <w:numFmt w:val="bullet"/>
      <w:lvlText w:val=""/>
      <w:lvlJc w:val="left"/>
      <w:pPr>
        <w:ind w:left="2160" w:hanging="360"/>
      </w:pPr>
      <w:rPr>
        <w:rFonts w:ascii="Wingdings" w:hAnsi="Wingdings" w:hint="default"/>
      </w:rPr>
    </w:lvl>
    <w:lvl w:ilvl="3" w:tplc="AED6B3DE">
      <w:start w:val="1"/>
      <w:numFmt w:val="bullet"/>
      <w:lvlText w:val=""/>
      <w:lvlJc w:val="left"/>
      <w:pPr>
        <w:ind w:left="2880" w:hanging="360"/>
      </w:pPr>
      <w:rPr>
        <w:rFonts w:ascii="Symbol" w:hAnsi="Symbol" w:hint="default"/>
      </w:rPr>
    </w:lvl>
    <w:lvl w:ilvl="4" w:tplc="D2BAB88C">
      <w:start w:val="1"/>
      <w:numFmt w:val="bullet"/>
      <w:lvlText w:val="o"/>
      <w:lvlJc w:val="left"/>
      <w:pPr>
        <w:ind w:left="3600" w:hanging="360"/>
      </w:pPr>
      <w:rPr>
        <w:rFonts w:ascii="Courier New" w:hAnsi="Courier New" w:hint="default"/>
      </w:rPr>
    </w:lvl>
    <w:lvl w:ilvl="5" w:tplc="760E5C0E">
      <w:start w:val="1"/>
      <w:numFmt w:val="bullet"/>
      <w:lvlText w:val=""/>
      <w:lvlJc w:val="left"/>
      <w:pPr>
        <w:ind w:left="4320" w:hanging="360"/>
      </w:pPr>
      <w:rPr>
        <w:rFonts w:ascii="Wingdings" w:hAnsi="Wingdings" w:hint="default"/>
      </w:rPr>
    </w:lvl>
    <w:lvl w:ilvl="6" w:tplc="1BD87BEE">
      <w:start w:val="1"/>
      <w:numFmt w:val="bullet"/>
      <w:lvlText w:val=""/>
      <w:lvlJc w:val="left"/>
      <w:pPr>
        <w:ind w:left="5040" w:hanging="360"/>
      </w:pPr>
      <w:rPr>
        <w:rFonts w:ascii="Symbol" w:hAnsi="Symbol" w:hint="default"/>
      </w:rPr>
    </w:lvl>
    <w:lvl w:ilvl="7" w:tplc="F3582708">
      <w:start w:val="1"/>
      <w:numFmt w:val="bullet"/>
      <w:lvlText w:val="o"/>
      <w:lvlJc w:val="left"/>
      <w:pPr>
        <w:ind w:left="5760" w:hanging="360"/>
      </w:pPr>
      <w:rPr>
        <w:rFonts w:ascii="Courier New" w:hAnsi="Courier New" w:hint="default"/>
      </w:rPr>
    </w:lvl>
    <w:lvl w:ilvl="8" w:tplc="B712AB80">
      <w:start w:val="1"/>
      <w:numFmt w:val="bullet"/>
      <w:lvlText w:val=""/>
      <w:lvlJc w:val="left"/>
      <w:pPr>
        <w:ind w:left="6480" w:hanging="360"/>
      </w:pPr>
      <w:rPr>
        <w:rFonts w:ascii="Wingdings" w:hAnsi="Wingdings" w:hint="default"/>
      </w:rPr>
    </w:lvl>
  </w:abstractNum>
  <w:abstractNum w:abstractNumId="12" w15:restartNumberingAfterBreak="0">
    <w:nsid w:val="3EB8666D"/>
    <w:multiLevelType w:val="hybridMultilevel"/>
    <w:tmpl w:val="4C26CFBE"/>
    <w:lvl w:ilvl="0" w:tplc="3D1E140A">
      <w:start w:val="1"/>
      <w:numFmt w:val="bullet"/>
      <w:lvlText w:val="·"/>
      <w:lvlJc w:val="left"/>
      <w:pPr>
        <w:ind w:left="720" w:hanging="360"/>
      </w:pPr>
      <w:rPr>
        <w:rFonts w:ascii="Symbol" w:hAnsi="Symbol" w:hint="default"/>
      </w:rPr>
    </w:lvl>
    <w:lvl w:ilvl="1" w:tplc="0B5C2EFC">
      <w:start w:val="1"/>
      <w:numFmt w:val="bullet"/>
      <w:lvlText w:val="o"/>
      <w:lvlJc w:val="left"/>
      <w:pPr>
        <w:ind w:left="1440" w:hanging="360"/>
      </w:pPr>
      <w:rPr>
        <w:rFonts w:ascii="Courier New" w:hAnsi="Courier New" w:hint="default"/>
      </w:rPr>
    </w:lvl>
    <w:lvl w:ilvl="2" w:tplc="F6C6B614">
      <w:start w:val="1"/>
      <w:numFmt w:val="bullet"/>
      <w:lvlText w:val=""/>
      <w:lvlJc w:val="left"/>
      <w:pPr>
        <w:ind w:left="2160" w:hanging="360"/>
      </w:pPr>
      <w:rPr>
        <w:rFonts w:ascii="Wingdings" w:hAnsi="Wingdings" w:hint="default"/>
      </w:rPr>
    </w:lvl>
    <w:lvl w:ilvl="3" w:tplc="C620324A">
      <w:start w:val="1"/>
      <w:numFmt w:val="bullet"/>
      <w:lvlText w:val=""/>
      <w:lvlJc w:val="left"/>
      <w:pPr>
        <w:ind w:left="2880" w:hanging="360"/>
      </w:pPr>
      <w:rPr>
        <w:rFonts w:ascii="Symbol" w:hAnsi="Symbol" w:hint="default"/>
      </w:rPr>
    </w:lvl>
    <w:lvl w:ilvl="4" w:tplc="9B0E0D24">
      <w:start w:val="1"/>
      <w:numFmt w:val="bullet"/>
      <w:lvlText w:val="o"/>
      <w:lvlJc w:val="left"/>
      <w:pPr>
        <w:ind w:left="3600" w:hanging="360"/>
      </w:pPr>
      <w:rPr>
        <w:rFonts w:ascii="Courier New" w:hAnsi="Courier New" w:hint="default"/>
      </w:rPr>
    </w:lvl>
    <w:lvl w:ilvl="5" w:tplc="766EE6E2">
      <w:start w:val="1"/>
      <w:numFmt w:val="bullet"/>
      <w:lvlText w:val=""/>
      <w:lvlJc w:val="left"/>
      <w:pPr>
        <w:ind w:left="4320" w:hanging="360"/>
      </w:pPr>
      <w:rPr>
        <w:rFonts w:ascii="Wingdings" w:hAnsi="Wingdings" w:hint="default"/>
      </w:rPr>
    </w:lvl>
    <w:lvl w:ilvl="6" w:tplc="33ACCEB8">
      <w:start w:val="1"/>
      <w:numFmt w:val="bullet"/>
      <w:lvlText w:val=""/>
      <w:lvlJc w:val="left"/>
      <w:pPr>
        <w:ind w:left="5040" w:hanging="360"/>
      </w:pPr>
      <w:rPr>
        <w:rFonts w:ascii="Symbol" w:hAnsi="Symbol" w:hint="default"/>
      </w:rPr>
    </w:lvl>
    <w:lvl w:ilvl="7" w:tplc="1CC6186A">
      <w:start w:val="1"/>
      <w:numFmt w:val="bullet"/>
      <w:lvlText w:val="o"/>
      <w:lvlJc w:val="left"/>
      <w:pPr>
        <w:ind w:left="5760" w:hanging="360"/>
      </w:pPr>
      <w:rPr>
        <w:rFonts w:ascii="Courier New" w:hAnsi="Courier New" w:hint="default"/>
      </w:rPr>
    </w:lvl>
    <w:lvl w:ilvl="8" w:tplc="ED462278">
      <w:start w:val="1"/>
      <w:numFmt w:val="bullet"/>
      <w:lvlText w:val=""/>
      <w:lvlJc w:val="left"/>
      <w:pPr>
        <w:ind w:left="6480" w:hanging="360"/>
      </w:pPr>
      <w:rPr>
        <w:rFonts w:ascii="Wingdings" w:hAnsi="Wingdings" w:hint="default"/>
      </w:rPr>
    </w:lvl>
  </w:abstractNum>
  <w:abstractNum w:abstractNumId="13" w15:restartNumberingAfterBreak="0">
    <w:nsid w:val="3F3D3C72"/>
    <w:multiLevelType w:val="hybridMultilevel"/>
    <w:tmpl w:val="2124B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A6B29"/>
    <w:multiLevelType w:val="hybridMultilevel"/>
    <w:tmpl w:val="B4E2C268"/>
    <w:lvl w:ilvl="0" w:tplc="BD7E1A86">
      <w:start w:val="1"/>
      <w:numFmt w:val="bullet"/>
      <w:lvlText w:val="·"/>
      <w:lvlJc w:val="left"/>
      <w:pPr>
        <w:ind w:left="720" w:hanging="360"/>
      </w:pPr>
      <w:rPr>
        <w:rFonts w:ascii="Symbol" w:hAnsi="Symbol" w:hint="default"/>
      </w:rPr>
    </w:lvl>
    <w:lvl w:ilvl="1" w:tplc="082E3268">
      <w:start w:val="1"/>
      <w:numFmt w:val="bullet"/>
      <w:lvlText w:val="o"/>
      <w:lvlJc w:val="left"/>
      <w:pPr>
        <w:ind w:left="1440" w:hanging="360"/>
      </w:pPr>
      <w:rPr>
        <w:rFonts w:ascii="Courier New" w:hAnsi="Courier New" w:hint="default"/>
      </w:rPr>
    </w:lvl>
    <w:lvl w:ilvl="2" w:tplc="49387D64">
      <w:start w:val="1"/>
      <w:numFmt w:val="bullet"/>
      <w:lvlText w:val=""/>
      <w:lvlJc w:val="left"/>
      <w:pPr>
        <w:ind w:left="2160" w:hanging="360"/>
      </w:pPr>
      <w:rPr>
        <w:rFonts w:ascii="Wingdings" w:hAnsi="Wingdings" w:hint="default"/>
      </w:rPr>
    </w:lvl>
    <w:lvl w:ilvl="3" w:tplc="F6221DE4">
      <w:start w:val="1"/>
      <w:numFmt w:val="bullet"/>
      <w:lvlText w:val=""/>
      <w:lvlJc w:val="left"/>
      <w:pPr>
        <w:ind w:left="2880" w:hanging="360"/>
      </w:pPr>
      <w:rPr>
        <w:rFonts w:ascii="Symbol" w:hAnsi="Symbol" w:hint="default"/>
      </w:rPr>
    </w:lvl>
    <w:lvl w:ilvl="4" w:tplc="2D78A8C0">
      <w:start w:val="1"/>
      <w:numFmt w:val="bullet"/>
      <w:lvlText w:val="o"/>
      <w:lvlJc w:val="left"/>
      <w:pPr>
        <w:ind w:left="3600" w:hanging="360"/>
      </w:pPr>
      <w:rPr>
        <w:rFonts w:ascii="Courier New" w:hAnsi="Courier New" w:hint="default"/>
      </w:rPr>
    </w:lvl>
    <w:lvl w:ilvl="5" w:tplc="4D4840C2">
      <w:start w:val="1"/>
      <w:numFmt w:val="bullet"/>
      <w:lvlText w:val=""/>
      <w:lvlJc w:val="left"/>
      <w:pPr>
        <w:ind w:left="4320" w:hanging="360"/>
      </w:pPr>
      <w:rPr>
        <w:rFonts w:ascii="Wingdings" w:hAnsi="Wingdings" w:hint="default"/>
      </w:rPr>
    </w:lvl>
    <w:lvl w:ilvl="6" w:tplc="A54CED1A">
      <w:start w:val="1"/>
      <w:numFmt w:val="bullet"/>
      <w:lvlText w:val=""/>
      <w:lvlJc w:val="left"/>
      <w:pPr>
        <w:ind w:left="5040" w:hanging="360"/>
      </w:pPr>
      <w:rPr>
        <w:rFonts w:ascii="Symbol" w:hAnsi="Symbol" w:hint="default"/>
      </w:rPr>
    </w:lvl>
    <w:lvl w:ilvl="7" w:tplc="9F3A15CE">
      <w:start w:val="1"/>
      <w:numFmt w:val="bullet"/>
      <w:lvlText w:val="o"/>
      <w:lvlJc w:val="left"/>
      <w:pPr>
        <w:ind w:left="5760" w:hanging="360"/>
      </w:pPr>
      <w:rPr>
        <w:rFonts w:ascii="Courier New" w:hAnsi="Courier New" w:hint="default"/>
      </w:rPr>
    </w:lvl>
    <w:lvl w:ilvl="8" w:tplc="C742C008">
      <w:start w:val="1"/>
      <w:numFmt w:val="bullet"/>
      <w:lvlText w:val=""/>
      <w:lvlJc w:val="left"/>
      <w:pPr>
        <w:ind w:left="6480" w:hanging="360"/>
      </w:pPr>
      <w:rPr>
        <w:rFonts w:ascii="Wingdings" w:hAnsi="Wingdings" w:hint="default"/>
      </w:rPr>
    </w:lvl>
  </w:abstractNum>
  <w:abstractNum w:abstractNumId="15" w15:restartNumberingAfterBreak="0">
    <w:nsid w:val="45B9095B"/>
    <w:multiLevelType w:val="hybridMultilevel"/>
    <w:tmpl w:val="1D800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0520FE"/>
    <w:multiLevelType w:val="hybridMultilevel"/>
    <w:tmpl w:val="F492248E"/>
    <w:lvl w:ilvl="0" w:tplc="C772E6FC">
      <w:start w:val="1"/>
      <w:numFmt w:val="bullet"/>
      <w:lvlText w:val=""/>
      <w:lvlJc w:val="left"/>
      <w:pPr>
        <w:ind w:left="720" w:hanging="360"/>
      </w:pPr>
      <w:rPr>
        <w:rFonts w:ascii="Wingdings" w:hAnsi="Wingdings" w:hint="default"/>
      </w:rPr>
    </w:lvl>
    <w:lvl w:ilvl="1" w:tplc="E5EAE0DC">
      <w:start w:val="1"/>
      <w:numFmt w:val="bullet"/>
      <w:lvlText w:val="o"/>
      <w:lvlJc w:val="left"/>
      <w:pPr>
        <w:ind w:left="1440" w:hanging="360"/>
      </w:pPr>
      <w:rPr>
        <w:rFonts w:ascii="Courier New" w:hAnsi="Courier New" w:hint="default"/>
      </w:rPr>
    </w:lvl>
    <w:lvl w:ilvl="2" w:tplc="E6062FA2">
      <w:start w:val="1"/>
      <w:numFmt w:val="bullet"/>
      <w:lvlText w:val=""/>
      <w:lvlJc w:val="left"/>
      <w:pPr>
        <w:ind w:left="2160" w:hanging="360"/>
      </w:pPr>
      <w:rPr>
        <w:rFonts w:ascii="Wingdings" w:hAnsi="Wingdings" w:hint="default"/>
      </w:rPr>
    </w:lvl>
    <w:lvl w:ilvl="3" w:tplc="C9A445B0">
      <w:start w:val="1"/>
      <w:numFmt w:val="bullet"/>
      <w:lvlText w:val=""/>
      <w:lvlJc w:val="left"/>
      <w:pPr>
        <w:ind w:left="2880" w:hanging="360"/>
      </w:pPr>
      <w:rPr>
        <w:rFonts w:ascii="Symbol" w:hAnsi="Symbol" w:hint="default"/>
      </w:rPr>
    </w:lvl>
    <w:lvl w:ilvl="4" w:tplc="EEDC06A4">
      <w:start w:val="1"/>
      <w:numFmt w:val="bullet"/>
      <w:lvlText w:val="o"/>
      <w:lvlJc w:val="left"/>
      <w:pPr>
        <w:ind w:left="3600" w:hanging="360"/>
      </w:pPr>
      <w:rPr>
        <w:rFonts w:ascii="Courier New" w:hAnsi="Courier New" w:hint="default"/>
      </w:rPr>
    </w:lvl>
    <w:lvl w:ilvl="5" w:tplc="368AD580">
      <w:start w:val="1"/>
      <w:numFmt w:val="bullet"/>
      <w:lvlText w:val=""/>
      <w:lvlJc w:val="left"/>
      <w:pPr>
        <w:ind w:left="4320" w:hanging="360"/>
      </w:pPr>
      <w:rPr>
        <w:rFonts w:ascii="Wingdings" w:hAnsi="Wingdings" w:hint="default"/>
      </w:rPr>
    </w:lvl>
    <w:lvl w:ilvl="6" w:tplc="2F948CC6">
      <w:start w:val="1"/>
      <w:numFmt w:val="bullet"/>
      <w:lvlText w:val=""/>
      <w:lvlJc w:val="left"/>
      <w:pPr>
        <w:ind w:left="5040" w:hanging="360"/>
      </w:pPr>
      <w:rPr>
        <w:rFonts w:ascii="Symbol" w:hAnsi="Symbol" w:hint="default"/>
      </w:rPr>
    </w:lvl>
    <w:lvl w:ilvl="7" w:tplc="27044BE4">
      <w:start w:val="1"/>
      <w:numFmt w:val="bullet"/>
      <w:lvlText w:val="o"/>
      <w:lvlJc w:val="left"/>
      <w:pPr>
        <w:ind w:left="5760" w:hanging="360"/>
      </w:pPr>
      <w:rPr>
        <w:rFonts w:ascii="Courier New" w:hAnsi="Courier New" w:hint="default"/>
      </w:rPr>
    </w:lvl>
    <w:lvl w:ilvl="8" w:tplc="EB5604AE">
      <w:start w:val="1"/>
      <w:numFmt w:val="bullet"/>
      <w:lvlText w:val=""/>
      <w:lvlJc w:val="left"/>
      <w:pPr>
        <w:ind w:left="6480" w:hanging="360"/>
      </w:pPr>
      <w:rPr>
        <w:rFonts w:ascii="Wingdings" w:hAnsi="Wingdings" w:hint="default"/>
      </w:rPr>
    </w:lvl>
  </w:abstractNum>
  <w:abstractNum w:abstractNumId="17" w15:restartNumberingAfterBreak="0">
    <w:nsid w:val="4BAB27ED"/>
    <w:multiLevelType w:val="hybridMultilevel"/>
    <w:tmpl w:val="5CC20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D2E2B60"/>
    <w:multiLevelType w:val="hybridMultilevel"/>
    <w:tmpl w:val="6E5ACC1E"/>
    <w:lvl w:ilvl="0" w:tplc="4470C920">
      <w:start w:val="1"/>
      <w:numFmt w:val="bullet"/>
      <w:lvlText w:val="·"/>
      <w:lvlJc w:val="left"/>
      <w:pPr>
        <w:ind w:left="720" w:hanging="360"/>
      </w:pPr>
      <w:rPr>
        <w:rFonts w:ascii="Symbol" w:hAnsi="Symbol" w:hint="default"/>
      </w:rPr>
    </w:lvl>
    <w:lvl w:ilvl="1" w:tplc="4DF63D8C">
      <w:start w:val="1"/>
      <w:numFmt w:val="bullet"/>
      <w:lvlText w:val="o"/>
      <w:lvlJc w:val="left"/>
      <w:pPr>
        <w:ind w:left="1440" w:hanging="360"/>
      </w:pPr>
      <w:rPr>
        <w:rFonts w:ascii="Courier New" w:hAnsi="Courier New" w:hint="default"/>
      </w:rPr>
    </w:lvl>
    <w:lvl w:ilvl="2" w:tplc="9426DA08">
      <w:start w:val="1"/>
      <w:numFmt w:val="bullet"/>
      <w:lvlText w:val=""/>
      <w:lvlJc w:val="left"/>
      <w:pPr>
        <w:ind w:left="2160" w:hanging="360"/>
      </w:pPr>
      <w:rPr>
        <w:rFonts w:ascii="Wingdings" w:hAnsi="Wingdings" w:hint="default"/>
      </w:rPr>
    </w:lvl>
    <w:lvl w:ilvl="3" w:tplc="E6BA0DC8">
      <w:start w:val="1"/>
      <w:numFmt w:val="bullet"/>
      <w:lvlText w:val=""/>
      <w:lvlJc w:val="left"/>
      <w:pPr>
        <w:ind w:left="2880" w:hanging="360"/>
      </w:pPr>
      <w:rPr>
        <w:rFonts w:ascii="Symbol" w:hAnsi="Symbol" w:hint="default"/>
      </w:rPr>
    </w:lvl>
    <w:lvl w:ilvl="4" w:tplc="FB42A598">
      <w:start w:val="1"/>
      <w:numFmt w:val="bullet"/>
      <w:lvlText w:val="o"/>
      <w:lvlJc w:val="left"/>
      <w:pPr>
        <w:ind w:left="3600" w:hanging="360"/>
      </w:pPr>
      <w:rPr>
        <w:rFonts w:ascii="Courier New" w:hAnsi="Courier New" w:hint="default"/>
      </w:rPr>
    </w:lvl>
    <w:lvl w:ilvl="5" w:tplc="5D5AA278">
      <w:start w:val="1"/>
      <w:numFmt w:val="bullet"/>
      <w:lvlText w:val=""/>
      <w:lvlJc w:val="left"/>
      <w:pPr>
        <w:ind w:left="4320" w:hanging="360"/>
      </w:pPr>
      <w:rPr>
        <w:rFonts w:ascii="Wingdings" w:hAnsi="Wingdings" w:hint="default"/>
      </w:rPr>
    </w:lvl>
    <w:lvl w:ilvl="6" w:tplc="76E6BD78">
      <w:start w:val="1"/>
      <w:numFmt w:val="bullet"/>
      <w:lvlText w:val=""/>
      <w:lvlJc w:val="left"/>
      <w:pPr>
        <w:ind w:left="5040" w:hanging="360"/>
      </w:pPr>
      <w:rPr>
        <w:rFonts w:ascii="Symbol" w:hAnsi="Symbol" w:hint="default"/>
      </w:rPr>
    </w:lvl>
    <w:lvl w:ilvl="7" w:tplc="5816B166">
      <w:start w:val="1"/>
      <w:numFmt w:val="bullet"/>
      <w:lvlText w:val="o"/>
      <w:lvlJc w:val="left"/>
      <w:pPr>
        <w:ind w:left="5760" w:hanging="360"/>
      </w:pPr>
      <w:rPr>
        <w:rFonts w:ascii="Courier New" w:hAnsi="Courier New" w:hint="default"/>
      </w:rPr>
    </w:lvl>
    <w:lvl w:ilvl="8" w:tplc="23E8F9B8">
      <w:start w:val="1"/>
      <w:numFmt w:val="bullet"/>
      <w:lvlText w:val=""/>
      <w:lvlJc w:val="left"/>
      <w:pPr>
        <w:ind w:left="6480" w:hanging="360"/>
      </w:pPr>
      <w:rPr>
        <w:rFonts w:ascii="Wingdings" w:hAnsi="Wingdings" w:hint="default"/>
      </w:rPr>
    </w:lvl>
  </w:abstractNum>
  <w:abstractNum w:abstractNumId="19" w15:restartNumberingAfterBreak="0">
    <w:nsid w:val="52FE0E84"/>
    <w:multiLevelType w:val="hybridMultilevel"/>
    <w:tmpl w:val="370E9FC8"/>
    <w:lvl w:ilvl="0" w:tplc="3BD8389E">
      <w:start w:val="1"/>
      <w:numFmt w:val="bullet"/>
      <w:lvlText w:val=""/>
      <w:lvlJc w:val="left"/>
      <w:pPr>
        <w:ind w:left="720" w:hanging="360"/>
      </w:pPr>
      <w:rPr>
        <w:rFonts w:ascii="Symbol" w:hAnsi="Symbol" w:hint="default"/>
      </w:rPr>
    </w:lvl>
    <w:lvl w:ilvl="1" w:tplc="9616784A">
      <w:start w:val="1"/>
      <w:numFmt w:val="bullet"/>
      <w:lvlText w:val="o"/>
      <w:lvlJc w:val="left"/>
      <w:pPr>
        <w:ind w:left="1440" w:hanging="360"/>
      </w:pPr>
      <w:rPr>
        <w:rFonts w:ascii="&quot;Courier New&quot;" w:hAnsi="&quot;Courier New&quot;" w:hint="default"/>
      </w:rPr>
    </w:lvl>
    <w:lvl w:ilvl="2" w:tplc="3AC61A02">
      <w:start w:val="1"/>
      <w:numFmt w:val="bullet"/>
      <w:lvlText w:val=""/>
      <w:lvlJc w:val="left"/>
      <w:pPr>
        <w:ind w:left="2160" w:hanging="360"/>
      </w:pPr>
      <w:rPr>
        <w:rFonts w:ascii="Wingdings" w:hAnsi="Wingdings" w:hint="default"/>
      </w:rPr>
    </w:lvl>
    <w:lvl w:ilvl="3" w:tplc="1992639C">
      <w:start w:val="1"/>
      <w:numFmt w:val="bullet"/>
      <w:lvlText w:val=""/>
      <w:lvlJc w:val="left"/>
      <w:pPr>
        <w:ind w:left="2880" w:hanging="360"/>
      </w:pPr>
      <w:rPr>
        <w:rFonts w:ascii="Symbol" w:hAnsi="Symbol" w:hint="default"/>
      </w:rPr>
    </w:lvl>
    <w:lvl w:ilvl="4" w:tplc="BE685474">
      <w:start w:val="1"/>
      <w:numFmt w:val="bullet"/>
      <w:lvlText w:val="o"/>
      <w:lvlJc w:val="left"/>
      <w:pPr>
        <w:ind w:left="3600" w:hanging="360"/>
      </w:pPr>
      <w:rPr>
        <w:rFonts w:ascii="Courier New" w:hAnsi="Courier New" w:hint="default"/>
      </w:rPr>
    </w:lvl>
    <w:lvl w:ilvl="5" w:tplc="543881B4">
      <w:start w:val="1"/>
      <w:numFmt w:val="bullet"/>
      <w:lvlText w:val=""/>
      <w:lvlJc w:val="left"/>
      <w:pPr>
        <w:ind w:left="4320" w:hanging="360"/>
      </w:pPr>
      <w:rPr>
        <w:rFonts w:ascii="Wingdings" w:hAnsi="Wingdings" w:hint="default"/>
      </w:rPr>
    </w:lvl>
    <w:lvl w:ilvl="6" w:tplc="45EA9586">
      <w:start w:val="1"/>
      <w:numFmt w:val="bullet"/>
      <w:lvlText w:val=""/>
      <w:lvlJc w:val="left"/>
      <w:pPr>
        <w:ind w:left="5040" w:hanging="360"/>
      </w:pPr>
      <w:rPr>
        <w:rFonts w:ascii="Symbol" w:hAnsi="Symbol" w:hint="default"/>
      </w:rPr>
    </w:lvl>
    <w:lvl w:ilvl="7" w:tplc="BB9E0D64">
      <w:start w:val="1"/>
      <w:numFmt w:val="bullet"/>
      <w:lvlText w:val="o"/>
      <w:lvlJc w:val="left"/>
      <w:pPr>
        <w:ind w:left="5760" w:hanging="360"/>
      </w:pPr>
      <w:rPr>
        <w:rFonts w:ascii="Courier New" w:hAnsi="Courier New" w:hint="default"/>
      </w:rPr>
    </w:lvl>
    <w:lvl w:ilvl="8" w:tplc="359AE29E">
      <w:start w:val="1"/>
      <w:numFmt w:val="bullet"/>
      <w:lvlText w:val=""/>
      <w:lvlJc w:val="left"/>
      <w:pPr>
        <w:ind w:left="6480" w:hanging="360"/>
      </w:pPr>
      <w:rPr>
        <w:rFonts w:ascii="Wingdings" w:hAnsi="Wingdings" w:hint="default"/>
      </w:rPr>
    </w:lvl>
  </w:abstractNum>
  <w:abstractNum w:abstractNumId="20" w15:restartNumberingAfterBreak="0">
    <w:nsid w:val="542E3BC8"/>
    <w:multiLevelType w:val="hybridMultilevel"/>
    <w:tmpl w:val="537E80AA"/>
    <w:lvl w:ilvl="0" w:tplc="628AD3DC">
      <w:start w:val="1"/>
      <w:numFmt w:val="decimal"/>
      <w:lvlText w:val="%1."/>
      <w:lvlJc w:val="left"/>
      <w:pPr>
        <w:ind w:left="720" w:hanging="360"/>
      </w:pPr>
    </w:lvl>
    <w:lvl w:ilvl="1" w:tplc="240A10D2">
      <w:start w:val="1"/>
      <w:numFmt w:val="lowerLetter"/>
      <w:lvlText w:val="%2."/>
      <w:lvlJc w:val="left"/>
      <w:pPr>
        <w:ind w:left="1440" w:hanging="360"/>
      </w:pPr>
    </w:lvl>
    <w:lvl w:ilvl="2" w:tplc="C520DADA">
      <w:start w:val="1"/>
      <w:numFmt w:val="lowerRoman"/>
      <w:lvlText w:val="%3."/>
      <w:lvlJc w:val="right"/>
      <w:pPr>
        <w:ind w:left="2160" w:hanging="180"/>
      </w:pPr>
    </w:lvl>
    <w:lvl w:ilvl="3" w:tplc="6FA44E4C">
      <w:start w:val="1"/>
      <w:numFmt w:val="decimal"/>
      <w:lvlText w:val="%4."/>
      <w:lvlJc w:val="left"/>
      <w:pPr>
        <w:ind w:left="2880" w:hanging="360"/>
      </w:pPr>
    </w:lvl>
    <w:lvl w:ilvl="4" w:tplc="0B26F632">
      <w:start w:val="1"/>
      <w:numFmt w:val="lowerLetter"/>
      <w:lvlText w:val="%5."/>
      <w:lvlJc w:val="left"/>
      <w:pPr>
        <w:ind w:left="3600" w:hanging="360"/>
      </w:pPr>
    </w:lvl>
    <w:lvl w:ilvl="5" w:tplc="6E32D24E">
      <w:start w:val="1"/>
      <w:numFmt w:val="lowerRoman"/>
      <w:lvlText w:val="%6."/>
      <w:lvlJc w:val="right"/>
      <w:pPr>
        <w:ind w:left="4320" w:hanging="180"/>
      </w:pPr>
    </w:lvl>
    <w:lvl w:ilvl="6" w:tplc="942E3680">
      <w:start w:val="1"/>
      <w:numFmt w:val="decimal"/>
      <w:lvlText w:val="%7."/>
      <w:lvlJc w:val="left"/>
      <w:pPr>
        <w:ind w:left="5040" w:hanging="360"/>
      </w:pPr>
    </w:lvl>
    <w:lvl w:ilvl="7" w:tplc="4E045332">
      <w:start w:val="1"/>
      <w:numFmt w:val="lowerLetter"/>
      <w:lvlText w:val="%8."/>
      <w:lvlJc w:val="left"/>
      <w:pPr>
        <w:ind w:left="5760" w:hanging="360"/>
      </w:pPr>
    </w:lvl>
    <w:lvl w:ilvl="8" w:tplc="FC1EBC70">
      <w:start w:val="1"/>
      <w:numFmt w:val="lowerRoman"/>
      <w:lvlText w:val="%9."/>
      <w:lvlJc w:val="right"/>
      <w:pPr>
        <w:ind w:left="6480" w:hanging="180"/>
      </w:pPr>
    </w:lvl>
  </w:abstractNum>
  <w:abstractNum w:abstractNumId="21" w15:restartNumberingAfterBreak="0">
    <w:nsid w:val="557778D9"/>
    <w:multiLevelType w:val="hybridMultilevel"/>
    <w:tmpl w:val="DAE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34D2C"/>
    <w:multiLevelType w:val="hybridMultilevel"/>
    <w:tmpl w:val="05ACE074"/>
    <w:lvl w:ilvl="0" w:tplc="81203884">
      <w:start w:val="1"/>
      <w:numFmt w:val="bullet"/>
      <w:lvlText w:val="•"/>
      <w:lvlJc w:val="left"/>
      <w:pPr>
        <w:tabs>
          <w:tab w:val="num" w:pos="720"/>
        </w:tabs>
        <w:ind w:left="720" w:hanging="360"/>
      </w:pPr>
      <w:rPr>
        <w:rFonts w:ascii="Arial" w:hAnsi="Arial" w:cs="Times New Roman" w:hint="default"/>
      </w:rPr>
    </w:lvl>
    <w:lvl w:ilvl="1" w:tplc="9E50D28E">
      <w:start w:val="1"/>
      <w:numFmt w:val="bullet"/>
      <w:lvlText w:val="•"/>
      <w:lvlJc w:val="left"/>
      <w:pPr>
        <w:tabs>
          <w:tab w:val="num" w:pos="1440"/>
        </w:tabs>
        <w:ind w:left="1440" w:hanging="360"/>
      </w:pPr>
      <w:rPr>
        <w:rFonts w:ascii="Arial" w:hAnsi="Arial" w:cs="Times New Roman" w:hint="default"/>
      </w:rPr>
    </w:lvl>
    <w:lvl w:ilvl="2" w:tplc="2E92F466">
      <w:start w:val="1"/>
      <w:numFmt w:val="bullet"/>
      <w:lvlText w:val="•"/>
      <w:lvlJc w:val="left"/>
      <w:pPr>
        <w:tabs>
          <w:tab w:val="num" w:pos="2160"/>
        </w:tabs>
        <w:ind w:left="2160" w:hanging="360"/>
      </w:pPr>
      <w:rPr>
        <w:rFonts w:ascii="Arial" w:hAnsi="Arial" w:cs="Times New Roman" w:hint="default"/>
      </w:rPr>
    </w:lvl>
    <w:lvl w:ilvl="3" w:tplc="9DB22D56">
      <w:start w:val="1"/>
      <w:numFmt w:val="bullet"/>
      <w:lvlText w:val="•"/>
      <w:lvlJc w:val="left"/>
      <w:pPr>
        <w:tabs>
          <w:tab w:val="num" w:pos="2880"/>
        </w:tabs>
        <w:ind w:left="2880" w:hanging="360"/>
      </w:pPr>
      <w:rPr>
        <w:rFonts w:ascii="Arial" w:hAnsi="Arial" w:cs="Times New Roman" w:hint="default"/>
      </w:rPr>
    </w:lvl>
    <w:lvl w:ilvl="4" w:tplc="CAAEFF76">
      <w:start w:val="1"/>
      <w:numFmt w:val="bullet"/>
      <w:lvlText w:val="•"/>
      <w:lvlJc w:val="left"/>
      <w:pPr>
        <w:tabs>
          <w:tab w:val="num" w:pos="3600"/>
        </w:tabs>
        <w:ind w:left="3600" w:hanging="360"/>
      </w:pPr>
      <w:rPr>
        <w:rFonts w:ascii="Arial" w:hAnsi="Arial" w:cs="Times New Roman" w:hint="default"/>
      </w:rPr>
    </w:lvl>
    <w:lvl w:ilvl="5" w:tplc="E912EC38">
      <w:start w:val="1"/>
      <w:numFmt w:val="bullet"/>
      <w:lvlText w:val="•"/>
      <w:lvlJc w:val="left"/>
      <w:pPr>
        <w:tabs>
          <w:tab w:val="num" w:pos="4320"/>
        </w:tabs>
        <w:ind w:left="4320" w:hanging="360"/>
      </w:pPr>
      <w:rPr>
        <w:rFonts w:ascii="Arial" w:hAnsi="Arial" w:cs="Times New Roman" w:hint="default"/>
      </w:rPr>
    </w:lvl>
    <w:lvl w:ilvl="6" w:tplc="B3A69976">
      <w:start w:val="1"/>
      <w:numFmt w:val="bullet"/>
      <w:lvlText w:val="•"/>
      <w:lvlJc w:val="left"/>
      <w:pPr>
        <w:tabs>
          <w:tab w:val="num" w:pos="5040"/>
        </w:tabs>
        <w:ind w:left="5040" w:hanging="360"/>
      </w:pPr>
      <w:rPr>
        <w:rFonts w:ascii="Arial" w:hAnsi="Arial" w:cs="Times New Roman" w:hint="default"/>
      </w:rPr>
    </w:lvl>
    <w:lvl w:ilvl="7" w:tplc="D5E43258">
      <w:start w:val="1"/>
      <w:numFmt w:val="bullet"/>
      <w:lvlText w:val="•"/>
      <w:lvlJc w:val="left"/>
      <w:pPr>
        <w:tabs>
          <w:tab w:val="num" w:pos="5760"/>
        </w:tabs>
        <w:ind w:left="5760" w:hanging="360"/>
      </w:pPr>
      <w:rPr>
        <w:rFonts w:ascii="Arial" w:hAnsi="Arial" w:cs="Times New Roman" w:hint="default"/>
      </w:rPr>
    </w:lvl>
    <w:lvl w:ilvl="8" w:tplc="C1CADD60">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CE202FC"/>
    <w:multiLevelType w:val="hybridMultilevel"/>
    <w:tmpl w:val="480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40609"/>
    <w:multiLevelType w:val="hybridMultilevel"/>
    <w:tmpl w:val="50D08A30"/>
    <w:lvl w:ilvl="0" w:tplc="C9A096CC">
      <w:start w:val="1"/>
      <w:numFmt w:val="bullet"/>
      <w:lvlText w:val="·"/>
      <w:lvlJc w:val="left"/>
      <w:pPr>
        <w:ind w:left="720" w:hanging="360"/>
      </w:pPr>
      <w:rPr>
        <w:rFonts w:ascii="Symbol" w:hAnsi="Symbol" w:hint="default"/>
      </w:rPr>
    </w:lvl>
    <w:lvl w:ilvl="1" w:tplc="7C2AE8EC">
      <w:start w:val="1"/>
      <w:numFmt w:val="bullet"/>
      <w:lvlText w:val="o"/>
      <w:lvlJc w:val="left"/>
      <w:pPr>
        <w:ind w:left="1440" w:hanging="360"/>
      </w:pPr>
      <w:rPr>
        <w:rFonts w:ascii="Courier New" w:hAnsi="Courier New" w:hint="default"/>
      </w:rPr>
    </w:lvl>
    <w:lvl w:ilvl="2" w:tplc="383CA838">
      <w:start w:val="1"/>
      <w:numFmt w:val="bullet"/>
      <w:lvlText w:val=""/>
      <w:lvlJc w:val="left"/>
      <w:pPr>
        <w:ind w:left="2160" w:hanging="360"/>
      </w:pPr>
      <w:rPr>
        <w:rFonts w:ascii="Wingdings" w:hAnsi="Wingdings" w:hint="default"/>
      </w:rPr>
    </w:lvl>
    <w:lvl w:ilvl="3" w:tplc="DC567E5C">
      <w:start w:val="1"/>
      <w:numFmt w:val="bullet"/>
      <w:lvlText w:val=""/>
      <w:lvlJc w:val="left"/>
      <w:pPr>
        <w:ind w:left="2880" w:hanging="360"/>
      </w:pPr>
      <w:rPr>
        <w:rFonts w:ascii="Symbol" w:hAnsi="Symbol" w:hint="default"/>
      </w:rPr>
    </w:lvl>
    <w:lvl w:ilvl="4" w:tplc="09D2FF9A">
      <w:start w:val="1"/>
      <w:numFmt w:val="bullet"/>
      <w:lvlText w:val="o"/>
      <w:lvlJc w:val="left"/>
      <w:pPr>
        <w:ind w:left="3600" w:hanging="360"/>
      </w:pPr>
      <w:rPr>
        <w:rFonts w:ascii="Courier New" w:hAnsi="Courier New" w:hint="default"/>
      </w:rPr>
    </w:lvl>
    <w:lvl w:ilvl="5" w:tplc="81A41330">
      <w:start w:val="1"/>
      <w:numFmt w:val="bullet"/>
      <w:lvlText w:val=""/>
      <w:lvlJc w:val="left"/>
      <w:pPr>
        <w:ind w:left="4320" w:hanging="360"/>
      </w:pPr>
      <w:rPr>
        <w:rFonts w:ascii="Wingdings" w:hAnsi="Wingdings" w:hint="default"/>
      </w:rPr>
    </w:lvl>
    <w:lvl w:ilvl="6" w:tplc="8766FC0E">
      <w:start w:val="1"/>
      <w:numFmt w:val="bullet"/>
      <w:lvlText w:val=""/>
      <w:lvlJc w:val="left"/>
      <w:pPr>
        <w:ind w:left="5040" w:hanging="360"/>
      </w:pPr>
      <w:rPr>
        <w:rFonts w:ascii="Symbol" w:hAnsi="Symbol" w:hint="default"/>
      </w:rPr>
    </w:lvl>
    <w:lvl w:ilvl="7" w:tplc="452E8750">
      <w:start w:val="1"/>
      <w:numFmt w:val="bullet"/>
      <w:lvlText w:val="o"/>
      <w:lvlJc w:val="left"/>
      <w:pPr>
        <w:ind w:left="5760" w:hanging="360"/>
      </w:pPr>
      <w:rPr>
        <w:rFonts w:ascii="Courier New" w:hAnsi="Courier New" w:hint="default"/>
      </w:rPr>
    </w:lvl>
    <w:lvl w:ilvl="8" w:tplc="7F72D140">
      <w:start w:val="1"/>
      <w:numFmt w:val="bullet"/>
      <w:lvlText w:val=""/>
      <w:lvlJc w:val="left"/>
      <w:pPr>
        <w:ind w:left="6480" w:hanging="360"/>
      </w:pPr>
      <w:rPr>
        <w:rFonts w:ascii="Wingdings" w:hAnsi="Wingdings" w:hint="default"/>
      </w:rPr>
    </w:lvl>
  </w:abstractNum>
  <w:abstractNum w:abstractNumId="25" w15:restartNumberingAfterBreak="0">
    <w:nsid w:val="63F865A1"/>
    <w:multiLevelType w:val="hybridMultilevel"/>
    <w:tmpl w:val="59C08C26"/>
    <w:lvl w:ilvl="0" w:tplc="2E3C269E">
      <w:start w:val="1"/>
      <w:numFmt w:val="bullet"/>
      <w:lvlText w:val="·"/>
      <w:lvlJc w:val="left"/>
      <w:pPr>
        <w:ind w:left="720" w:hanging="360"/>
      </w:pPr>
      <w:rPr>
        <w:rFonts w:ascii="Symbol" w:hAnsi="Symbol" w:hint="default"/>
      </w:rPr>
    </w:lvl>
    <w:lvl w:ilvl="1" w:tplc="D4123B3C">
      <w:start w:val="1"/>
      <w:numFmt w:val="bullet"/>
      <w:lvlText w:val="o"/>
      <w:lvlJc w:val="left"/>
      <w:pPr>
        <w:ind w:left="1440" w:hanging="360"/>
      </w:pPr>
      <w:rPr>
        <w:rFonts w:ascii="Courier New" w:hAnsi="Courier New" w:hint="default"/>
      </w:rPr>
    </w:lvl>
    <w:lvl w:ilvl="2" w:tplc="F4A29E7A">
      <w:start w:val="1"/>
      <w:numFmt w:val="bullet"/>
      <w:lvlText w:val=""/>
      <w:lvlJc w:val="left"/>
      <w:pPr>
        <w:ind w:left="2160" w:hanging="360"/>
      </w:pPr>
      <w:rPr>
        <w:rFonts w:ascii="Wingdings" w:hAnsi="Wingdings" w:hint="default"/>
      </w:rPr>
    </w:lvl>
    <w:lvl w:ilvl="3" w:tplc="2B78FCAE">
      <w:start w:val="1"/>
      <w:numFmt w:val="bullet"/>
      <w:lvlText w:val=""/>
      <w:lvlJc w:val="left"/>
      <w:pPr>
        <w:ind w:left="2880" w:hanging="360"/>
      </w:pPr>
      <w:rPr>
        <w:rFonts w:ascii="Symbol" w:hAnsi="Symbol" w:hint="default"/>
      </w:rPr>
    </w:lvl>
    <w:lvl w:ilvl="4" w:tplc="42669A28">
      <w:start w:val="1"/>
      <w:numFmt w:val="bullet"/>
      <w:lvlText w:val="o"/>
      <w:lvlJc w:val="left"/>
      <w:pPr>
        <w:ind w:left="3600" w:hanging="360"/>
      </w:pPr>
      <w:rPr>
        <w:rFonts w:ascii="Courier New" w:hAnsi="Courier New" w:hint="default"/>
      </w:rPr>
    </w:lvl>
    <w:lvl w:ilvl="5" w:tplc="9D64B52E">
      <w:start w:val="1"/>
      <w:numFmt w:val="bullet"/>
      <w:lvlText w:val=""/>
      <w:lvlJc w:val="left"/>
      <w:pPr>
        <w:ind w:left="4320" w:hanging="360"/>
      </w:pPr>
      <w:rPr>
        <w:rFonts w:ascii="Wingdings" w:hAnsi="Wingdings" w:hint="default"/>
      </w:rPr>
    </w:lvl>
    <w:lvl w:ilvl="6" w:tplc="206AC4C6">
      <w:start w:val="1"/>
      <w:numFmt w:val="bullet"/>
      <w:lvlText w:val=""/>
      <w:lvlJc w:val="left"/>
      <w:pPr>
        <w:ind w:left="5040" w:hanging="360"/>
      </w:pPr>
      <w:rPr>
        <w:rFonts w:ascii="Symbol" w:hAnsi="Symbol" w:hint="default"/>
      </w:rPr>
    </w:lvl>
    <w:lvl w:ilvl="7" w:tplc="62B090FA">
      <w:start w:val="1"/>
      <w:numFmt w:val="bullet"/>
      <w:lvlText w:val="o"/>
      <w:lvlJc w:val="left"/>
      <w:pPr>
        <w:ind w:left="5760" w:hanging="360"/>
      </w:pPr>
      <w:rPr>
        <w:rFonts w:ascii="Courier New" w:hAnsi="Courier New" w:hint="default"/>
      </w:rPr>
    </w:lvl>
    <w:lvl w:ilvl="8" w:tplc="63CE3DB0">
      <w:start w:val="1"/>
      <w:numFmt w:val="bullet"/>
      <w:lvlText w:val=""/>
      <w:lvlJc w:val="left"/>
      <w:pPr>
        <w:ind w:left="6480" w:hanging="360"/>
      </w:pPr>
      <w:rPr>
        <w:rFonts w:ascii="Wingdings" w:hAnsi="Wingdings" w:hint="default"/>
      </w:rPr>
    </w:lvl>
  </w:abstractNum>
  <w:abstractNum w:abstractNumId="26" w15:restartNumberingAfterBreak="0">
    <w:nsid w:val="64B65369"/>
    <w:multiLevelType w:val="hybridMultilevel"/>
    <w:tmpl w:val="3D262DB4"/>
    <w:lvl w:ilvl="0" w:tplc="970E6E94">
      <w:start w:val="1"/>
      <w:numFmt w:val="bullet"/>
      <w:lvlText w:val=""/>
      <w:lvlJc w:val="left"/>
      <w:pPr>
        <w:ind w:left="720" w:hanging="360"/>
      </w:pPr>
      <w:rPr>
        <w:rFonts w:ascii="Symbol" w:hAnsi="Symbol" w:hint="default"/>
      </w:rPr>
    </w:lvl>
    <w:lvl w:ilvl="1" w:tplc="8586CD16">
      <w:start w:val="1"/>
      <w:numFmt w:val="bullet"/>
      <w:lvlText w:val="o"/>
      <w:lvlJc w:val="left"/>
      <w:pPr>
        <w:ind w:left="1440" w:hanging="360"/>
      </w:pPr>
      <w:rPr>
        <w:rFonts w:ascii="Courier New" w:hAnsi="Courier New" w:hint="default"/>
      </w:rPr>
    </w:lvl>
    <w:lvl w:ilvl="2" w:tplc="52B0AD96">
      <w:start w:val="1"/>
      <w:numFmt w:val="bullet"/>
      <w:lvlText w:val=""/>
      <w:lvlJc w:val="left"/>
      <w:pPr>
        <w:ind w:left="2160" w:hanging="360"/>
      </w:pPr>
      <w:rPr>
        <w:rFonts w:ascii="Wingdings" w:hAnsi="Wingdings" w:hint="default"/>
      </w:rPr>
    </w:lvl>
    <w:lvl w:ilvl="3" w:tplc="EA2AD6A8">
      <w:start w:val="1"/>
      <w:numFmt w:val="bullet"/>
      <w:lvlText w:val=""/>
      <w:lvlJc w:val="left"/>
      <w:pPr>
        <w:ind w:left="2880" w:hanging="360"/>
      </w:pPr>
      <w:rPr>
        <w:rFonts w:ascii="Symbol" w:hAnsi="Symbol" w:hint="default"/>
      </w:rPr>
    </w:lvl>
    <w:lvl w:ilvl="4" w:tplc="A462B13A">
      <w:start w:val="1"/>
      <w:numFmt w:val="bullet"/>
      <w:lvlText w:val="o"/>
      <w:lvlJc w:val="left"/>
      <w:pPr>
        <w:ind w:left="3600" w:hanging="360"/>
      </w:pPr>
      <w:rPr>
        <w:rFonts w:ascii="Courier New" w:hAnsi="Courier New" w:hint="default"/>
      </w:rPr>
    </w:lvl>
    <w:lvl w:ilvl="5" w:tplc="8BD612F4">
      <w:start w:val="1"/>
      <w:numFmt w:val="bullet"/>
      <w:lvlText w:val=""/>
      <w:lvlJc w:val="left"/>
      <w:pPr>
        <w:ind w:left="4320" w:hanging="360"/>
      </w:pPr>
      <w:rPr>
        <w:rFonts w:ascii="Wingdings" w:hAnsi="Wingdings" w:hint="default"/>
      </w:rPr>
    </w:lvl>
    <w:lvl w:ilvl="6" w:tplc="5AE43860">
      <w:start w:val="1"/>
      <w:numFmt w:val="bullet"/>
      <w:lvlText w:val=""/>
      <w:lvlJc w:val="left"/>
      <w:pPr>
        <w:ind w:left="5040" w:hanging="360"/>
      </w:pPr>
      <w:rPr>
        <w:rFonts w:ascii="Symbol" w:hAnsi="Symbol" w:hint="default"/>
      </w:rPr>
    </w:lvl>
    <w:lvl w:ilvl="7" w:tplc="43A44B76">
      <w:start w:val="1"/>
      <w:numFmt w:val="bullet"/>
      <w:lvlText w:val="o"/>
      <w:lvlJc w:val="left"/>
      <w:pPr>
        <w:ind w:left="5760" w:hanging="360"/>
      </w:pPr>
      <w:rPr>
        <w:rFonts w:ascii="Courier New" w:hAnsi="Courier New" w:hint="default"/>
      </w:rPr>
    </w:lvl>
    <w:lvl w:ilvl="8" w:tplc="72242FAE">
      <w:start w:val="1"/>
      <w:numFmt w:val="bullet"/>
      <w:lvlText w:val=""/>
      <w:lvlJc w:val="left"/>
      <w:pPr>
        <w:ind w:left="6480" w:hanging="360"/>
      </w:pPr>
      <w:rPr>
        <w:rFonts w:ascii="Wingdings" w:hAnsi="Wingdings" w:hint="default"/>
      </w:rPr>
    </w:lvl>
  </w:abstractNum>
  <w:abstractNum w:abstractNumId="27" w15:restartNumberingAfterBreak="0">
    <w:nsid w:val="65623133"/>
    <w:multiLevelType w:val="hybridMultilevel"/>
    <w:tmpl w:val="8194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52E19"/>
    <w:multiLevelType w:val="hybridMultilevel"/>
    <w:tmpl w:val="5AC6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50B0C"/>
    <w:multiLevelType w:val="hybridMultilevel"/>
    <w:tmpl w:val="FFFFFFFF"/>
    <w:lvl w:ilvl="0" w:tplc="EF32D3C4">
      <w:start w:val="1"/>
      <w:numFmt w:val="bullet"/>
      <w:lvlText w:val=""/>
      <w:lvlJc w:val="left"/>
      <w:pPr>
        <w:ind w:left="720" w:hanging="360"/>
      </w:pPr>
      <w:rPr>
        <w:rFonts w:ascii="Symbol" w:hAnsi="Symbol" w:hint="default"/>
      </w:rPr>
    </w:lvl>
    <w:lvl w:ilvl="1" w:tplc="C382FB68">
      <w:start w:val="1"/>
      <w:numFmt w:val="bullet"/>
      <w:lvlText w:val="o"/>
      <w:lvlJc w:val="left"/>
      <w:pPr>
        <w:ind w:left="1440" w:hanging="360"/>
      </w:pPr>
      <w:rPr>
        <w:rFonts w:ascii="Courier New" w:hAnsi="Courier New" w:hint="default"/>
      </w:rPr>
    </w:lvl>
    <w:lvl w:ilvl="2" w:tplc="906865C6">
      <w:start w:val="1"/>
      <w:numFmt w:val="bullet"/>
      <w:lvlText w:val=""/>
      <w:lvlJc w:val="left"/>
      <w:pPr>
        <w:ind w:left="2160" w:hanging="360"/>
      </w:pPr>
      <w:rPr>
        <w:rFonts w:ascii="Wingdings" w:hAnsi="Wingdings" w:hint="default"/>
      </w:rPr>
    </w:lvl>
    <w:lvl w:ilvl="3" w:tplc="D646B588">
      <w:start w:val="1"/>
      <w:numFmt w:val="bullet"/>
      <w:lvlText w:val=""/>
      <w:lvlJc w:val="left"/>
      <w:pPr>
        <w:ind w:left="2880" w:hanging="360"/>
      </w:pPr>
      <w:rPr>
        <w:rFonts w:ascii="Symbol" w:hAnsi="Symbol" w:hint="default"/>
      </w:rPr>
    </w:lvl>
    <w:lvl w:ilvl="4" w:tplc="BD7E22EE">
      <w:start w:val="1"/>
      <w:numFmt w:val="bullet"/>
      <w:lvlText w:val="o"/>
      <w:lvlJc w:val="left"/>
      <w:pPr>
        <w:ind w:left="3600" w:hanging="360"/>
      </w:pPr>
      <w:rPr>
        <w:rFonts w:ascii="Courier New" w:hAnsi="Courier New" w:hint="default"/>
      </w:rPr>
    </w:lvl>
    <w:lvl w:ilvl="5" w:tplc="6F9E62C6">
      <w:start w:val="1"/>
      <w:numFmt w:val="bullet"/>
      <w:lvlText w:val=""/>
      <w:lvlJc w:val="left"/>
      <w:pPr>
        <w:ind w:left="4320" w:hanging="360"/>
      </w:pPr>
      <w:rPr>
        <w:rFonts w:ascii="Wingdings" w:hAnsi="Wingdings" w:hint="default"/>
      </w:rPr>
    </w:lvl>
    <w:lvl w:ilvl="6" w:tplc="AC90A0FC">
      <w:start w:val="1"/>
      <w:numFmt w:val="bullet"/>
      <w:lvlText w:val=""/>
      <w:lvlJc w:val="left"/>
      <w:pPr>
        <w:ind w:left="5040" w:hanging="360"/>
      </w:pPr>
      <w:rPr>
        <w:rFonts w:ascii="Symbol" w:hAnsi="Symbol" w:hint="default"/>
      </w:rPr>
    </w:lvl>
    <w:lvl w:ilvl="7" w:tplc="4EC66474">
      <w:start w:val="1"/>
      <w:numFmt w:val="bullet"/>
      <w:lvlText w:val="o"/>
      <w:lvlJc w:val="left"/>
      <w:pPr>
        <w:ind w:left="5760" w:hanging="360"/>
      </w:pPr>
      <w:rPr>
        <w:rFonts w:ascii="Courier New" w:hAnsi="Courier New" w:hint="default"/>
      </w:rPr>
    </w:lvl>
    <w:lvl w:ilvl="8" w:tplc="19EAA510">
      <w:start w:val="1"/>
      <w:numFmt w:val="bullet"/>
      <w:lvlText w:val=""/>
      <w:lvlJc w:val="left"/>
      <w:pPr>
        <w:ind w:left="6480" w:hanging="360"/>
      </w:pPr>
      <w:rPr>
        <w:rFonts w:ascii="Wingdings" w:hAnsi="Wingdings" w:hint="default"/>
      </w:rPr>
    </w:lvl>
  </w:abstractNum>
  <w:abstractNum w:abstractNumId="30" w15:restartNumberingAfterBreak="0">
    <w:nsid w:val="7365375D"/>
    <w:multiLevelType w:val="hybridMultilevel"/>
    <w:tmpl w:val="521C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40CBB"/>
    <w:multiLevelType w:val="hybridMultilevel"/>
    <w:tmpl w:val="328CB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027A7"/>
    <w:multiLevelType w:val="hybridMultilevel"/>
    <w:tmpl w:val="FFFFFFFF"/>
    <w:lvl w:ilvl="0" w:tplc="D50A8A64">
      <w:start w:val="1"/>
      <w:numFmt w:val="bullet"/>
      <w:lvlText w:val=""/>
      <w:lvlJc w:val="left"/>
      <w:pPr>
        <w:ind w:left="720" w:hanging="360"/>
      </w:pPr>
      <w:rPr>
        <w:rFonts w:ascii="Symbol" w:hAnsi="Symbol" w:hint="default"/>
      </w:rPr>
    </w:lvl>
    <w:lvl w:ilvl="1" w:tplc="BF467290">
      <w:start w:val="1"/>
      <w:numFmt w:val="bullet"/>
      <w:lvlText w:val="o"/>
      <w:lvlJc w:val="left"/>
      <w:pPr>
        <w:ind w:left="1440" w:hanging="360"/>
      </w:pPr>
      <w:rPr>
        <w:rFonts w:ascii="Courier New" w:hAnsi="Courier New" w:hint="default"/>
      </w:rPr>
    </w:lvl>
    <w:lvl w:ilvl="2" w:tplc="60F4E120">
      <w:start w:val="1"/>
      <w:numFmt w:val="bullet"/>
      <w:lvlText w:val=""/>
      <w:lvlJc w:val="left"/>
      <w:pPr>
        <w:ind w:left="2160" w:hanging="360"/>
      </w:pPr>
      <w:rPr>
        <w:rFonts w:ascii="Wingdings" w:hAnsi="Wingdings" w:hint="default"/>
      </w:rPr>
    </w:lvl>
    <w:lvl w:ilvl="3" w:tplc="03C884C4">
      <w:start w:val="1"/>
      <w:numFmt w:val="bullet"/>
      <w:lvlText w:val=""/>
      <w:lvlJc w:val="left"/>
      <w:pPr>
        <w:ind w:left="2880" w:hanging="360"/>
      </w:pPr>
      <w:rPr>
        <w:rFonts w:ascii="Symbol" w:hAnsi="Symbol" w:hint="default"/>
      </w:rPr>
    </w:lvl>
    <w:lvl w:ilvl="4" w:tplc="F2A2F432">
      <w:start w:val="1"/>
      <w:numFmt w:val="bullet"/>
      <w:lvlText w:val="o"/>
      <w:lvlJc w:val="left"/>
      <w:pPr>
        <w:ind w:left="3600" w:hanging="360"/>
      </w:pPr>
      <w:rPr>
        <w:rFonts w:ascii="Courier New" w:hAnsi="Courier New" w:hint="default"/>
      </w:rPr>
    </w:lvl>
    <w:lvl w:ilvl="5" w:tplc="A7665F02">
      <w:start w:val="1"/>
      <w:numFmt w:val="bullet"/>
      <w:lvlText w:val=""/>
      <w:lvlJc w:val="left"/>
      <w:pPr>
        <w:ind w:left="4320" w:hanging="360"/>
      </w:pPr>
      <w:rPr>
        <w:rFonts w:ascii="Wingdings" w:hAnsi="Wingdings" w:hint="default"/>
      </w:rPr>
    </w:lvl>
    <w:lvl w:ilvl="6" w:tplc="448E4C08">
      <w:start w:val="1"/>
      <w:numFmt w:val="bullet"/>
      <w:lvlText w:val=""/>
      <w:lvlJc w:val="left"/>
      <w:pPr>
        <w:ind w:left="5040" w:hanging="360"/>
      </w:pPr>
      <w:rPr>
        <w:rFonts w:ascii="Symbol" w:hAnsi="Symbol" w:hint="default"/>
      </w:rPr>
    </w:lvl>
    <w:lvl w:ilvl="7" w:tplc="5B9A9AEA">
      <w:start w:val="1"/>
      <w:numFmt w:val="bullet"/>
      <w:lvlText w:val="o"/>
      <w:lvlJc w:val="left"/>
      <w:pPr>
        <w:ind w:left="5760" w:hanging="360"/>
      </w:pPr>
      <w:rPr>
        <w:rFonts w:ascii="Courier New" w:hAnsi="Courier New" w:hint="default"/>
      </w:rPr>
    </w:lvl>
    <w:lvl w:ilvl="8" w:tplc="8B80281A">
      <w:start w:val="1"/>
      <w:numFmt w:val="bullet"/>
      <w:lvlText w:val=""/>
      <w:lvlJc w:val="left"/>
      <w:pPr>
        <w:ind w:left="6480" w:hanging="360"/>
      </w:pPr>
      <w:rPr>
        <w:rFonts w:ascii="Wingdings" w:hAnsi="Wingdings" w:hint="default"/>
      </w:rPr>
    </w:lvl>
  </w:abstractNum>
  <w:abstractNum w:abstractNumId="33" w15:restartNumberingAfterBreak="0">
    <w:nsid w:val="7CE24501"/>
    <w:multiLevelType w:val="hybridMultilevel"/>
    <w:tmpl w:val="08D6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2"/>
  </w:num>
  <w:num w:numId="4">
    <w:abstractNumId w:val="16"/>
  </w:num>
  <w:num w:numId="5">
    <w:abstractNumId w:val="24"/>
  </w:num>
  <w:num w:numId="6">
    <w:abstractNumId w:val="2"/>
  </w:num>
  <w:num w:numId="7">
    <w:abstractNumId w:val="25"/>
  </w:num>
  <w:num w:numId="8">
    <w:abstractNumId w:val="0"/>
  </w:num>
  <w:num w:numId="9">
    <w:abstractNumId w:val="18"/>
  </w:num>
  <w:num w:numId="10">
    <w:abstractNumId w:val="19"/>
  </w:num>
  <w:num w:numId="11">
    <w:abstractNumId w:val="10"/>
  </w:num>
  <w:num w:numId="12">
    <w:abstractNumId w:val="14"/>
  </w:num>
  <w:num w:numId="13">
    <w:abstractNumId w:val="20"/>
  </w:num>
  <w:num w:numId="14">
    <w:abstractNumId w:val="26"/>
  </w:num>
  <w:num w:numId="15">
    <w:abstractNumId w:val="11"/>
  </w:num>
  <w:num w:numId="16">
    <w:abstractNumId w:val="22"/>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0"/>
  </w:num>
  <w:num w:numId="21">
    <w:abstractNumId w:val="27"/>
  </w:num>
  <w:num w:numId="22">
    <w:abstractNumId w:val="9"/>
  </w:num>
  <w:num w:numId="23">
    <w:abstractNumId w:val="23"/>
  </w:num>
  <w:num w:numId="24">
    <w:abstractNumId w:val="33"/>
  </w:num>
  <w:num w:numId="25">
    <w:abstractNumId w:val="31"/>
  </w:num>
  <w:num w:numId="26">
    <w:abstractNumId w:val="4"/>
  </w:num>
  <w:num w:numId="27">
    <w:abstractNumId w:val="28"/>
  </w:num>
  <w:num w:numId="28">
    <w:abstractNumId w:val="5"/>
  </w:num>
  <w:num w:numId="29">
    <w:abstractNumId w:val="21"/>
  </w:num>
  <w:num w:numId="30">
    <w:abstractNumId w:val="6"/>
  </w:num>
  <w:num w:numId="31">
    <w:abstractNumId w:val="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83"/>
    <w:rsid w:val="00030E57"/>
    <w:rsid w:val="0003107C"/>
    <w:rsid w:val="000474B2"/>
    <w:rsid w:val="00056F90"/>
    <w:rsid w:val="00066FF9"/>
    <w:rsid w:val="00076D38"/>
    <w:rsid w:val="000B1553"/>
    <w:rsid w:val="000D2891"/>
    <w:rsid w:val="000F17C7"/>
    <w:rsid w:val="000F3236"/>
    <w:rsid w:val="001145C6"/>
    <w:rsid w:val="00114F8B"/>
    <w:rsid w:val="00121760"/>
    <w:rsid w:val="00131A5A"/>
    <w:rsid w:val="001434B0"/>
    <w:rsid w:val="0015576D"/>
    <w:rsid w:val="00155A2E"/>
    <w:rsid w:val="0016417A"/>
    <w:rsid w:val="00180CC4"/>
    <w:rsid w:val="00182840"/>
    <w:rsid w:val="00185079"/>
    <w:rsid w:val="00185CBC"/>
    <w:rsid w:val="001B0CFF"/>
    <w:rsid w:val="001C43B3"/>
    <w:rsid w:val="001D143D"/>
    <w:rsid w:val="001E425A"/>
    <w:rsid w:val="001F0CC2"/>
    <w:rsid w:val="00200569"/>
    <w:rsid w:val="00206D51"/>
    <w:rsid w:val="0020722C"/>
    <w:rsid w:val="0020D613"/>
    <w:rsid w:val="0022355C"/>
    <w:rsid w:val="00241341"/>
    <w:rsid w:val="00245792"/>
    <w:rsid w:val="00251164"/>
    <w:rsid w:val="0025259A"/>
    <w:rsid w:val="00252E69"/>
    <w:rsid w:val="00255FDD"/>
    <w:rsid w:val="00260E82"/>
    <w:rsid w:val="00264011"/>
    <w:rsid w:val="00276F4C"/>
    <w:rsid w:val="002B0440"/>
    <w:rsid w:val="002B5C5C"/>
    <w:rsid w:val="002C4218"/>
    <w:rsid w:val="002D7ADE"/>
    <w:rsid w:val="00312FD7"/>
    <w:rsid w:val="00313373"/>
    <w:rsid w:val="00323C74"/>
    <w:rsid w:val="003351C0"/>
    <w:rsid w:val="0035435A"/>
    <w:rsid w:val="00360746"/>
    <w:rsid w:val="00377B67"/>
    <w:rsid w:val="003805A5"/>
    <w:rsid w:val="003A1EF8"/>
    <w:rsid w:val="003A7870"/>
    <w:rsid w:val="003B0149"/>
    <w:rsid w:val="003D6639"/>
    <w:rsid w:val="003E085F"/>
    <w:rsid w:val="003F4C94"/>
    <w:rsid w:val="003F5C43"/>
    <w:rsid w:val="004188DB"/>
    <w:rsid w:val="00420F94"/>
    <w:rsid w:val="00426DB2"/>
    <w:rsid w:val="0045378D"/>
    <w:rsid w:val="00462883"/>
    <w:rsid w:val="00463680"/>
    <w:rsid w:val="004667CA"/>
    <w:rsid w:val="00496952"/>
    <w:rsid w:val="004A1035"/>
    <w:rsid w:val="004B04A1"/>
    <w:rsid w:val="004B5C26"/>
    <w:rsid w:val="004C165B"/>
    <w:rsid w:val="004C67D0"/>
    <w:rsid w:val="004D08BD"/>
    <w:rsid w:val="004F3026"/>
    <w:rsid w:val="00507A7A"/>
    <w:rsid w:val="005756DA"/>
    <w:rsid w:val="00575BD1"/>
    <w:rsid w:val="0059087F"/>
    <w:rsid w:val="0059125A"/>
    <w:rsid w:val="005A51FA"/>
    <w:rsid w:val="005A6C6F"/>
    <w:rsid w:val="005A7BD6"/>
    <w:rsid w:val="005C25D2"/>
    <w:rsid w:val="005C31D7"/>
    <w:rsid w:val="005C7FE1"/>
    <w:rsid w:val="005DD70C"/>
    <w:rsid w:val="005E6C4B"/>
    <w:rsid w:val="005F0375"/>
    <w:rsid w:val="00604E4C"/>
    <w:rsid w:val="00620BFC"/>
    <w:rsid w:val="0066031A"/>
    <w:rsid w:val="00660646"/>
    <w:rsid w:val="0066265B"/>
    <w:rsid w:val="00665AE0"/>
    <w:rsid w:val="006928C0"/>
    <w:rsid w:val="006B74C0"/>
    <w:rsid w:val="006E03AD"/>
    <w:rsid w:val="006F6C2C"/>
    <w:rsid w:val="007371C5"/>
    <w:rsid w:val="00747503"/>
    <w:rsid w:val="00760E2C"/>
    <w:rsid w:val="00781259"/>
    <w:rsid w:val="00782CD2"/>
    <w:rsid w:val="00796742"/>
    <w:rsid w:val="007B0010"/>
    <w:rsid w:val="007B2A02"/>
    <w:rsid w:val="007D594C"/>
    <w:rsid w:val="007E4CEE"/>
    <w:rsid w:val="00802F29"/>
    <w:rsid w:val="00814374"/>
    <w:rsid w:val="008162D9"/>
    <w:rsid w:val="00824133"/>
    <w:rsid w:val="00826697"/>
    <w:rsid w:val="0083277E"/>
    <w:rsid w:val="0084577E"/>
    <w:rsid w:val="00854931"/>
    <w:rsid w:val="00881AF7"/>
    <w:rsid w:val="008B5562"/>
    <w:rsid w:val="008E739F"/>
    <w:rsid w:val="008E74DE"/>
    <w:rsid w:val="008F74C0"/>
    <w:rsid w:val="00943D73"/>
    <w:rsid w:val="00947AC7"/>
    <w:rsid w:val="00963D81"/>
    <w:rsid w:val="009642FB"/>
    <w:rsid w:val="009660DC"/>
    <w:rsid w:val="009C53A4"/>
    <w:rsid w:val="009D485C"/>
    <w:rsid w:val="009D6697"/>
    <w:rsid w:val="009F7AB3"/>
    <w:rsid w:val="00A07C54"/>
    <w:rsid w:val="00A40A10"/>
    <w:rsid w:val="00A434CC"/>
    <w:rsid w:val="00A45455"/>
    <w:rsid w:val="00A51AB8"/>
    <w:rsid w:val="00A56092"/>
    <w:rsid w:val="00A57FDD"/>
    <w:rsid w:val="00A72503"/>
    <w:rsid w:val="00A929DC"/>
    <w:rsid w:val="00A93FF1"/>
    <w:rsid w:val="00AE286B"/>
    <w:rsid w:val="00AE43C0"/>
    <w:rsid w:val="00B134EA"/>
    <w:rsid w:val="00B233B7"/>
    <w:rsid w:val="00B300CD"/>
    <w:rsid w:val="00B4276E"/>
    <w:rsid w:val="00B6119A"/>
    <w:rsid w:val="00B879EF"/>
    <w:rsid w:val="00BA66C2"/>
    <w:rsid w:val="00BB4497"/>
    <w:rsid w:val="00C111A7"/>
    <w:rsid w:val="00C1375E"/>
    <w:rsid w:val="00C406AB"/>
    <w:rsid w:val="00C46D66"/>
    <w:rsid w:val="00C87554"/>
    <w:rsid w:val="00C9645E"/>
    <w:rsid w:val="00CA54EF"/>
    <w:rsid w:val="00CC5029"/>
    <w:rsid w:val="00D14728"/>
    <w:rsid w:val="00D33F65"/>
    <w:rsid w:val="00D63CEE"/>
    <w:rsid w:val="00D81CA4"/>
    <w:rsid w:val="00D949FA"/>
    <w:rsid w:val="00D97940"/>
    <w:rsid w:val="00DB4D67"/>
    <w:rsid w:val="00DE0BC0"/>
    <w:rsid w:val="00DF4F95"/>
    <w:rsid w:val="00DF52AB"/>
    <w:rsid w:val="00E12524"/>
    <w:rsid w:val="00E34BC4"/>
    <w:rsid w:val="00E3EE92"/>
    <w:rsid w:val="00E432A2"/>
    <w:rsid w:val="00E572BC"/>
    <w:rsid w:val="00E876A8"/>
    <w:rsid w:val="00E9170E"/>
    <w:rsid w:val="00E918F0"/>
    <w:rsid w:val="00E9549B"/>
    <w:rsid w:val="00EA275F"/>
    <w:rsid w:val="00EC3802"/>
    <w:rsid w:val="00ED607F"/>
    <w:rsid w:val="00EF135D"/>
    <w:rsid w:val="00F01194"/>
    <w:rsid w:val="00F10A72"/>
    <w:rsid w:val="00F21E3D"/>
    <w:rsid w:val="00F24DBE"/>
    <w:rsid w:val="00F31678"/>
    <w:rsid w:val="00F71BF8"/>
    <w:rsid w:val="00F9A79D"/>
    <w:rsid w:val="00FA0A5D"/>
    <w:rsid w:val="00FA56F1"/>
    <w:rsid w:val="00FA5CDD"/>
    <w:rsid w:val="00FB1F30"/>
    <w:rsid w:val="00FB40B2"/>
    <w:rsid w:val="00FC0DC6"/>
    <w:rsid w:val="00FF3206"/>
    <w:rsid w:val="010C2767"/>
    <w:rsid w:val="0140453F"/>
    <w:rsid w:val="015BCD68"/>
    <w:rsid w:val="016D754D"/>
    <w:rsid w:val="018B0FA2"/>
    <w:rsid w:val="019965B3"/>
    <w:rsid w:val="01AFFF0A"/>
    <w:rsid w:val="01B2B54E"/>
    <w:rsid w:val="01D685AA"/>
    <w:rsid w:val="01F6A385"/>
    <w:rsid w:val="0200B9D4"/>
    <w:rsid w:val="02405D9F"/>
    <w:rsid w:val="025E47A6"/>
    <w:rsid w:val="0281D29B"/>
    <w:rsid w:val="029923BE"/>
    <w:rsid w:val="02F79DC9"/>
    <w:rsid w:val="02FED7FB"/>
    <w:rsid w:val="030EA404"/>
    <w:rsid w:val="03233F55"/>
    <w:rsid w:val="034BCF6B"/>
    <w:rsid w:val="03593411"/>
    <w:rsid w:val="037C700A"/>
    <w:rsid w:val="038A7137"/>
    <w:rsid w:val="03941CC5"/>
    <w:rsid w:val="03A16ACA"/>
    <w:rsid w:val="03A76A65"/>
    <w:rsid w:val="03AA2E6F"/>
    <w:rsid w:val="03DE969F"/>
    <w:rsid w:val="03FBBC71"/>
    <w:rsid w:val="0404B31E"/>
    <w:rsid w:val="041402AD"/>
    <w:rsid w:val="04253CF7"/>
    <w:rsid w:val="04273033"/>
    <w:rsid w:val="0439F5C5"/>
    <w:rsid w:val="043F7B83"/>
    <w:rsid w:val="0443C829"/>
    <w:rsid w:val="0452632D"/>
    <w:rsid w:val="04649567"/>
    <w:rsid w:val="046CEEEE"/>
    <w:rsid w:val="0472CAD3"/>
    <w:rsid w:val="048D65B4"/>
    <w:rsid w:val="04A68F98"/>
    <w:rsid w:val="04B6EF71"/>
    <w:rsid w:val="04DBDC15"/>
    <w:rsid w:val="0511A25D"/>
    <w:rsid w:val="0533F135"/>
    <w:rsid w:val="0548C30C"/>
    <w:rsid w:val="054E9F2C"/>
    <w:rsid w:val="056E2B74"/>
    <w:rsid w:val="05986BF4"/>
    <w:rsid w:val="05B03F0B"/>
    <w:rsid w:val="05DDF1C5"/>
    <w:rsid w:val="060048CB"/>
    <w:rsid w:val="0609282E"/>
    <w:rsid w:val="0616162E"/>
    <w:rsid w:val="06568946"/>
    <w:rsid w:val="065E80C5"/>
    <w:rsid w:val="065F27D4"/>
    <w:rsid w:val="06679717"/>
    <w:rsid w:val="06805CA0"/>
    <w:rsid w:val="0689D4B4"/>
    <w:rsid w:val="06B95C40"/>
    <w:rsid w:val="07596794"/>
    <w:rsid w:val="0779C226"/>
    <w:rsid w:val="07832D70"/>
    <w:rsid w:val="07B46DE7"/>
    <w:rsid w:val="07ED6D29"/>
    <w:rsid w:val="07F15730"/>
    <w:rsid w:val="080A548D"/>
    <w:rsid w:val="0815F741"/>
    <w:rsid w:val="08171CCB"/>
    <w:rsid w:val="081C8FD5"/>
    <w:rsid w:val="0867F034"/>
    <w:rsid w:val="08719F4B"/>
    <w:rsid w:val="08A44BB6"/>
    <w:rsid w:val="08F1E09F"/>
    <w:rsid w:val="090B6790"/>
    <w:rsid w:val="0910271B"/>
    <w:rsid w:val="09116956"/>
    <w:rsid w:val="091AA568"/>
    <w:rsid w:val="093A5B9D"/>
    <w:rsid w:val="094997C4"/>
    <w:rsid w:val="095CA8F2"/>
    <w:rsid w:val="097BF571"/>
    <w:rsid w:val="097DF299"/>
    <w:rsid w:val="0988ED6D"/>
    <w:rsid w:val="09894C65"/>
    <w:rsid w:val="09AF4D38"/>
    <w:rsid w:val="09C99B0D"/>
    <w:rsid w:val="09D9BCAF"/>
    <w:rsid w:val="09DC18E4"/>
    <w:rsid w:val="0A43DAC6"/>
    <w:rsid w:val="0A4C6AED"/>
    <w:rsid w:val="0A56C079"/>
    <w:rsid w:val="0A6113DF"/>
    <w:rsid w:val="0A950E74"/>
    <w:rsid w:val="0A99E150"/>
    <w:rsid w:val="0A9B57E0"/>
    <w:rsid w:val="0AA9E4FE"/>
    <w:rsid w:val="0AC06D7B"/>
    <w:rsid w:val="0AF2977E"/>
    <w:rsid w:val="0AF34F7B"/>
    <w:rsid w:val="0B02AFAE"/>
    <w:rsid w:val="0B04EBE6"/>
    <w:rsid w:val="0B23B87B"/>
    <w:rsid w:val="0B2D1A93"/>
    <w:rsid w:val="0B52F40B"/>
    <w:rsid w:val="0B55CB61"/>
    <w:rsid w:val="0B8C7621"/>
    <w:rsid w:val="0BC2D109"/>
    <w:rsid w:val="0C0E0AE5"/>
    <w:rsid w:val="0C1109F0"/>
    <w:rsid w:val="0C2D7083"/>
    <w:rsid w:val="0C4A3A9A"/>
    <w:rsid w:val="0C88EF5F"/>
    <w:rsid w:val="0C8BC92F"/>
    <w:rsid w:val="0C8DCF31"/>
    <w:rsid w:val="0CA97672"/>
    <w:rsid w:val="0CCB8B0B"/>
    <w:rsid w:val="0CD2E81F"/>
    <w:rsid w:val="0CF000F8"/>
    <w:rsid w:val="0D2C49BD"/>
    <w:rsid w:val="0D3C1F68"/>
    <w:rsid w:val="0D6B0EF2"/>
    <w:rsid w:val="0D6B1418"/>
    <w:rsid w:val="0D91F539"/>
    <w:rsid w:val="0D924302"/>
    <w:rsid w:val="0DA4D07E"/>
    <w:rsid w:val="0DADE0C8"/>
    <w:rsid w:val="0DB136C3"/>
    <w:rsid w:val="0DB506EE"/>
    <w:rsid w:val="0E021E20"/>
    <w:rsid w:val="0E172EF9"/>
    <w:rsid w:val="0E1B059D"/>
    <w:rsid w:val="0E2427D8"/>
    <w:rsid w:val="0E29DB6D"/>
    <w:rsid w:val="0E2A3CA3"/>
    <w:rsid w:val="0E301A15"/>
    <w:rsid w:val="0E315E35"/>
    <w:rsid w:val="0E4089F3"/>
    <w:rsid w:val="0E8AB716"/>
    <w:rsid w:val="0E8BD159"/>
    <w:rsid w:val="0EA00C20"/>
    <w:rsid w:val="0EFD7028"/>
    <w:rsid w:val="0F2F82C2"/>
    <w:rsid w:val="0F75B0DF"/>
    <w:rsid w:val="0F8878BD"/>
    <w:rsid w:val="0FAC4796"/>
    <w:rsid w:val="0FACF4A9"/>
    <w:rsid w:val="0FC98836"/>
    <w:rsid w:val="0FCB7638"/>
    <w:rsid w:val="0FD10917"/>
    <w:rsid w:val="100E795D"/>
    <w:rsid w:val="1022B41A"/>
    <w:rsid w:val="104A307B"/>
    <w:rsid w:val="108C5548"/>
    <w:rsid w:val="1095640D"/>
    <w:rsid w:val="10A89C97"/>
    <w:rsid w:val="10DD041B"/>
    <w:rsid w:val="10DE8DB7"/>
    <w:rsid w:val="10EAF2BC"/>
    <w:rsid w:val="110632AA"/>
    <w:rsid w:val="1122CC80"/>
    <w:rsid w:val="11297A13"/>
    <w:rsid w:val="1196559A"/>
    <w:rsid w:val="11A5354B"/>
    <w:rsid w:val="11C1B2CA"/>
    <w:rsid w:val="12015065"/>
    <w:rsid w:val="120A7717"/>
    <w:rsid w:val="1215A882"/>
    <w:rsid w:val="12378C2C"/>
    <w:rsid w:val="125990D4"/>
    <w:rsid w:val="1260D78E"/>
    <w:rsid w:val="12830C5A"/>
    <w:rsid w:val="12873CE6"/>
    <w:rsid w:val="12DECBD3"/>
    <w:rsid w:val="1307F1E9"/>
    <w:rsid w:val="137AE9AF"/>
    <w:rsid w:val="1381E577"/>
    <w:rsid w:val="138320F4"/>
    <w:rsid w:val="138D6D3C"/>
    <w:rsid w:val="138DB180"/>
    <w:rsid w:val="138EE3C4"/>
    <w:rsid w:val="13917562"/>
    <w:rsid w:val="13A0D02F"/>
    <w:rsid w:val="13E48262"/>
    <w:rsid w:val="13F99700"/>
    <w:rsid w:val="141C3812"/>
    <w:rsid w:val="144657CB"/>
    <w:rsid w:val="1469E7FD"/>
    <w:rsid w:val="147AB931"/>
    <w:rsid w:val="14997793"/>
    <w:rsid w:val="14A991F4"/>
    <w:rsid w:val="14AFCB77"/>
    <w:rsid w:val="14BFCEF2"/>
    <w:rsid w:val="14DBBEE7"/>
    <w:rsid w:val="153DB564"/>
    <w:rsid w:val="15414DCD"/>
    <w:rsid w:val="15538F0A"/>
    <w:rsid w:val="1565C0A3"/>
    <w:rsid w:val="1571946B"/>
    <w:rsid w:val="15842C8A"/>
    <w:rsid w:val="158E697E"/>
    <w:rsid w:val="15956761"/>
    <w:rsid w:val="15987850"/>
    <w:rsid w:val="159FDC07"/>
    <w:rsid w:val="15AD48A1"/>
    <w:rsid w:val="15C5462E"/>
    <w:rsid w:val="15CA03CA"/>
    <w:rsid w:val="15CD3E30"/>
    <w:rsid w:val="15D5AD73"/>
    <w:rsid w:val="15FC4877"/>
    <w:rsid w:val="161482B9"/>
    <w:rsid w:val="1623B929"/>
    <w:rsid w:val="1631F243"/>
    <w:rsid w:val="1640A243"/>
    <w:rsid w:val="164F66BC"/>
    <w:rsid w:val="165A3494"/>
    <w:rsid w:val="165BA89E"/>
    <w:rsid w:val="16663FC9"/>
    <w:rsid w:val="167477B8"/>
    <w:rsid w:val="16796F3D"/>
    <w:rsid w:val="1683B552"/>
    <w:rsid w:val="16844DBD"/>
    <w:rsid w:val="1686D021"/>
    <w:rsid w:val="1698FEC3"/>
    <w:rsid w:val="16D9F917"/>
    <w:rsid w:val="17035869"/>
    <w:rsid w:val="1723E2E5"/>
    <w:rsid w:val="172F0421"/>
    <w:rsid w:val="173871DD"/>
    <w:rsid w:val="173BAC68"/>
    <w:rsid w:val="174ED89D"/>
    <w:rsid w:val="175F77BF"/>
    <w:rsid w:val="17A7F4C7"/>
    <w:rsid w:val="17AA391C"/>
    <w:rsid w:val="17BB1E27"/>
    <w:rsid w:val="17DB3B82"/>
    <w:rsid w:val="17EE5CA5"/>
    <w:rsid w:val="17F5DE06"/>
    <w:rsid w:val="1813E5C2"/>
    <w:rsid w:val="18201E1E"/>
    <w:rsid w:val="18318E27"/>
    <w:rsid w:val="186254E7"/>
    <w:rsid w:val="18A699E5"/>
    <w:rsid w:val="18C274AB"/>
    <w:rsid w:val="18DF6134"/>
    <w:rsid w:val="1902E3A8"/>
    <w:rsid w:val="19186FDF"/>
    <w:rsid w:val="1926EF49"/>
    <w:rsid w:val="193E52EF"/>
    <w:rsid w:val="1957DEF2"/>
    <w:rsid w:val="195FDA08"/>
    <w:rsid w:val="19696874"/>
    <w:rsid w:val="19845782"/>
    <w:rsid w:val="1985EE1E"/>
    <w:rsid w:val="19CA3630"/>
    <w:rsid w:val="19DB7E3E"/>
    <w:rsid w:val="1A6F35F1"/>
    <w:rsid w:val="1A7F5538"/>
    <w:rsid w:val="1A8381BA"/>
    <w:rsid w:val="1A8A015C"/>
    <w:rsid w:val="1A99DF7E"/>
    <w:rsid w:val="1ACFAA9E"/>
    <w:rsid w:val="1AD1CBC2"/>
    <w:rsid w:val="1AD92981"/>
    <w:rsid w:val="1B0202B2"/>
    <w:rsid w:val="1B0C9B25"/>
    <w:rsid w:val="1B0E465F"/>
    <w:rsid w:val="1B478303"/>
    <w:rsid w:val="1B9EF531"/>
    <w:rsid w:val="1BA95181"/>
    <w:rsid w:val="1BAA37FE"/>
    <w:rsid w:val="1BAAA062"/>
    <w:rsid w:val="1BACF6E8"/>
    <w:rsid w:val="1BEC95F4"/>
    <w:rsid w:val="1BFEB1B1"/>
    <w:rsid w:val="1C1458D1"/>
    <w:rsid w:val="1C189013"/>
    <w:rsid w:val="1C7D7A94"/>
    <w:rsid w:val="1CAA9D95"/>
    <w:rsid w:val="1CF52C93"/>
    <w:rsid w:val="1CF79AA4"/>
    <w:rsid w:val="1CFE373C"/>
    <w:rsid w:val="1D292738"/>
    <w:rsid w:val="1D297EA5"/>
    <w:rsid w:val="1D44030C"/>
    <w:rsid w:val="1D60BD95"/>
    <w:rsid w:val="1D7ED77F"/>
    <w:rsid w:val="1D8C28CE"/>
    <w:rsid w:val="1D9C88CA"/>
    <w:rsid w:val="1DA866CC"/>
    <w:rsid w:val="1DB7D509"/>
    <w:rsid w:val="1DB82464"/>
    <w:rsid w:val="1DD4B439"/>
    <w:rsid w:val="1DFABDF9"/>
    <w:rsid w:val="1DFE5A82"/>
    <w:rsid w:val="1E0AB9AC"/>
    <w:rsid w:val="1E2CA144"/>
    <w:rsid w:val="1E30B782"/>
    <w:rsid w:val="1E606D9B"/>
    <w:rsid w:val="1E936B05"/>
    <w:rsid w:val="1EA7EEF3"/>
    <w:rsid w:val="1F2B0ED0"/>
    <w:rsid w:val="1F413E6A"/>
    <w:rsid w:val="1F50AC64"/>
    <w:rsid w:val="1F52C65B"/>
    <w:rsid w:val="1F64CD97"/>
    <w:rsid w:val="1F6A3B85"/>
    <w:rsid w:val="1FAC2B5D"/>
    <w:rsid w:val="1FB6BA80"/>
    <w:rsid w:val="1FB786CC"/>
    <w:rsid w:val="1FBF819B"/>
    <w:rsid w:val="1FD1707A"/>
    <w:rsid w:val="1FD9CE58"/>
    <w:rsid w:val="1FFAC6D3"/>
    <w:rsid w:val="202C8AAD"/>
    <w:rsid w:val="203086BC"/>
    <w:rsid w:val="2091D17A"/>
    <w:rsid w:val="209A2E29"/>
    <w:rsid w:val="209BBC97"/>
    <w:rsid w:val="209EA35E"/>
    <w:rsid w:val="20CE637A"/>
    <w:rsid w:val="20E9C379"/>
    <w:rsid w:val="21213474"/>
    <w:rsid w:val="2152959C"/>
    <w:rsid w:val="2194CCEF"/>
    <w:rsid w:val="219951D1"/>
    <w:rsid w:val="21C59E4F"/>
    <w:rsid w:val="21E881AD"/>
    <w:rsid w:val="22142F40"/>
    <w:rsid w:val="222239D0"/>
    <w:rsid w:val="2261DE2F"/>
    <w:rsid w:val="226E69EA"/>
    <w:rsid w:val="229B3AF1"/>
    <w:rsid w:val="22AE473B"/>
    <w:rsid w:val="22DAB1BC"/>
    <w:rsid w:val="22DE93AF"/>
    <w:rsid w:val="23078DD2"/>
    <w:rsid w:val="2324ACBF"/>
    <w:rsid w:val="23328F5B"/>
    <w:rsid w:val="23582DA1"/>
    <w:rsid w:val="235FAE9B"/>
    <w:rsid w:val="23616EB0"/>
    <w:rsid w:val="23756646"/>
    <w:rsid w:val="23882547"/>
    <w:rsid w:val="2394A9F4"/>
    <w:rsid w:val="23A78CDD"/>
    <w:rsid w:val="23B609D9"/>
    <w:rsid w:val="23B808CD"/>
    <w:rsid w:val="23BD780A"/>
    <w:rsid w:val="23BE74A5"/>
    <w:rsid w:val="23C112B0"/>
    <w:rsid w:val="24010713"/>
    <w:rsid w:val="2405BA1A"/>
    <w:rsid w:val="2443EAB0"/>
    <w:rsid w:val="2498CA81"/>
    <w:rsid w:val="24C3D3C6"/>
    <w:rsid w:val="24DE6430"/>
    <w:rsid w:val="24E8C657"/>
    <w:rsid w:val="24E9F05D"/>
    <w:rsid w:val="2502AC89"/>
    <w:rsid w:val="25037DBD"/>
    <w:rsid w:val="2505BBDF"/>
    <w:rsid w:val="250776E5"/>
    <w:rsid w:val="251922BC"/>
    <w:rsid w:val="2527AF92"/>
    <w:rsid w:val="25283FA0"/>
    <w:rsid w:val="2540B161"/>
    <w:rsid w:val="2543C8B7"/>
    <w:rsid w:val="254E96FF"/>
    <w:rsid w:val="255F8EF7"/>
    <w:rsid w:val="25793339"/>
    <w:rsid w:val="258B8C39"/>
    <w:rsid w:val="2594508A"/>
    <w:rsid w:val="25C49007"/>
    <w:rsid w:val="25E001AF"/>
    <w:rsid w:val="25E8AFD0"/>
    <w:rsid w:val="260F89EB"/>
    <w:rsid w:val="2628DA10"/>
    <w:rsid w:val="264765A0"/>
    <w:rsid w:val="26987B6E"/>
    <w:rsid w:val="26D9C34D"/>
    <w:rsid w:val="26DFA205"/>
    <w:rsid w:val="26F1B3BF"/>
    <w:rsid w:val="2734ED3B"/>
    <w:rsid w:val="273620B5"/>
    <w:rsid w:val="275EF330"/>
    <w:rsid w:val="27618606"/>
    <w:rsid w:val="276E8716"/>
    <w:rsid w:val="27799AEB"/>
    <w:rsid w:val="27B19BF2"/>
    <w:rsid w:val="27B96228"/>
    <w:rsid w:val="27E108A7"/>
    <w:rsid w:val="280EC25A"/>
    <w:rsid w:val="285619C8"/>
    <w:rsid w:val="286F66EF"/>
    <w:rsid w:val="2874AE3D"/>
    <w:rsid w:val="2898C09B"/>
    <w:rsid w:val="28BC6FD1"/>
    <w:rsid w:val="28E78E7B"/>
    <w:rsid w:val="28EA9BCF"/>
    <w:rsid w:val="28F2B153"/>
    <w:rsid w:val="2920D2F4"/>
    <w:rsid w:val="29A3B712"/>
    <w:rsid w:val="29BB23C7"/>
    <w:rsid w:val="29C3BEC4"/>
    <w:rsid w:val="29CC1176"/>
    <w:rsid w:val="29CF7017"/>
    <w:rsid w:val="29D298C2"/>
    <w:rsid w:val="29D61DAC"/>
    <w:rsid w:val="29D92B08"/>
    <w:rsid w:val="29F67673"/>
    <w:rsid w:val="2A0A8848"/>
    <w:rsid w:val="2A76C8B7"/>
    <w:rsid w:val="2A88CEE4"/>
    <w:rsid w:val="2A8D4741"/>
    <w:rsid w:val="2ACBC272"/>
    <w:rsid w:val="2AD01457"/>
    <w:rsid w:val="2AD5926B"/>
    <w:rsid w:val="2AE607F1"/>
    <w:rsid w:val="2B082399"/>
    <w:rsid w:val="2B0C0E73"/>
    <w:rsid w:val="2B640B8A"/>
    <w:rsid w:val="2B674FCE"/>
    <w:rsid w:val="2B707116"/>
    <w:rsid w:val="2B8BB502"/>
    <w:rsid w:val="2BC173BB"/>
    <w:rsid w:val="2C0A6FCB"/>
    <w:rsid w:val="2C162FE2"/>
    <w:rsid w:val="2C1CC301"/>
    <w:rsid w:val="2C23C5AC"/>
    <w:rsid w:val="2C601ED6"/>
    <w:rsid w:val="2C6BE4B8"/>
    <w:rsid w:val="2C6C8C4D"/>
    <w:rsid w:val="2C7395DF"/>
    <w:rsid w:val="2C743B1E"/>
    <w:rsid w:val="2CA4D531"/>
    <w:rsid w:val="2CEF51AB"/>
    <w:rsid w:val="2D145B06"/>
    <w:rsid w:val="2D1FC1E3"/>
    <w:rsid w:val="2D30F47A"/>
    <w:rsid w:val="2D89BA9A"/>
    <w:rsid w:val="2DA31964"/>
    <w:rsid w:val="2DA3984D"/>
    <w:rsid w:val="2DAA6A17"/>
    <w:rsid w:val="2DAD6A87"/>
    <w:rsid w:val="2DFED2B4"/>
    <w:rsid w:val="2E26846A"/>
    <w:rsid w:val="2E36BA17"/>
    <w:rsid w:val="2E398255"/>
    <w:rsid w:val="2E3C1A40"/>
    <w:rsid w:val="2E3EDECE"/>
    <w:rsid w:val="2E6025F2"/>
    <w:rsid w:val="2E6A34C7"/>
    <w:rsid w:val="2E8DB5B9"/>
    <w:rsid w:val="2E953F11"/>
    <w:rsid w:val="2EB5E265"/>
    <w:rsid w:val="2EB7B00D"/>
    <w:rsid w:val="2EDF43EC"/>
    <w:rsid w:val="2EE3948A"/>
    <w:rsid w:val="2F17595F"/>
    <w:rsid w:val="2F2F876D"/>
    <w:rsid w:val="2F513DA9"/>
    <w:rsid w:val="2F57AF4E"/>
    <w:rsid w:val="2F63B76F"/>
    <w:rsid w:val="2FA4BDE2"/>
    <w:rsid w:val="30320FE5"/>
    <w:rsid w:val="303731C5"/>
    <w:rsid w:val="304135D8"/>
    <w:rsid w:val="3074D776"/>
    <w:rsid w:val="307B7D2C"/>
    <w:rsid w:val="3087493C"/>
    <w:rsid w:val="30A00DA2"/>
    <w:rsid w:val="30A28765"/>
    <w:rsid w:val="30DABA26"/>
    <w:rsid w:val="313032E5"/>
    <w:rsid w:val="3188850C"/>
    <w:rsid w:val="3188CD2C"/>
    <w:rsid w:val="3194B022"/>
    <w:rsid w:val="319A4563"/>
    <w:rsid w:val="31C85D7B"/>
    <w:rsid w:val="31D7077A"/>
    <w:rsid w:val="31FA9B3B"/>
    <w:rsid w:val="3229C880"/>
    <w:rsid w:val="327D60D8"/>
    <w:rsid w:val="328B77C8"/>
    <w:rsid w:val="329660E8"/>
    <w:rsid w:val="32B0A056"/>
    <w:rsid w:val="32DB3871"/>
    <w:rsid w:val="32E6C960"/>
    <w:rsid w:val="33029D7A"/>
    <w:rsid w:val="332F07D3"/>
    <w:rsid w:val="3368563A"/>
    <w:rsid w:val="336B1F06"/>
    <w:rsid w:val="336ED287"/>
    <w:rsid w:val="33A150D6"/>
    <w:rsid w:val="33A4B6B1"/>
    <w:rsid w:val="33B6104F"/>
    <w:rsid w:val="33CCEB42"/>
    <w:rsid w:val="343A6AD4"/>
    <w:rsid w:val="3448AE95"/>
    <w:rsid w:val="3464FF2E"/>
    <w:rsid w:val="3477F186"/>
    <w:rsid w:val="3496BEB9"/>
    <w:rsid w:val="34AA42DA"/>
    <w:rsid w:val="34BD2B4D"/>
    <w:rsid w:val="34BF911D"/>
    <w:rsid w:val="34C8968A"/>
    <w:rsid w:val="34DADAFC"/>
    <w:rsid w:val="34E57C25"/>
    <w:rsid w:val="355A6050"/>
    <w:rsid w:val="359C8D08"/>
    <w:rsid w:val="35B7D40D"/>
    <w:rsid w:val="35BA9DDC"/>
    <w:rsid w:val="35C66124"/>
    <w:rsid w:val="35D8F180"/>
    <w:rsid w:val="364635BD"/>
    <w:rsid w:val="36571DE7"/>
    <w:rsid w:val="365C18F4"/>
    <w:rsid w:val="367BAEC5"/>
    <w:rsid w:val="369CE0F4"/>
    <w:rsid w:val="36A487A0"/>
    <w:rsid w:val="36B515CC"/>
    <w:rsid w:val="36D7C757"/>
    <w:rsid w:val="36ECA4FC"/>
    <w:rsid w:val="36F3F8A9"/>
    <w:rsid w:val="37078042"/>
    <w:rsid w:val="3741B107"/>
    <w:rsid w:val="377C84C1"/>
    <w:rsid w:val="37841B4E"/>
    <w:rsid w:val="3784CC55"/>
    <w:rsid w:val="378637C9"/>
    <w:rsid w:val="3791F18E"/>
    <w:rsid w:val="37E2061E"/>
    <w:rsid w:val="37E9D788"/>
    <w:rsid w:val="37F9F8DC"/>
    <w:rsid w:val="3822027E"/>
    <w:rsid w:val="383F363E"/>
    <w:rsid w:val="384569F6"/>
    <w:rsid w:val="3870A814"/>
    <w:rsid w:val="38746F82"/>
    <w:rsid w:val="3875A33F"/>
    <w:rsid w:val="389455FD"/>
    <w:rsid w:val="38A777BC"/>
    <w:rsid w:val="38B0E9B3"/>
    <w:rsid w:val="38B54109"/>
    <w:rsid w:val="38B8C94E"/>
    <w:rsid w:val="38BBB8BB"/>
    <w:rsid w:val="38CC3D5C"/>
    <w:rsid w:val="38D5505A"/>
    <w:rsid w:val="38D60615"/>
    <w:rsid w:val="38FE01E6"/>
    <w:rsid w:val="39052235"/>
    <w:rsid w:val="392E9115"/>
    <w:rsid w:val="39357DB3"/>
    <w:rsid w:val="39443408"/>
    <w:rsid w:val="39508328"/>
    <w:rsid w:val="396367F0"/>
    <w:rsid w:val="39777413"/>
    <w:rsid w:val="39E14471"/>
    <w:rsid w:val="39F9158C"/>
    <w:rsid w:val="39FCDF3C"/>
    <w:rsid w:val="3A0AED36"/>
    <w:rsid w:val="3A130793"/>
    <w:rsid w:val="3A39D8CE"/>
    <w:rsid w:val="3A7601D4"/>
    <w:rsid w:val="3A819C6C"/>
    <w:rsid w:val="3A8E5B7D"/>
    <w:rsid w:val="3A919E2B"/>
    <w:rsid w:val="3AA73D83"/>
    <w:rsid w:val="3AD221E6"/>
    <w:rsid w:val="3AE1BEA9"/>
    <w:rsid w:val="3B07070A"/>
    <w:rsid w:val="3B181349"/>
    <w:rsid w:val="3B256A87"/>
    <w:rsid w:val="3B7FE052"/>
    <w:rsid w:val="3B9695FC"/>
    <w:rsid w:val="3B976775"/>
    <w:rsid w:val="3BB91600"/>
    <w:rsid w:val="3BB97C6E"/>
    <w:rsid w:val="3BBDAA53"/>
    <w:rsid w:val="3BFF3832"/>
    <w:rsid w:val="3C15F530"/>
    <w:rsid w:val="3C35A2A8"/>
    <w:rsid w:val="3C66657A"/>
    <w:rsid w:val="3C88A8E0"/>
    <w:rsid w:val="3C8E4E28"/>
    <w:rsid w:val="3C9ED87B"/>
    <w:rsid w:val="3CFC6E9C"/>
    <w:rsid w:val="3D12D19C"/>
    <w:rsid w:val="3D3F5202"/>
    <w:rsid w:val="3D52F0E0"/>
    <w:rsid w:val="3D5BE680"/>
    <w:rsid w:val="3DA3F23C"/>
    <w:rsid w:val="3DA6A59E"/>
    <w:rsid w:val="3DBC0025"/>
    <w:rsid w:val="3DC9AD0C"/>
    <w:rsid w:val="3DCB83CD"/>
    <w:rsid w:val="3DE383DC"/>
    <w:rsid w:val="3DEE132B"/>
    <w:rsid w:val="3E1BDB7B"/>
    <w:rsid w:val="3E7C36DD"/>
    <w:rsid w:val="3ED99ACF"/>
    <w:rsid w:val="3EE1EFC7"/>
    <w:rsid w:val="3EFBDC49"/>
    <w:rsid w:val="3F1AB1D6"/>
    <w:rsid w:val="3F3EA829"/>
    <w:rsid w:val="3F7A839D"/>
    <w:rsid w:val="3F9558BA"/>
    <w:rsid w:val="3FA47BD6"/>
    <w:rsid w:val="3FB88811"/>
    <w:rsid w:val="3FB8CF68"/>
    <w:rsid w:val="3FE24AF9"/>
    <w:rsid w:val="4030E002"/>
    <w:rsid w:val="40364A5C"/>
    <w:rsid w:val="4061960B"/>
    <w:rsid w:val="406B9142"/>
    <w:rsid w:val="4075BD72"/>
    <w:rsid w:val="407F7065"/>
    <w:rsid w:val="40AC8DC8"/>
    <w:rsid w:val="40E08841"/>
    <w:rsid w:val="41361D90"/>
    <w:rsid w:val="413E0B16"/>
    <w:rsid w:val="4143FF96"/>
    <w:rsid w:val="417A11CC"/>
    <w:rsid w:val="41874A35"/>
    <w:rsid w:val="41AB9246"/>
    <w:rsid w:val="41B2D1A5"/>
    <w:rsid w:val="41C67B6F"/>
    <w:rsid w:val="41D1AD1D"/>
    <w:rsid w:val="41ED4725"/>
    <w:rsid w:val="41FF55DE"/>
    <w:rsid w:val="4200592B"/>
    <w:rsid w:val="4227FFAA"/>
    <w:rsid w:val="422BC256"/>
    <w:rsid w:val="42609F26"/>
    <w:rsid w:val="42AF928E"/>
    <w:rsid w:val="42B96981"/>
    <w:rsid w:val="42BD2005"/>
    <w:rsid w:val="432A6870"/>
    <w:rsid w:val="43372A50"/>
    <w:rsid w:val="4342C569"/>
    <w:rsid w:val="434C1D2F"/>
    <w:rsid w:val="4352DA51"/>
    <w:rsid w:val="4352F325"/>
    <w:rsid w:val="436991BC"/>
    <w:rsid w:val="436BF824"/>
    <w:rsid w:val="4395A5B2"/>
    <w:rsid w:val="43BB8B5C"/>
    <w:rsid w:val="43C7CFB0"/>
    <w:rsid w:val="43C8897D"/>
    <w:rsid w:val="43D9AB20"/>
    <w:rsid w:val="4416A708"/>
    <w:rsid w:val="445215C5"/>
    <w:rsid w:val="447B8E2F"/>
    <w:rsid w:val="447F4860"/>
    <w:rsid w:val="44A48D8B"/>
    <w:rsid w:val="44C8D207"/>
    <w:rsid w:val="44D32932"/>
    <w:rsid w:val="44EF3793"/>
    <w:rsid w:val="4504F0E3"/>
    <w:rsid w:val="4508F452"/>
    <w:rsid w:val="4516BA31"/>
    <w:rsid w:val="451761B8"/>
    <w:rsid w:val="4547F6A2"/>
    <w:rsid w:val="455D6930"/>
    <w:rsid w:val="457916FE"/>
    <w:rsid w:val="4582DF10"/>
    <w:rsid w:val="45ADE9AD"/>
    <w:rsid w:val="45EEEEB5"/>
    <w:rsid w:val="45F41F63"/>
    <w:rsid w:val="46135E0C"/>
    <w:rsid w:val="462DBBB6"/>
    <w:rsid w:val="46406CED"/>
    <w:rsid w:val="466FAFB9"/>
    <w:rsid w:val="46909986"/>
    <w:rsid w:val="46AB54C5"/>
    <w:rsid w:val="46B7AF32"/>
    <w:rsid w:val="46B89BFF"/>
    <w:rsid w:val="46D8623E"/>
    <w:rsid w:val="46E1FF0F"/>
    <w:rsid w:val="46E45331"/>
    <w:rsid w:val="46E6B84F"/>
    <w:rsid w:val="4749A761"/>
    <w:rsid w:val="477B6CE6"/>
    <w:rsid w:val="47C66709"/>
    <w:rsid w:val="47DF40CE"/>
    <w:rsid w:val="47ED55FD"/>
    <w:rsid w:val="47F181F1"/>
    <w:rsid w:val="47F82779"/>
    <w:rsid w:val="47F9B502"/>
    <w:rsid w:val="482693C6"/>
    <w:rsid w:val="483440E0"/>
    <w:rsid w:val="483ABA0A"/>
    <w:rsid w:val="483D7D01"/>
    <w:rsid w:val="483EACF2"/>
    <w:rsid w:val="48698BDD"/>
    <w:rsid w:val="4874298F"/>
    <w:rsid w:val="4879629D"/>
    <w:rsid w:val="48967F23"/>
    <w:rsid w:val="48C10B97"/>
    <w:rsid w:val="48C6807D"/>
    <w:rsid w:val="48F5D2EE"/>
    <w:rsid w:val="490A265C"/>
    <w:rsid w:val="4923BF71"/>
    <w:rsid w:val="49283AA3"/>
    <w:rsid w:val="493E7EBC"/>
    <w:rsid w:val="49491CFB"/>
    <w:rsid w:val="49687910"/>
    <w:rsid w:val="49741C34"/>
    <w:rsid w:val="49911AC5"/>
    <w:rsid w:val="49925C1A"/>
    <w:rsid w:val="49AE7424"/>
    <w:rsid w:val="49C59F78"/>
    <w:rsid w:val="49CF30E0"/>
    <w:rsid w:val="49EF4FF4"/>
    <w:rsid w:val="4A02D5B7"/>
    <w:rsid w:val="4A2557C4"/>
    <w:rsid w:val="4A37887E"/>
    <w:rsid w:val="4A70B06D"/>
    <w:rsid w:val="4A7120A5"/>
    <w:rsid w:val="4A7CF032"/>
    <w:rsid w:val="4A898E3E"/>
    <w:rsid w:val="4A8F07B7"/>
    <w:rsid w:val="4A9BFF5D"/>
    <w:rsid w:val="4AD5BDDB"/>
    <w:rsid w:val="4AD8508B"/>
    <w:rsid w:val="4B38B6B6"/>
    <w:rsid w:val="4B3F02AB"/>
    <w:rsid w:val="4B79AB7F"/>
    <w:rsid w:val="4BBC775F"/>
    <w:rsid w:val="4BC6248A"/>
    <w:rsid w:val="4BDEDCD3"/>
    <w:rsid w:val="4BFDF171"/>
    <w:rsid w:val="4C18C093"/>
    <w:rsid w:val="4C3E7185"/>
    <w:rsid w:val="4C3FDE48"/>
    <w:rsid w:val="4C406AAD"/>
    <w:rsid w:val="4C457C09"/>
    <w:rsid w:val="4C4AC24F"/>
    <w:rsid w:val="4C4E6A49"/>
    <w:rsid w:val="4C526994"/>
    <w:rsid w:val="4C73C876"/>
    <w:rsid w:val="4C848B33"/>
    <w:rsid w:val="4C9CE50F"/>
    <w:rsid w:val="4CC2EB91"/>
    <w:rsid w:val="4CE0AD0E"/>
    <w:rsid w:val="4CED3EEE"/>
    <w:rsid w:val="4CFC3BED"/>
    <w:rsid w:val="4D26F0B6"/>
    <w:rsid w:val="4D3556A1"/>
    <w:rsid w:val="4D477C7C"/>
    <w:rsid w:val="4D57A729"/>
    <w:rsid w:val="4DA707CD"/>
    <w:rsid w:val="4DAB3F3A"/>
    <w:rsid w:val="4DB9DA9B"/>
    <w:rsid w:val="4DCE678B"/>
    <w:rsid w:val="4DDF62B7"/>
    <w:rsid w:val="4E08F808"/>
    <w:rsid w:val="4E10F1E5"/>
    <w:rsid w:val="4E1578A7"/>
    <w:rsid w:val="4E405EE3"/>
    <w:rsid w:val="4E45D732"/>
    <w:rsid w:val="4E648BE8"/>
    <w:rsid w:val="4EA4D1FA"/>
    <w:rsid w:val="4ED4341A"/>
    <w:rsid w:val="4EFDC54C"/>
    <w:rsid w:val="4F0EC812"/>
    <w:rsid w:val="4F1113CB"/>
    <w:rsid w:val="4F15C831"/>
    <w:rsid w:val="4F2077C7"/>
    <w:rsid w:val="4F65E02B"/>
    <w:rsid w:val="4F8389E4"/>
    <w:rsid w:val="4F9D4509"/>
    <w:rsid w:val="4F9FEB69"/>
    <w:rsid w:val="4FB1E8B6"/>
    <w:rsid w:val="4FBEFB17"/>
    <w:rsid w:val="501540ED"/>
    <w:rsid w:val="501AC850"/>
    <w:rsid w:val="502CA392"/>
    <w:rsid w:val="50488EE6"/>
    <w:rsid w:val="504E11CD"/>
    <w:rsid w:val="5065A250"/>
    <w:rsid w:val="5097F1B6"/>
    <w:rsid w:val="5098A521"/>
    <w:rsid w:val="50BC0FED"/>
    <w:rsid w:val="50F64BA9"/>
    <w:rsid w:val="50FE5270"/>
    <w:rsid w:val="5143AB67"/>
    <w:rsid w:val="514E43E3"/>
    <w:rsid w:val="51815D88"/>
    <w:rsid w:val="5187947D"/>
    <w:rsid w:val="51A99776"/>
    <w:rsid w:val="51D6085B"/>
    <w:rsid w:val="52216E78"/>
    <w:rsid w:val="52610C42"/>
    <w:rsid w:val="527C63B2"/>
    <w:rsid w:val="52B9EB05"/>
    <w:rsid w:val="52F53618"/>
    <w:rsid w:val="530EA177"/>
    <w:rsid w:val="5310A1B8"/>
    <w:rsid w:val="5329A1B8"/>
    <w:rsid w:val="53369FD9"/>
    <w:rsid w:val="53778FAD"/>
    <w:rsid w:val="53955BF6"/>
    <w:rsid w:val="53A18BAF"/>
    <w:rsid w:val="53A696CD"/>
    <w:rsid w:val="53B5B38B"/>
    <w:rsid w:val="53C0035B"/>
    <w:rsid w:val="53CF1C14"/>
    <w:rsid w:val="53DD5D60"/>
    <w:rsid w:val="53E93954"/>
    <w:rsid w:val="543C8F4E"/>
    <w:rsid w:val="544AF02D"/>
    <w:rsid w:val="54744871"/>
    <w:rsid w:val="547E1D9D"/>
    <w:rsid w:val="54813163"/>
    <w:rsid w:val="54ADEB41"/>
    <w:rsid w:val="54DEC6C5"/>
    <w:rsid w:val="550BFE5E"/>
    <w:rsid w:val="5523791C"/>
    <w:rsid w:val="55427BE2"/>
    <w:rsid w:val="5565CF2D"/>
    <w:rsid w:val="55817468"/>
    <w:rsid w:val="55A89257"/>
    <w:rsid w:val="55FAF961"/>
    <w:rsid w:val="56090A2E"/>
    <w:rsid w:val="5618366C"/>
    <w:rsid w:val="56227A03"/>
    <w:rsid w:val="5626BC8E"/>
    <w:rsid w:val="56489911"/>
    <w:rsid w:val="5668FDDF"/>
    <w:rsid w:val="566D49D5"/>
    <w:rsid w:val="5685DB2F"/>
    <w:rsid w:val="56F6738E"/>
    <w:rsid w:val="570CC339"/>
    <w:rsid w:val="57204986"/>
    <w:rsid w:val="5721FF8E"/>
    <w:rsid w:val="5734533A"/>
    <w:rsid w:val="57378A48"/>
    <w:rsid w:val="57610CC8"/>
    <w:rsid w:val="579EE715"/>
    <w:rsid w:val="57CC20A4"/>
    <w:rsid w:val="57E248FB"/>
    <w:rsid w:val="5808D581"/>
    <w:rsid w:val="58194D1A"/>
    <w:rsid w:val="58269478"/>
    <w:rsid w:val="586D13CA"/>
    <w:rsid w:val="58718AE0"/>
    <w:rsid w:val="58758A94"/>
    <w:rsid w:val="58A3821A"/>
    <w:rsid w:val="58C19B49"/>
    <w:rsid w:val="58FE96C2"/>
    <w:rsid w:val="590D5281"/>
    <w:rsid w:val="591F1B82"/>
    <w:rsid w:val="592D4331"/>
    <w:rsid w:val="59308B95"/>
    <w:rsid w:val="593B7A29"/>
    <w:rsid w:val="5940F268"/>
    <w:rsid w:val="594DD7EB"/>
    <w:rsid w:val="595B3BE6"/>
    <w:rsid w:val="5961244D"/>
    <w:rsid w:val="5977381C"/>
    <w:rsid w:val="59B73132"/>
    <w:rsid w:val="59D385D8"/>
    <w:rsid w:val="59D8E3A8"/>
    <w:rsid w:val="59E3F5B6"/>
    <w:rsid w:val="59E6FD00"/>
    <w:rsid w:val="59FCAFF4"/>
    <w:rsid w:val="5A2C805D"/>
    <w:rsid w:val="5A48EE18"/>
    <w:rsid w:val="5A52F5CA"/>
    <w:rsid w:val="5A53798B"/>
    <w:rsid w:val="5AA8A16B"/>
    <w:rsid w:val="5AAA8BDB"/>
    <w:rsid w:val="5AAFA484"/>
    <w:rsid w:val="5ABD8DB2"/>
    <w:rsid w:val="5B19ED11"/>
    <w:rsid w:val="5B2513B7"/>
    <w:rsid w:val="5B773328"/>
    <w:rsid w:val="5B83BBC4"/>
    <w:rsid w:val="5B8B9D1E"/>
    <w:rsid w:val="5B99A9D6"/>
    <w:rsid w:val="5BB32CDC"/>
    <w:rsid w:val="5BD28F26"/>
    <w:rsid w:val="5BD6B706"/>
    <w:rsid w:val="5BE09ECB"/>
    <w:rsid w:val="5BE85E50"/>
    <w:rsid w:val="5C048D6F"/>
    <w:rsid w:val="5C117183"/>
    <w:rsid w:val="5C1C8C52"/>
    <w:rsid w:val="5C22FB8B"/>
    <w:rsid w:val="5C54B123"/>
    <w:rsid w:val="5C6AF354"/>
    <w:rsid w:val="5C731AEB"/>
    <w:rsid w:val="5CBAD192"/>
    <w:rsid w:val="5CE66735"/>
    <w:rsid w:val="5D0B269A"/>
    <w:rsid w:val="5D14297B"/>
    <w:rsid w:val="5D27F0F7"/>
    <w:rsid w:val="5D2E8552"/>
    <w:rsid w:val="5D3C2D1B"/>
    <w:rsid w:val="5D450608"/>
    <w:rsid w:val="5D56E564"/>
    <w:rsid w:val="5D5E15C2"/>
    <w:rsid w:val="5D622436"/>
    <w:rsid w:val="5D79E4AE"/>
    <w:rsid w:val="5D80DC7F"/>
    <w:rsid w:val="5D92C53C"/>
    <w:rsid w:val="5DB225E1"/>
    <w:rsid w:val="5DBB218E"/>
    <w:rsid w:val="5DBE7D1C"/>
    <w:rsid w:val="5DC446F1"/>
    <w:rsid w:val="5DE6239B"/>
    <w:rsid w:val="5E171AF7"/>
    <w:rsid w:val="5E1D59D0"/>
    <w:rsid w:val="5E412C36"/>
    <w:rsid w:val="5E7100CB"/>
    <w:rsid w:val="5EB766D9"/>
    <w:rsid w:val="5ECA3209"/>
    <w:rsid w:val="5ED9230B"/>
    <w:rsid w:val="5EF69813"/>
    <w:rsid w:val="5F0A2FE8"/>
    <w:rsid w:val="5F32CD98"/>
    <w:rsid w:val="5F4FEB55"/>
    <w:rsid w:val="5F75D768"/>
    <w:rsid w:val="5F76C427"/>
    <w:rsid w:val="5FA10E82"/>
    <w:rsid w:val="5FB39FE3"/>
    <w:rsid w:val="5FC302C8"/>
    <w:rsid w:val="5FF921EB"/>
    <w:rsid w:val="6054EB3D"/>
    <w:rsid w:val="605B5973"/>
    <w:rsid w:val="6085E5E4"/>
    <w:rsid w:val="609C800E"/>
    <w:rsid w:val="60C36D2E"/>
    <w:rsid w:val="60CE0988"/>
    <w:rsid w:val="60EB39A2"/>
    <w:rsid w:val="60FA1303"/>
    <w:rsid w:val="610EADA4"/>
    <w:rsid w:val="61276390"/>
    <w:rsid w:val="61377BB9"/>
    <w:rsid w:val="614C38F6"/>
    <w:rsid w:val="6153E101"/>
    <w:rsid w:val="6155FB3D"/>
    <w:rsid w:val="617726C0"/>
    <w:rsid w:val="6191E12F"/>
    <w:rsid w:val="61CC4429"/>
    <w:rsid w:val="61D02E30"/>
    <w:rsid w:val="61F6158C"/>
    <w:rsid w:val="61FDAF70"/>
    <w:rsid w:val="61FEF8DC"/>
    <w:rsid w:val="62281B27"/>
    <w:rsid w:val="623EF6DA"/>
    <w:rsid w:val="62491EA0"/>
    <w:rsid w:val="627C19FA"/>
    <w:rsid w:val="628F29B7"/>
    <w:rsid w:val="62AD1340"/>
    <w:rsid w:val="62C333F1"/>
    <w:rsid w:val="62CD311C"/>
    <w:rsid w:val="62DCA3D2"/>
    <w:rsid w:val="62F0DCD1"/>
    <w:rsid w:val="62F7757B"/>
    <w:rsid w:val="62F91BBE"/>
    <w:rsid w:val="631C37EA"/>
    <w:rsid w:val="632FFE3F"/>
    <w:rsid w:val="63383C7C"/>
    <w:rsid w:val="633853CF"/>
    <w:rsid w:val="636E2A91"/>
    <w:rsid w:val="637E0A1E"/>
    <w:rsid w:val="638255A4"/>
    <w:rsid w:val="638BDE6B"/>
    <w:rsid w:val="63A4DC24"/>
    <w:rsid w:val="63F8F425"/>
    <w:rsid w:val="6405C0AA"/>
    <w:rsid w:val="640F18CB"/>
    <w:rsid w:val="6441E3C8"/>
    <w:rsid w:val="6478616C"/>
    <w:rsid w:val="6483A50F"/>
    <w:rsid w:val="6497552D"/>
    <w:rsid w:val="64E4F537"/>
    <w:rsid w:val="64E6373D"/>
    <w:rsid w:val="64E73E5F"/>
    <w:rsid w:val="65206EDA"/>
    <w:rsid w:val="654088B1"/>
    <w:rsid w:val="657C17E6"/>
    <w:rsid w:val="658923EC"/>
    <w:rsid w:val="658FA6C3"/>
    <w:rsid w:val="659DD721"/>
    <w:rsid w:val="65B63079"/>
    <w:rsid w:val="65CD9688"/>
    <w:rsid w:val="65DE64EE"/>
    <w:rsid w:val="65E0D371"/>
    <w:rsid w:val="6612647A"/>
    <w:rsid w:val="664C67AA"/>
    <w:rsid w:val="665C639B"/>
    <w:rsid w:val="6673B165"/>
    <w:rsid w:val="66749843"/>
    <w:rsid w:val="6687DF27"/>
    <w:rsid w:val="66AC57AB"/>
    <w:rsid w:val="66AC8B5C"/>
    <w:rsid w:val="66D96754"/>
    <w:rsid w:val="66EBE44C"/>
    <w:rsid w:val="66F43132"/>
    <w:rsid w:val="6710E65C"/>
    <w:rsid w:val="67214CDC"/>
    <w:rsid w:val="674E0C8D"/>
    <w:rsid w:val="67E084B3"/>
    <w:rsid w:val="67F5AEE1"/>
    <w:rsid w:val="6837B568"/>
    <w:rsid w:val="6856F159"/>
    <w:rsid w:val="685C7973"/>
    <w:rsid w:val="689B0667"/>
    <w:rsid w:val="68A86B0D"/>
    <w:rsid w:val="68C2B8E2"/>
    <w:rsid w:val="68FD6DE3"/>
    <w:rsid w:val="6913A9A4"/>
    <w:rsid w:val="6946F5F8"/>
    <w:rsid w:val="6963376B"/>
    <w:rsid w:val="69676BF3"/>
    <w:rsid w:val="69892CC1"/>
    <w:rsid w:val="698F4CC5"/>
    <w:rsid w:val="69A6578C"/>
    <w:rsid w:val="69C71BF9"/>
    <w:rsid w:val="69CA8E63"/>
    <w:rsid w:val="69D20015"/>
    <w:rsid w:val="69E22254"/>
    <w:rsid w:val="69E3F86D"/>
    <w:rsid w:val="6A0D2518"/>
    <w:rsid w:val="6A4643EE"/>
    <w:rsid w:val="6A594D72"/>
    <w:rsid w:val="6A75965F"/>
    <w:rsid w:val="6AA2CEF5"/>
    <w:rsid w:val="6AC4AC11"/>
    <w:rsid w:val="6B0A1008"/>
    <w:rsid w:val="6B0BA5B9"/>
    <w:rsid w:val="6B214338"/>
    <w:rsid w:val="6B2AF1D2"/>
    <w:rsid w:val="6B38B169"/>
    <w:rsid w:val="6B46CD6C"/>
    <w:rsid w:val="6B48DE33"/>
    <w:rsid w:val="6B65D723"/>
    <w:rsid w:val="6B7A6E63"/>
    <w:rsid w:val="6B8FB05E"/>
    <w:rsid w:val="6B98FBC3"/>
    <w:rsid w:val="6BA26FF6"/>
    <w:rsid w:val="6BAEA41F"/>
    <w:rsid w:val="6BB2DBE9"/>
    <w:rsid w:val="6BBB223E"/>
    <w:rsid w:val="6BFA59A4"/>
    <w:rsid w:val="6BFAA469"/>
    <w:rsid w:val="6BFC0AB5"/>
    <w:rsid w:val="6C0F144B"/>
    <w:rsid w:val="6C2CE6CC"/>
    <w:rsid w:val="6C3E19FC"/>
    <w:rsid w:val="6C6E69DC"/>
    <w:rsid w:val="6CB37B59"/>
    <w:rsid w:val="6CBE07D5"/>
    <w:rsid w:val="6CD229FF"/>
    <w:rsid w:val="6CDE5D6C"/>
    <w:rsid w:val="6D131CC3"/>
    <w:rsid w:val="6D17E61C"/>
    <w:rsid w:val="6D363C48"/>
    <w:rsid w:val="6D490E4B"/>
    <w:rsid w:val="6D79E042"/>
    <w:rsid w:val="6D879FE7"/>
    <w:rsid w:val="6DB8B1EE"/>
    <w:rsid w:val="6DC1425E"/>
    <w:rsid w:val="6DD62269"/>
    <w:rsid w:val="6DE48255"/>
    <w:rsid w:val="6E08C5AF"/>
    <w:rsid w:val="6E31D7B4"/>
    <w:rsid w:val="6E4595BF"/>
    <w:rsid w:val="6E7278EE"/>
    <w:rsid w:val="6E784644"/>
    <w:rsid w:val="6EA065E3"/>
    <w:rsid w:val="6EB50249"/>
    <w:rsid w:val="6F12B8DC"/>
    <w:rsid w:val="6F1CBD1E"/>
    <w:rsid w:val="6F4826E3"/>
    <w:rsid w:val="6F592970"/>
    <w:rsid w:val="6F5F9E8A"/>
    <w:rsid w:val="6FBD5CF6"/>
    <w:rsid w:val="6FE90946"/>
    <w:rsid w:val="6FFC8D3B"/>
    <w:rsid w:val="703847A9"/>
    <w:rsid w:val="70760444"/>
    <w:rsid w:val="70A0AAD4"/>
    <w:rsid w:val="70A763A2"/>
    <w:rsid w:val="70ABF15E"/>
    <w:rsid w:val="70BEB1C0"/>
    <w:rsid w:val="70E0812A"/>
    <w:rsid w:val="70E53D1C"/>
    <w:rsid w:val="70FADF52"/>
    <w:rsid w:val="7109A540"/>
    <w:rsid w:val="7120634A"/>
    <w:rsid w:val="7169E58D"/>
    <w:rsid w:val="716B5A6F"/>
    <w:rsid w:val="71805A49"/>
    <w:rsid w:val="718F3D00"/>
    <w:rsid w:val="718F7F25"/>
    <w:rsid w:val="71A1F1AD"/>
    <w:rsid w:val="71AADEF9"/>
    <w:rsid w:val="71F02366"/>
    <w:rsid w:val="7264E063"/>
    <w:rsid w:val="7265E71A"/>
    <w:rsid w:val="7269A36E"/>
    <w:rsid w:val="72711443"/>
    <w:rsid w:val="72739745"/>
    <w:rsid w:val="72810D7D"/>
    <w:rsid w:val="7281E1D5"/>
    <w:rsid w:val="72E5B622"/>
    <w:rsid w:val="72F32EF7"/>
    <w:rsid w:val="734B57AE"/>
    <w:rsid w:val="7386A1C4"/>
    <w:rsid w:val="73A232E9"/>
    <w:rsid w:val="73BFF88C"/>
    <w:rsid w:val="73E0C047"/>
    <w:rsid w:val="73EC708E"/>
    <w:rsid w:val="7457711A"/>
    <w:rsid w:val="7478B67E"/>
    <w:rsid w:val="74A52B13"/>
    <w:rsid w:val="74A7D207"/>
    <w:rsid w:val="74BB129E"/>
    <w:rsid w:val="74D17C01"/>
    <w:rsid w:val="74E7A6CA"/>
    <w:rsid w:val="74EC8631"/>
    <w:rsid w:val="7509CFA4"/>
    <w:rsid w:val="7527A9B7"/>
    <w:rsid w:val="754CC991"/>
    <w:rsid w:val="75841600"/>
    <w:rsid w:val="758952FC"/>
    <w:rsid w:val="75B9B46D"/>
    <w:rsid w:val="75BEC7E9"/>
    <w:rsid w:val="75E5DDF3"/>
    <w:rsid w:val="76022E9A"/>
    <w:rsid w:val="7619CBE1"/>
    <w:rsid w:val="7623F35A"/>
    <w:rsid w:val="762E08BB"/>
    <w:rsid w:val="76494958"/>
    <w:rsid w:val="767BD680"/>
    <w:rsid w:val="7686EA92"/>
    <w:rsid w:val="768E65EE"/>
    <w:rsid w:val="76A7BDDE"/>
    <w:rsid w:val="76B42DB9"/>
    <w:rsid w:val="76BFF4B3"/>
    <w:rsid w:val="770FEC58"/>
    <w:rsid w:val="7712EEDB"/>
    <w:rsid w:val="774A1B5B"/>
    <w:rsid w:val="7770F4CA"/>
    <w:rsid w:val="777E07DB"/>
    <w:rsid w:val="7781AE54"/>
    <w:rsid w:val="779750D7"/>
    <w:rsid w:val="779D9DAC"/>
    <w:rsid w:val="77BEC48B"/>
    <w:rsid w:val="77C26BE1"/>
    <w:rsid w:val="77FA7D06"/>
    <w:rsid w:val="782878D8"/>
    <w:rsid w:val="7841FEC6"/>
    <w:rsid w:val="784D36A3"/>
    <w:rsid w:val="785AE880"/>
    <w:rsid w:val="785FA28D"/>
    <w:rsid w:val="786EAD88"/>
    <w:rsid w:val="78B0C770"/>
    <w:rsid w:val="78D2233F"/>
    <w:rsid w:val="78D532C6"/>
    <w:rsid w:val="78D726A4"/>
    <w:rsid w:val="78F744FE"/>
    <w:rsid w:val="7903A9B0"/>
    <w:rsid w:val="7908E4B6"/>
    <w:rsid w:val="791F1847"/>
    <w:rsid w:val="792F8364"/>
    <w:rsid w:val="79522128"/>
    <w:rsid w:val="795AA146"/>
    <w:rsid w:val="796D0248"/>
    <w:rsid w:val="79C0CBC5"/>
    <w:rsid w:val="79DD7196"/>
    <w:rsid w:val="79EF6AC0"/>
    <w:rsid w:val="7A1C5669"/>
    <w:rsid w:val="7A43A49B"/>
    <w:rsid w:val="7A536137"/>
    <w:rsid w:val="7A55B94C"/>
    <w:rsid w:val="7A787874"/>
    <w:rsid w:val="7A7B1CB2"/>
    <w:rsid w:val="7A8E11D8"/>
    <w:rsid w:val="7A9811FF"/>
    <w:rsid w:val="7ABC387F"/>
    <w:rsid w:val="7AD1AA7F"/>
    <w:rsid w:val="7AD525C8"/>
    <w:rsid w:val="7AD83365"/>
    <w:rsid w:val="7AE56CE6"/>
    <w:rsid w:val="7AE813B1"/>
    <w:rsid w:val="7AE8AA1C"/>
    <w:rsid w:val="7AF7CF86"/>
    <w:rsid w:val="7AF9709C"/>
    <w:rsid w:val="7B3A534F"/>
    <w:rsid w:val="7B749AD0"/>
    <w:rsid w:val="7B96C179"/>
    <w:rsid w:val="7BBB0922"/>
    <w:rsid w:val="7BCDE50F"/>
    <w:rsid w:val="7BCEF703"/>
    <w:rsid w:val="7C0CF5DD"/>
    <w:rsid w:val="7C1E5591"/>
    <w:rsid w:val="7C5707F4"/>
    <w:rsid w:val="7C5A344B"/>
    <w:rsid w:val="7CB013CF"/>
    <w:rsid w:val="7CB79E7E"/>
    <w:rsid w:val="7CCDF1D8"/>
    <w:rsid w:val="7CD0CA2F"/>
    <w:rsid w:val="7CD1EFA7"/>
    <w:rsid w:val="7CF4FDC8"/>
    <w:rsid w:val="7D4D7C99"/>
    <w:rsid w:val="7D56BBFE"/>
    <w:rsid w:val="7D790FB7"/>
    <w:rsid w:val="7DCC33C7"/>
    <w:rsid w:val="7DD450C8"/>
    <w:rsid w:val="7DDAAC70"/>
    <w:rsid w:val="7E22AA24"/>
    <w:rsid w:val="7E30E33E"/>
    <w:rsid w:val="7E46356C"/>
    <w:rsid w:val="7E6C1385"/>
    <w:rsid w:val="7E9C60CD"/>
    <w:rsid w:val="7EA06714"/>
    <w:rsid w:val="7F11B560"/>
    <w:rsid w:val="7F24862B"/>
    <w:rsid w:val="7F29EBED"/>
    <w:rsid w:val="7F2D2E40"/>
    <w:rsid w:val="7F2ECCD6"/>
    <w:rsid w:val="7F349A32"/>
    <w:rsid w:val="7F3777EC"/>
    <w:rsid w:val="7F3B0BCF"/>
    <w:rsid w:val="7F4937B0"/>
    <w:rsid w:val="7F49A25A"/>
    <w:rsid w:val="7F4D5C44"/>
    <w:rsid w:val="7F869B09"/>
    <w:rsid w:val="7F91B209"/>
    <w:rsid w:val="7FA11584"/>
    <w:rsid w:val="7FCB40A9"/>
    <w:rsid w:val="7FF84A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3CA0"/>
  <w15:chartTrackingRefBased/>
  <w15:docId w15:val="{A211AB9E-212C-45D8-92DC-1D7D4D8D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026"/>
  </w:style>
  <w:style w:type="paragraph" w:styleId="Footer">
    <w:name w:val="footer"/>
    <w:basedOn w:val="Normal"/>
    <w:link w:val="FooterChar"/>
    <w:uiPriority w:val="99"/>
    <w:unhideWhenUsed/>
    <w:rsid w:val="004F3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026"/>
  </w:style>
  <w:style w:type="paragraph" w:styleId="Title">
    <w:name w:val="Title"/>
    <w:basedOn w:val="Normal"/>
    <w:next w:val="Normal"/>
    <w:link w:val="TitleChar"/>
    <w:uiPriority w:val="10"/>
    <w:qFormat/>
    <w:rsid w:val="004F3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0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63D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3D81"/>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semiHidden/>
    <w:unhideWhenUsed/>
    <w:rsid w:val="00963D81"/>
    <w:pPr>
      <w:spacing w:after="120" w:line="252" w:lineRule="auto"/>
      <w:ind w:left="283"/>
    </w:pPr>
    <w:rPr>
      <w:rFonts w:ascii="Calibri" w:hAnsi="Calibri" w:cs="Calibri"/>
    </w:rPr>
  </w:style>
  <w:style w:type="character" w:customStyle="1" w:styleId="BodyTextIndentChar">
    <w:name w:val="Body Text Indent Char"/>
    <w:basedOn w:val="DefaultParagraphFont"/>
    <w:link w:val="BodyTextIndent"/>
    <w:uiPriority w:val="99"/>
    <w:semiHidden/>
    <w:rsid w:val="00963D81"/>
    <w:rPr>
      <w:rFonts w:ascii="Calibri" w:hAnsi="Calibri" w:cs="Calibri"/>
    </w:rPr>
  </w:style>
  <w:style w:type="paragraph" w:styleId="TOCHeading">
    <w:name w:val="TOC Heading"/>
    <w:basedOn w:val="Heading1"/>
    <w:next w:val="Normal"/>
    <w:uiPriority w:val="39"/>
    <w:unhideWhenUsed/>
    <w:qFormat/>
    <w:rsid w:val="001F0CC2"/>
    <w:pPr>
      <w:outlineLvl w:val="9"/>
    </w:pPr>
    <w:rPr>
      <w:lang w:val="en-US"/>
    </w:rPr>
  </w:style>
  <w:style w:type="paragraph" w:styleId="TOC1">
    <w:name w:val="toc 1"/>
    <w:basedOn w:val="Normal"/>
    <w:next w:val="Normal"/>
    <w:autoRedefine/>
    <w:uiPriority w:val="39"/>
    <w:unhideWhenUsed/>
    <w:rsid w:val="001F0CC2"/>
    <w:pPr>
      <w:spacing w:after="100"/>
    </w:pPr>
  </w:style>
  <w:style w:type="paragraph" w:styleId="TOC2">
    <w:name w:val="toc 2"/>
    <w:basedOn w:val="Normal"/>
    <w:next w:val="Normal"/>
    <w:autoRedefine/>
    <w:uiPriority w:val="39"/>
    <w:unhideWhenUsed/>
    <w:rsid w:val="001F0CC2"/>
    <w:pPr>
      <w:spacing w:after="100"/>
      <w:ind w:left="220"/>
    </w:pPr>
  </w:style>
  <w:style w:type="character" w:styleId="Hyperlink">
    <w:name w:val="Hyperlink"/>
    <w:basedOn w:val="DefaultParagraphFont"/>
    <w:uiPriority w:val="99"/>
    <w:unhideWhenUsed/>
    <w:rsid w:val="001F0CC2"/>
    <w:rPr>
      <w:color w:val="0563C1" w:themeColor="hyperlink"/>
      <w:u w:val="single"/>
    </w:rPr>
  </w:style>
  <w:style w:type="table" w:styleId="TableGrid">
    <w:name w:val="Table Grid"/>
    <w:basedOn w:val="TableNormal"/>
    <w:uiPriority w:val="39"/>
    <w:rsid w:val="0003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3F65"/>
    <w:pPr>
      <w:ind w:left="720"/>
      <w:contextualSpacing/>
    </w:pPr>
  </w:style>
  <w:style w:type="paragraph" w:styleId="FootnoteText">
    <w:name w:val="footnote text"/>
    <w:basedOn w:val="Normal"/>
    <w:link w:val="FootnoteTextChar"/>
    <w:uiPriority w:val="99"/>
    <w:semiHidden/>
    <w:unhideWhenUsed/>
    <w:rsid w:val="005A6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C6F"/>
    <w:rPr>
      <w:sz w:val="20"/>
      <w:szCs w:val="20"/>
    </w:rPr>
  </w:style>
  <w:style w:type="character" w:styleId="FootnoteReference">
    <w:name w:val="footnote reference"/>
    <w:basedOn w:val="DefaultParagraphFont"/>
    <w:uiPriority w:val="99"/>
    <w:semiHidden/>
    <w:unhideWhenUsed/>
    <w:rsid w:val="005A6C6F"/>
    <w:rPr>
      <w:vertAlign w:val="superscript"/>
    </w:rPr>
  </w:style>
  <w:style w:type="paragraph" w:styleId="BalloonText">
    <w:name w:val="Balloon Text"/>
    <w:basedOn w:val="Normal"/>
    <w:link w:val="BalloonTextChar"/>
    <w:uiPriority w:val="99"/>
    <w:semiHidden/>
    <w:unhideWhenUsed/>
    <w:rsid w:val="00760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E2C"/>
    <w:rPr>
      <w:rFonts w:ascii="Segoe UI" w:hAnsi="Segoe UI" w:cs="Segoe UI"/>
      <w:sz w:val="18"/>
      <w:szCs w:val="18"/>
    </w:rPr>
  </w:style>
  <w:style w:type="character" w:customStyle="1" w:styleId="ListParagraphChar">
    <w:name w:val="List Paragraph Char"/>
    <w:link w:val="ListParagraph"/>
    <w:uiPriority w:val="34"/>
    <w:locked/>
    <w:rsid w:val="00AE286B"/>
  </w:style>
  <w:style w:type="character" w:styleId="CommentReference">
    <w:name w:val="annotation reference"/>
    <w:basedOn w:val="DefaultParagraphFont"/>
    <w:uiPriority w:val="99"/>
    <w:semiHidden/>
    <w:unhideWhenUsed/>
    <w:rsid w:val="004A1035"/>
    <w:rPr>
      <w:sz w:val="16"/>
      <w:szCs w:val="16"/>
    </w:rPr>
  </w:style>
  <w:style w:type="paragraph" w:styleId="CommentText">
    <w:name w:val="annotation text"/>
    <w:basedOn w:val="Normal"/>
    <w:link w:val="CommentTextChar"/>
    <w:uiPriority w:val="99"/>
    <w:semiHidden/>
    <w:unhideWhenUsed/>
    <w:rsid w:val="004A1035"/>
    <w:pPr>
      <w:spacing w:line="240" w:lineRule="auto"/>
    </w:pPr>
    <w:rPr>
      <w:sz w:val="20"/>
      <w:szCs w:val="20"/>
    </w:rPr>
  </w:style>
  <w:style w:type="character" w:customStyle="1" w:styleId="CommentTextChar">
    <w:name w:val="Comment Text Char"/>
    <w:basedOn w:val="DefaultParagraphFont"/>
    <w:link w:val="CommentText"/>
    <w:uiPriority w:val="99"/>
    <w:semiHidden/>
    <w:rsid w:val="004A1035"/>
    <w:rPr>
      <w:sz w:val="20"/>
      <w:szCs w:val="20"/>
    </w:rPr>
  </w:style>
  <w:style w:type="paragraph" w:styleId="CommentSubject">
    <w:name w:val="annotation subject"/>
    <w:basedOn w:val="CommentText"/>
    <w:next w:val="CommentText"/>
    <w:link w:val="CommentSubjectChar"/>
    <w:uiPriority w:val="99"/>
    <w:semiHidden/>
    <w:unhideWhenUsed/>
    <w:rsid w:val="004A1035"/>
    <w:rPr>
      <w:b/>
      <w:bCs/>
    </w:rPr>
  </w:style>
  <w:style w:type="character" w:customStyle="1" w:styleId="CommentSubjectChar">
    <w:name w:val="Comment Subject Char"/>
    <w:basedOn w:val="CommentTextChar"/>
    <w:link w:val="CommentSubject"/>
    <w:uiPriority w:val="99"/>
    <w:semiHidden/>
    <w:rsid w:val="004A1035"/>
    <w:rPr>
      <w:b/>
      <w:bCs/>
      <w:sz w:val="20"/>
      <w:szCs w:val="20"/>
    </w:rPr>
  </w:style>
  <w:style w:type="paragraph" w:customStyle="1" w:styleId="Default">
    <w:name w:val="Default"/>
    <w:rsid w:val="0066031A"/>
    <w:pPr>
      <w:autoSpaceDE w:val="0"/>
      <w:autoSpaceDN w:val="0"/>
      <w:adjustRightInd w:val="0"/>
      <w:spacing w:after="0" w:line="240" w:lineRule="auto"/>
    </w:pPr>
    <w:rPr>
      <w:rFonts w:ascii="Tahoma" w:hAnsi="Tahoma" w:cs="Tahoma"/>
      <w:color w:val="000000"/>
      <w:sz w:val="24"/>
      <w:szCs w:val="24"/>
    </w:rPr>
  </w:style>
  <w:style w:type="character" w:styleId="Emphasis">
    <w:name w:val="Emphasis"/>
    <w:basedOn w:val="DefaultParagraphFont"/>
    <w:uiPriority w:val="20"/>
    <w:qFormat/>
    <w:rsid w:val="00FB4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4647">
      <w:bodyDiv w:val="1"/>
      <w:marLeft w:val="0"/>
      <w:marRight w:val="0"/>
      <w:marTop w:val="0"/>
      <w:marBottom w:val="0"/>
      <w:divBdr>
        <w:top w:val="none" w:sz="0" w:space="0" w:color="auto"/>
        <w:left w:val="none" w:sz="0" w:space="0" w:color="auto"/>
        <w:bottom w:val="none" w:sz="0" w:space="0" w:color="auto"/>
        <w:right w:val="none" w:sz="0" w:space="0" w:color="auto"/>
      </w:divBdr>
      <w:divsChild>
        <w:div w:id="1647006047">
          <w:marLeft w:val="1080"/>
          <w:marRight w:val="0"/>
          <w:marTop w:val="100"/>
          <w:marBottom w:val="0"/>
          <w:divBdr>
            <w:top w:val="none" w:sz="0" w:space="0" w:color="auto"/>
            <w:left w:val="none" w:sz="0" w:space="0" w:color="auto"/>
            <w:bottom w:val="none" w:sz="0" w:space="0" w:color="auto"/>
            <w:right w:val="none" w:sz="0" w:space="0" w:color="auto"/>
          </w:divBdr>
        </w:div>
        <w:div w:id="996374016">
          <w:marLeft w:val="1080"/>
          <w:marRight w:val="0"/>
          <w:marTop w:val="100"/>
          <w:marBottom w:val="0"/>
          <w:divBdr>
            <w:top w:val="none" w:sz="0" w:space="0" w:color="auto"/>
            <w:left w:val="none" w:sz="0" w:space="0" w:color="auto"/>
            <w:bottom w:val="none" w:sz="0" w:space="0" w:color="auto"/>
            <w:right w:val="none" w:sz="0" w:space="0" w:color="auto"/>
          </w:divBdr>
        </w:div>
        <w:div w:id="1777288351">
          <w:marLeft w:val="1080"/>
          <w:marRight w:val="0"/>
          <w:marTop w:val="100"/>
          <w:marBottom w:val="0"/>
          <w:divBdr>
            <w:top w:val="none" w:sz="0" w:space="0" w:color="auto"/>
            <w:left w:val="none" w:sz="0" w:space="0" w:color="auto"/>
            <w:bottom w:val="none" w:sz="0" w:space="0" w:color="auto"/>
            <w:right w:val="none" w:sz="0" w:space="0" w:color="auto"/>
          </w:divBdr>
        </w:div>
        <w:div w:id="1788351590">
          <w:marLeft w:val="1080"/>
          <w:marRight w:val="0"/>
          <w:marTop w:val="100"/>
          <w:marBottom w:val="0"/>
          <w:divBdr>
            <w:top w:val="none" w:sz="0" w:space="0" w:color="auto"/>
            <w:left w:val="none" w:sz="0" w:space="0" w:color="auto"/>
            <w:bottom w:val="none" w:sz="0" w:space="0" w:color="auto"/>
            <w:right w:val="none" w:sz="0" w:space="0" w:color="auto"/>
          </w:divBdr>
        </w:div>
        <w:div w:id="1823236027">
          <w:marLeft w:val="1080"/>
          <w:marRight w:val="0"/>
          <w:marTop w:val="100"/>
          <w:marBottom w:val="0"/>
          <w:divBdr>
            <w:top w:val="none" w:sz="0" w:space="0" w:color="auto"/>
            <w:left w:val="none" w:sz="0" w:space="0" w:color="auto"/>
            <w:bottom w:val="none" w:sz="0" w:space="0" w:color="auto"/>
            <w:right w:val="none" w:sz="0" w:space="0" w:color="auto"/>
          </w:divBdr>
        </w:div>
        <w:div w:id="1732652123">
          <w:marLeft w:val="1080"/>
          <w:marRight w:val="0"/>
          <w:marTop w:val="100"/>
          <w:marBottom w:val="0"/>
          <w:divBdr>
            <w:top w:val="none" w:sz="0" w:space="0" w:color="auto"/>
            <w:left w:val="none" w:sz="0" w:space="0" w:color="auto"/>
            <w:bottom w:val="none" w:sz="0" w:space="0" w:color="auto"/>
            <w:right w:val="none" w:sz="0" w:space="0" w:color="auto"/>
          </w:divBdr>
        </w:div>
      </w:divsChild>
    </w:div>
    <w:div w:id="778136961">
      <w:bodyDiv w:val="1"/>
      <w:marLeft w:val="0"/>
      <w:marRight w:val="0"/>
      <w:marTop w:val="0"/>
      <w:marBottom w:val="0"/>
      <w:divBdr>
        <w:top w:val="none" w:sz="0" w:space="0" w:color="auto"/>
        <w:left w:val="none" w:sz="0" w:space="0" w:color="auto"/>
        <w:bottom w:val="none" w:sz="0" w:space="0" w:color="auto"/>
        <w:right w:val="none" w:sz="0" w:space="0" w:color="auto"/>
      </w:divBdr>
    </w:div>
    <w:div w:id="906067127">
      <w:bodyDiv w:val="1"/>
      <w:marLeft w:val="0"/>
      <w:marRight w:val="0"/>
      <w:marTop w:val="0"/>
      <w:marBottom w:val="0"/>
      <w:divBdr>
        <w:top w:val="none" w:sz="0" w:space="0" w:color="auto"/>
        <w:left w:val="none" w:sz="0" w:space="0" w:color="auto"/>
        <w:bottom w:val="none" w:sz="0" w:space="0" w:color="auto"/>
        <w:right w:val="none" w:sz="0" w:space="0" w:color="auto"/>
      </w:divBdr>
    </w:div>
    <w:div w:id="1766268029">
      <w:bodyDiv w:val="1"/>
      <w:marLeft w:val="0"/>
      <w:marRight w:val="0"/>
      <w:marTop w:val="0"/>
      <w:marBottom w:val="0"/>
      <w:divBdr>
        <w:top w:val="none" w:sz="0" w:space="0" w:color="auto"/>
        <w:left w:val="none" w:sz="0" w:space="0" w:color="auto"/>
        <w:bottom w:val="none" w:sz="0" w:space="0" w:color="auto"/>
        <w:right w:val="none" w:sz="0" w:space="0" w:color="auto"/>
      </w:divBdr>
    </w:div>
    <w:div w:id="1965694104">
      <w:bodyDiv w:val="1"/>
      <w:marLeft w:val="0"/>
      <w:marRight w:val="0"/>
      <w:marTop w:val="0"/>
      <w:marBottom w:val="0"/>
      <w:divBdr>
        <w:top w:val="none" w:sz="0" w:space="0" w:color="auto"/>
        <w:left w:val="none" w:sz="0" w:space="0" w:color="auto"/>
        <w:bottom w:val="none" w:sz="0" w:space="0" w:color="auto"/>
        <w:right w:val="none" w:sz="0" w:space="0" w:color="auto"/>
      </w:divBdr>
    </w:div>
    <w:div w:id="19797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tism.org.uk/advice-and-guidance/what-is-autism" TargetMode="External"/><Relationship Id="rId7" Type="http://schemas.openxmlformats.org/officeDocument/2006/relationships/settings" Target="settings.xml"/><Relationship Id="rId12" Type="http://schemas.openxmlformats.org/officeDocument/2006/relationships/hyperlink" Target="https://www.surreyi.gov.uk/jsna/surrey-context/"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tism.org.uk/advice-and-guidance/what-is-autis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post.parliament.uk/research-briefings/post-pn-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9878C2F357408C43394DEEEBE048" ma:contentTypeVersion="4" ma:contentTypeDescription="Create a new document." ma:contentTypeScope="" ma:versionID="1d99b97ce1cd6ce842370c9540fc7486">
  <xsd:schema xmlns:xsd="http://www.w3.org/2001/XMLSchema" xmlns:xs="http://www.w3.org/2001/XMLSchema" xmlns:p="http://schemas.microsoft.com/office/2006/metadata/properties" xmlns:ns2="c03a5482-4802-4780-a6c6-5a8f9e42f047" targetNamespace="http://schemas.microsoft.com/office/2006/metadata/properties" ma:root="true" ma:fieldsID="d1d501249e6bc858214f450c9a7e4c2d" ns2:_="">
    <xsd:import namespace="c03a5482-4802-4780-a6c6-5a8f9e42f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a5482-4802-4780-a6c6-5a8f9e42f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EA41-9E7C-41E9-B70B-B5CC7B80E933}">
  <ds:schemaRefs>
    <ds:schemaRef ds:uri="http://schemas.microsoft.com/sharepoint/v3/contenttype/forms"/>
  </ds:schemaRefs>
</ds:datastoreItem>
</file>

<file path=customXml/itemProps2.xml><?xml version="1.0" encoding="utf-8"?>
<ds:datastoreItem xmlns:ds="http://schemas.openxmlformats.org/officeDocument/2006/customXml" ds:itemID="{B1BE07D7-FC42-46D3-AA90-76E890B74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a5482-4802-4780-a6c6-5a8f9e42f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A866B-05A8-4C41-A25C-71EAA4694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77E30-1118-4610-BDF5-21B1352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5887</Words>
  <Characters>33558</Characters>
  <Application>Microsoft Office Word</Application>
  <DocSecurity>0</DocSecurity>
  <Lines>279</Lines>
  <Paragraphs>78</Paragraphs>
  <ScaleCrop>false</ScaleCrop>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George</dc:creator>
  <cp:keywords/>
  <dc:description/>
  <cp:lastModifiedBy>Bethan George</cp:lastModifiedBy>
  <cp:revision>23</cp:revision>
  <dcterms:created xsi:type="dcterms:W3CDTF">2021-02-26T13:17:00Z</dcterms:created>
  <dcterms:modified xsi:type="dcterms:W3CDTF">2021-03-04T11:39:00Z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0x010100878D9878C2F357408C43394DEEEBE048</vt:lpwstr>
  </property>
</Properties>
</file>