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77D4" w14:textId="77777777" w:rsidR="00947EBC" w:rsidRPr="00D12121" w:rsidRDefault="00947EBC" w:rsidP="00947EBC">
      <w:pPr>
        <w:pStyle w:val="Heading2"/>
        <w:rPr>
          <w:rFonts w:eastAsia="Times New Roman"/>
          <w:color w:val="auto"/>
          <w:sz w:val="56"/>
          <w:szCs w:val="56"/>
        </w:rPr>
      </w:pPr>
      <w:r w:rsidRPr="00D12121">
        <w:rPr>
          <w:rFonts w:eastAsia="Times New Roman"/>
          <w:color w:val="auto"/>
          <w:sz w:val="56"/>
          <w:szCs w:val="56"/>
        </w:rPr>
        <w:t>Consultation response form</w:t>
      </w:r>
    </w:p>
    <w:p w14:paraId="5911F281" w14:textId="77777777" w:rsidR="00947EBC" w:rsidRPr="00B53C4E" w:rsidRDefault="00947EBC" w:rsidP="00947EBC">
      <w:pPr>
        <w:pStyle w:val="Heading3"/>
      </w:pPr>
      <w:r w:rsidRPr="00B53C4E">
        <w:t xml:space="preserve">Proposal </w:t>
      </w:r>
      <w:r>
        <w:t>to open two new SEMH Designated Special Free Schools in Surrey</w:t>
      </w:r>
    </w:p>
    <w:p w14:paraId="20912DAF" w14:textId="77777777" w:rsidR="00947EBC" w:rsidRPr="00B53C4E" w:rsidRDefault="00947EBC" w:rsidP="00947EBC">
      <w:pPr>
        <w:pStyle w:val="Text11pt1ptspace"/>
        <w:spacing w:before="0" w:after="240"/>
      </w:pPr>
      <w:r w:rsidRPr="00B53C4E">
        <w:t>Please give us your views. Please tick the box that best shows what you thi</w:t>
      </w:r>
      <w:r>
        <w:t>nk about the proposed expansion and a</w:t>
      </w:r>
      <w:r w:rsidRPr="00B53C4E">
        <w:t>lso</w:t>
      </w:r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7C925ED9" w14:textId="77777777" w:rsidR="00947EBC" w:rsidRPr="00CF191B" w:rsidRDefault="00947EBC" w:rsidP="00947EBC">
      <w:pPr>
        <w:pStyle w:val="Text11pt1ptspace"/>
        <w:spacing w:line="20" w:lineRule="exac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442"/>
        <w:gridCol w:w="442"/>
        <w:gridCol w:w="1677"/>
        <w:gridCol w:w="843"/>
        <w:gridCol w:w="444"/>
        <w:gridCol w:w="443"/>
        <w:gridCol w:w="442"/>
        <w:gridCol w:w="841"/>
        <w:gridCol w:w="1659"/>
        <w:gridCol w:w="450"/>
        <w:gridCol w:w="446"/>
        <w:gridCol w:w="444"/>
      </w:tblGrid>
      <w:tr w:rsidR="00947EBC" w14:paraId="3C230FF7" w14:textId="77777777" w:rsidTr="00947EBC">
        <w:trPr>
          <w:trHeight w:val="699"/>
        </w:trPr>
        <w:tc>
          <w:tcPr>
            <w:tcW w:w="9016" w:type="dxa"/>
            <w:gridSpan w:val="13"/>
          </w:tcPr>
          <w:p w14:paraId="164DA79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CF191B">
              <w:rPr>
                <w:b/>
              </w:rPr>
              <w:t xml:space="preserve">1. Do you agree with the proposal to </w:t>
            </w:r>
            <w:r>
              <w:rPr>
                <w:b/>
              </w:rPr>
              <w:t>open two</w:t>
            </w:r>
            <w:r w:rsidRPr="5BCA41F8">
              <w:rPr>
                <w:b/>
                <w:bCs/>
              </w:rPr>
              <w:t xml:space="preserve"> new co-educational</w:t>
            </w:r>
            <w:r>
              <w:rPr>
                <w:b/>
              </w:rPr>
              <w:t xml:space="preserve"> special free</w:t>
            </w:r>
            <w:r w:rsidRPr="00CF191B">
              <w:rPr>
                <w:b/>
              </w:rPr>
              <w:t xml:space="preserve"> </w:t>
            </w:r>
            <w:r>
              <w:rPr>
                <w:b/>
              </w:rPr>
              <w:t xml:space="preserve">schools with places for up to 320 pupils with SEMH needs in Surrey </w:t>
            </w:r>
            <w:r w:rsidRPr="00CF191B">
              <w:rPr>
                <w:b/>
              </w:rPr>
              <w:t>fro</w:t>
            </w:r>
            <w:r>
              <w:rPr>
                <w:b/>
              </w:rPr>
              <w:t>m 2026 onwards?</w:t>
            </w:r>
          </w:p>
        </w:tc>
      </w:tr>
      <w:tr w:rsidR="00947EBC" w14:paraId="19DAA9D7" w14:textId="77777777" w:rsidTr="00947EBC">
        <w:trPr>
          <w:trHeight w:val="412"/>
        </w:trPr>
        <w:tc>
          <w:tcPr>
            <w:tcW w:w="1327" w:type="dxa"/>
            <w:gridSpan w:val="3"/>
            <w:tcBorders>
              <w:bottom w:val="nil"/>
              <w:right w:val="nil"/>
            </w:tcBorders>
            <w:vAlign w:val="center"/>
          </w:tcPr>
          <w:p w14:paraId="282854D8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Agree</w:t>
            </w:r>
          </w:p>
        </w:tc>
        <w:tc>
          <w:tcPr>
            <w:tcW w:w="252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2E4B9B5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932D4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Don’t know</w:t>
            </w:r>
          </w:p>
        </w:tc>
        <w:tc>
          <w:tcPr>
            <w:tcW w:w="250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1A3CBA03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nil"/>
            </w:tcBorders>
            <w:vAlign w:val="center"/>
          </w:tcPr>
          <w:p w14:paraId="26B8C7EE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Disagree</w:t>
            </w:r>
          </w:p>
        </w:tc>
      </w:tr>
      <w:tr w:rsidR="00947EBC" w14:paraId="21FAF091" w14:textId="77777777" w:rsidTr="00947EBC">
        <w:tc>
          <w:tcPr>
            <w:tcW w:w="443" w:type="dxa"/>
            <w:tcBorders>
              <w:top w:val="nil"/>
              <w:bottom w:val="nil"/>
            </w:tcBorders>
          </w:tcPr>
          <w:p w14:paraId="74B24F4E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779957FF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50D1CACC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520" w:type="dxa"/>
            <w:gridSpan w:val="2"/>
            <w:vMerge/>
          </w:tcPr>
          <w:p w14:paraId="1B5DC303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770F07D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6AC43A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69AB5BD1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500" w:type="dxa"/>
            <w:gridSpan w:val="2"/>
            <w:vMerge/>
          </w:tcPr>
          <w:p w14:paraId="6DEE431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6890548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04074EB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276327CF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</w:tr>
      <w:tr w:rsidR="00947EBC" w14:paraId="144A2DE7" w14:textId="77777777" w:rsidTr="00947EBC">
        <w:tc>
          <w:tcPr>
            <w:tcW w:w="9016" w:type="dxa"/>
            <w:gridSpan w:val="13"/>
            <w:tcBorders>
              <w:top w:val="nil"/>
            </w:tcBorders>
          </w:tcPr>
          <w:p w14:paraId="32EB9F47" w14:textId="77777777" w:rsidR="00947EBC" w:rsidRPr="006B567F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947EBC" w14:paraId="47F37D67" w14:textId="77777777" w:rsidTr="00947EBC">
        <w:trPr>
          <w:trHeight w:val="644"/>
        </w:trPr>
        <w:tc>
          <w:tcPr>
            <w:tcW w:w="9016" w:type="dxa"/>
            <w:gridSpan w:val="13"/>
          </w:tcPr>
          <w:p w14:paraId="7CCFB8DA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  <w:r w:rsidRPr="008C4914">
              <w:rPr>
                <w:b/>
                <w:szCs w:val="22"/>
              </w:rPr>
              <w:t xml:space="preserve">2. Do you agree that there is a need for additional </w:t>
            </w:r>
            <w:r>
              <w:rPr>
                <w:b/>
                <w:szCs w:val="22"/>
              </w:rPr>
              <w:t>s</w:t>
            </w:r>
            <w:r w:rsidRPr="008C4914">
              <w:rPr>
                <w:b/>
                <w:szCs w:val="22"/>
              </w:rPr>
              <w:t xml:space="preserve">pecial </w:t>
            </w:r>
            <w:r>
              <w:rPr>
                <w:b/>
                <w:szCs w:val="22"/>
              </w:rPr>
              <w:t>s</w:t>
            </w:r>
            <w:r w:rsidRPr="008C4914">
              <w:rPr>
                <w:b/>
                <w:szCs w:val="22"/>
              </w:rPr>
              <w:t xml:space="preserve">chool provision in </w:t>
            </w:r>
            <w:r>
              <w:rPr>
                <w:b/>
                <w:szCs w:val="22"/>
              </w:rPr>
              <w:t>Surrey</w:t>
            </w:r>
            <w:r w:rsidRPr="008C4914">
              <w:rPr>
                <w:b/>
                <w:szCs w:val="22"/>
              </w:rPr>
              <w:t xml:space="preserve"> to serve children and young people with </w:t>
            </w:r>
            <w:r>
              <w:rPr>
                <w:b/>
                <w:szCs w:val="22"/>
              </w:rPr>
              <w:t>significant SEMH</w:t>
            </w:r>
            <w:r w:rsidRPr="008C4914">
              <w:rPr>
                <w:b/>
                <w:szCs w:val="22"/>
              </w:rPr>
              <w:t xml:space="preserve"> needs?</w:t>
            </w:r>
          </w:p>
        </w:tc>
      </w:tr>
      <w:tr w:rsidR="00947EBC" w14:paraId="6B45F3D4" w14:textId="77777777" w:rsidTr="00947EBC">
        <w:trPr>
          <w:trHeight w:val="386"/>
        </w:trPr>
        <w:tc>
          <w:tcPr>
            <w:tcW w:w="1327" w:type="dxa"/>
            <w:gridSpan w:val="3"/>
            <w:tcBorders>
              <w:bottom w:val="nil"/>
              <w:right w:val="nil"/>
            </w:tcBorders>
            <w:vAlign w:val="center"/>
          </w:tcPr>
          <w:p w14:paraId="631EBC2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Agree</w:t>
            </w:r>
          </w:p>
        </w:tc>
        <w:tc>
          <w:tcPr>
            <w:tcW w:w="2520" w:type="dxa"/>
            <w:gridSpan w:val="2"/>
            <w:vMerge w:val="restart"/>
            <w:tcBorders>
              <w:left w:val="nil"/>
              <w:right w:val="nil"/>
            </w:tcBorders>
          </w:tcPr>
          <w:p w14:paraId="2D24CE9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3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15D64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Don’t know</w:t>
            </w:r>
          </w:p>
        </w:tc>
        <w:tc>
          <w:tcPr>
            <w:tcW w:w="2500" w:type="dxa"/>
            <w:gridSpan w:val="2"/>
            <w:vMerge w:val="restart"/>
            <w:tcBorders>
              <w:left w:val="nil"/>
              <w:right w:val="nil"/>
            </w:tcBorders>
          </w:tcPr>
          <w:p w14:paraId="78C9A1A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nil"/>
            </w:tcBorders>
            <w:vAlign w:val="center"/>
          </w:tcPr>
          <w:p w14:paraId="6A4B7149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Disagree</w:t>
            </w:r>
          </w:p>
        </w:tc>
      </w:tr>
      <w:tr w:rsidR="00947EBC" w14:paraId="0A27AE3C" w14:textId="77777777" w:rsidTr="00947EBC">
        <w:trPr>
          <w:trHeight w:val="123"/>
        </w:trPr>
        <w:tc>
          <w:tcPr>
            <w:tcW w:w="443" w:type="dxa"/>
            <w:tcBorders>
              <w:top w:val="nil"/>
              <w:bottom w:val="nil"/>
            </w:tcBorders>
          </w:tcPr>
          <w:p w14:paraId="75A804F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49D2BEB6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34EB1D4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520" w:type="dxa"/>
            <w:gridSpan w:val="2"/>
            <w:vMerge/>
          </w:tcPr>
          <w:p w14:paraId="3ACE88AE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205E3FEC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AC709DD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20D247EB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500" w:type="dxa"/>
            <w:gridSpan w:val="2"/>
            <w:vMerge/>
          </w:tcPr>
          <w:p w14:paraId="3E1DB3AD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1482BB4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76568A6C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14:paraId="71093AF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</w:tr>
      <w:tr w:rsidR="00947EBC" w14:paraId="43269FB8" w14:textId="77777777" w:rsidTr="00947EBC">
        <w:trPr>
          <w:trHeight w:val="123"/>
        </w:trPr>
        <w:tc>
          <w:tcPr>
            <w:tcW w:w="9016" w:type="dxa"/>
            <w:gridSpan w:val="13"/>
            <w:tcBorders>
              <w:top w:val="nil"/>
            </w:tcBorders>
          </w:tcPr>
          <w:p w14:paraId="2F53F68F" w14:textId="77777777" w:rsidR="00947EBC" w:rsidRPr="006B567F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947EBC" w14:paraId="57015955" w14:textId="77777777" w:rsidTr="00947EBC">
        <w:trPr>
          <w:trHeight w:val="690"/>
        </w:trPr>
        <w:tc>
          <w:tcPr>
            <w:tcW w:w="9016" w:type="dxa"/>
            <w:gridSpan w:val="13"/>
          </w:tcPr>
          <w:p w14:paraId="3BCA3288" w14:textId="77777777" w:rsidR="00947EBC" w:rsidRPr="008C4914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  <w:r w:rsidRPr="008C4914">
              <w:rPr>
                <w:b/>
                <w:szCs w:val="22"/>
              </w:rPr>
              <w:t xml:space="preserve">3. What do you think is the most important thing to consider when creating a new </w:t>
            </w:r>
            <w:r>
              <w:rPr>
                <w:b/>
                <w:szCs w:val="22"/>
              </w:rPr>
              <w:t>SEMH</w:t>
            </w:r>
            <w:r w:rsidRPr="008C4914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s</w:t>
            </w:r>
            <w:r w:rsidRPr="008C4914">
              <w:rPr>
                <w:b/>
                <w:szCs w:val="22"/>
              </w:rPr>
              <w:t xml:space="preserve">pecial </w:t>
            </w:r>
            <w:r>
              <w:rPr>
                <w:b/>
                <w:szCs w:val="22"/>
              </w:rPr>
              <w:t>free s</w:t>
            </w:r>
            <w:r w:rsidRPr="008C4914">
              <w:rPr>
                <w:b/>
                <w:szCs w:val="22"/>
              </w:rPr>
              <w:t>chool (e.g., location, facilities, community involvement)</w:t>
            </w:r>
            <w:r>
              <w:rPr>
                <w:b/>
                <w:szCs w:val="22"/>
              </w:rPr>
              <w:t>?</w:t>
            </w:r>
          </w:p>
        </w:tc>
      </w:tr>
      <w:tr w:rsidR="00947EBC" w14:paraId="48524626" w14:textId="77777777" w:rsidTr="00947EBC">
        <w:trPr>
          <w:trHeight w:val="179"/>
        </w:trPr>
        <w:tc>
          <w:tcPr>
            <w:tcW w:w="9016" w:type="dxa"/>
            <w:gridSpan w:val="13"/>
          </w:tcPr>
          <w:p w14:paraId="69CCE81F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74F1C9B8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7AD49D96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49AE8C89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</w:tr>
      <w:tr w:rsidR="00947EBC" w14:paraId="74A23FE4" w14:textId="77777777" w:rsidTr="00947EBC">
        <w:trPr>
          <w:trHeight w:val="460"/>
        </w:trPr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14:paraId="175A0C9A" w14:textId="77777777" w:rsidR="00947EBC" w:rsidRPr="008C4914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b/>
                <w:bCs/>
                <w:sz w:val="20"/>
                <w:lang w:val="en-US"/>
              </w:rPr>
            </w:pPr>
            <w:r w:rsidRPr="008C4914">
              <w:rPr>
                <w:b/>
                <w:bCs/>
              </w:rPr>
              <w:t xml:space="preserve">4. What </w:t>
            </w:r>
            <w:r>
              <w:rPr>
                <w:b/>
                <w:bCs/>
              </w:rPr>
              <w:t>district</w:t>
            </w:r>
            <w:r w:rsidRPr="008C4914">
              <w:rPr>
                <w:b/>
                <w:bCs/>
              </w:rPr>
              <w:t xml:space="preserve"> of Surrey do you live in?</w:t>
            </w:r>
            <w:r>
              <w:rPr>
                <w:b/>
                <w:bCs/>
              </w:rPr>
              <w:t xml:space="preserve"> (Please circle)</w:t>
            </w:r>
          </w:p>
        </w:tc>
      </w:tr>
      <w:tr w:rsidR="00947EBC" w14:paraId="0BC031DF" w14:textId="77777777" w:rsidTr="00947EBC">
        <w:trPr>
          <w:trHeight w:val="451"/>
        </w:trPr>
        <w:tc>
          <w:tcPr>
            <w:tcW w:w="3004" w:type="dxa"/>
            <w:gridSpan w:val="4"/>
            <w:tcBorders>
              <w:bottom w:val="nil"/>
              <w:right w:val="nil"/>
            </w:tcBorders>
            <w:vAlign w:val="center"/>
          </w:tcPr>
          <w:p w14:paraId="0F7A06C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Elmbridge</w:t>
            </w:r>
          </w:p>
        </w:tc>
        <w:tc>
          <w:tcPr>
            <w:tcW w:w="301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762474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Reigate and Banstead</w:t>
            </w:r>
          </w:p>
        </w:tc>
        <w:tc>
          <w:tcPr>
            <w:tcW w:w="2999" w:type="dxa"/>
            <w:gridSpan w:val="4"/>
            <w:tcBorders>
              <w:left w:val="nil"/>
              <w:bottom w:val="nil"/>
            </w:tcBorders>
            <w:vAlign w:val="center"/>
          </w:tcPr>
          <w:p w14:paraId="70551980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Tandridge</w:t>
            </w:r>
          </w:p>
        </w:tc>
      </w:tr>
      <w:tr w:rsidR="00947EBC" w14:paraId="1DCD1709" w14:textId="77777777" w:rsidTr="00947EBC">
        <w:trPr>
          <w:trHeight w:val="414"/>
        </w:trPr>
        <w:tc>
          <w:tcPr>
            <w:tcW w:w="300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74600EA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Epsom and Ewell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0719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Runnymede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08307BF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Waverley</w:t>
            </w:r>
          </w:p>
        </w:tc>
      </w:tr>
      <w:tr w:rsidR="00947EBC" w14:paraId="055B41AC" w14:textId="77777777" w:rsidTr="00947EBC">
        <w:trPr>
          <w:trHeight w:val="420"/>
        </w:trPr>
        <w:tc>
          <w:tcPr>
            <w:tcW w:w="300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FF97648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Guildford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82F9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Spelthorne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61C43A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Woking</w:t>
            </w:r>
          </w:p>
        </w:tc>
      </w:tr>
      <w:tr w:rsidR="00947EBC" w14:paraId="4968560A" w14:textId="77777777" w:rsidTr="00947EBC">
        <w:trPr>
          <w:trHeight w:val="427"/>
        </w:trPr>
        <w:tc>
          <w:tcPr>
            <w:tcW w:w="3004" w:type="dxa"/>
            <w:gridSpan w:val="4"/>
            <w:tcBorders>
              <w:top w:val="nil"/>
              <w:right w:val="nil"/>
            </w:tcBorders>
            <w:vAlign w:val="center"/>
          </w:tcPr>
          <w:p w14:paraId="18F31E9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Mole Valley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1E955DF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Surrey Heath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</w:tcBorders>
            <w:vAlign w:val="center"/>
          </w:tcPr>
          <w:p w14:paraId="2F902F03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47EBC" w14:paraId="63DDFB2C" w14:textId="77777777" w:rsidTr="00947EBC">
        <w:trPr>
          <w:trHeight w:val="648"/>
        </w:trPr>
        <w:tc>
          <w:tcPr>
            <w:tcW w:w="9016" w:type="dxa"/>
            <w:gridSpan w:val="13"/>
          </w:tcPr>
          <w:p w14:paraId="42B9903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  <w:r>
              <w:rPr>
                <w:b/>
                <w:bCs/>
              </w:rPr>
              <w:t xml:space="preserve">5. </w:t>
            </w:r>
            <w:r w:rsidRPr="004E51EF">
              <w:rPr>
                <w:b/>
                <w:bCs/>
              </w:rPr>
              <w:t>What is your interest in this proposal (e.g., parent, school governor, local resident)?</w:t>
            </w:r>
          </w:p>
        </w:tc>
      </w:tr>
      <w:tr w:rsidR="00947EBC" w14:paraId="76055414" w14:textId="77777777" w:rsidTr="00947EBC">
        <w:tc>
          <w:tcPr>
            <w:tcW w:w="9016" w:type="dxa"/>
            <w:gridSpan w:val="13"/>
          </w:tcPr>
          <w:p w14:paraId="55F9B07B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66F4554B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46790CB1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2CE8B21A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</w:tr>
      <w:tr w:rsidR="00947EBC" w14:paraId="116F0D36" w14:textId="77777777" w:rsidTr="00947EBC">
        <w:trPr>
          <w:trHeight w:val="438"/>
        </w:trPr>
        <w:tc>
          <w:tcPr>
            <w:tcW w:w="9016" w:type="dxa"/>
            <w:gridSpan w:val="13"/>
          </w:tcPr>
          <w:p w14:paraId="45776BCA" w14:textId="105DB819" w:rsidR="00947EBC" w:rsidRPr="004E51EF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b/>
                <w:bCs/>
                <w:sz w:val="20"/>
                <w:lang w:val="en-US"/>
              </w:rPr>
            </w:pPr>
            <w:r w:rsidRPr="004E51EF">
              <w:rPr>
                <w:rFonts w:cs="Arial"/>
                <w:b/>
                <w:bCs/>
                <w:lang w:val="en-US"/>
              </w:rPr>
              <w:t xml:space="preserve">6. Are you responding on behalf of an </w:t>
            </w:r>
            <w:r>
              <w:rPr>
                <w:rFonts w:cs="Arial"/>
                <w:b/>
                <w:bCs/>
                <w:lang w:val="en-US"/>
              </w:rPr>
              <w:t>Organisation</w:t>
            </w:r>
            <w:r w:rsidRPr="004E51EF">
              <w:rPr>
                <w:rFonts w:cs="Arial"/>
                <w:b/>
                <w:bCs/>
                <w:lang w:val="en-US"/>
              </w:rPr>
              <w:t>? If so</w:t>
            </w:r>
            <w:r>
              <w:rPr>
                <w:rFonts w:cs="Arial"/>
                <w:b/>
                <w:bCs/>
                <w:lang w:val="en-US"/>
              </w:rPr>
              <w:t>,</w:t>
            </w:r>
            <w:r w:rsidRPr="004E51EF">
              <w:rPr>
                <w:rFonts w:cs="Arial"/>
                <w:b/>
                <w:bCs/>
                <w:lang w:val="en-US"/>
              </w:rPr>
              <w:t xml:space="preserve"> please </w:t>
            </w:r>
            <w:r>
              <w:rPr>
                <w:rFonts w:cs="Arial"/>
                <w:b/>
                <w:bCs/>
                <w:lang w:val="en-US"/>
              </w:rPr>
              <w:t>provide</w:t>
            </w:r>
            <w:r w:rsidRPr="004E51EF">
              <w:rPr>
                <w:rFonts w:cs="Arial"/>
                <w:b/>
                <w:bCs/>
                <w:lang w:val="en-US"/>
              </w:rPr>
              <w:t xml:space="preserve"> details.</w:t>
            </w:r>
          </w:p>
        </w:tc>
      </w:tr>
      <w:tr w:rsidR="00947EBC" w14:paraId="45B7DAF4" w14:textId="77777777" w:rsidTr="00947EBC">
        <w:tc>
          <w:tcPr>
            <w:tcW w:w="9016" w:type="dxa"/>
            <w:gridSpan w:val="13"/>
          </w:tcPr>
          <w:p w14:paraId="6C5A8883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6833F6C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2C8E6358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6D85EBE6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</w:tr>
    </w:tbl>
    <w:p w14:paraId="3324A53E" w14:textId="77777777" w:rsidR="00947EBC" w:rsidRDefault="00947E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7EBC" w14:paraId="70E16EF0" w14:textId="77777777" w:rsidTr="00947EBC">
        <w:trPr>
          <w:trHeight w:val="412"/>
        </w:trPr>
        <w:tc>
          <w:tcPr>
            <w:tcW w:w="9016" w:type="dxa"/>
          </w:tcPr>
          <w:p w14:paraId="39579AFB" w14:textId="766C4875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7.</w:t>
            </w:r>
            <w:r w:rsidRPr="004E51EF"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lang w:val="en-US"/>
              </w:rPr>
              <w:t>Please provide any other comments.</w:t>
            </w:r>
          </w:p>
        </w:tc>
      </w:tr>
      <w:tr w:rsidR="00947EBC" w14:paraId="628E1E05" w14:textId="77777777" w:rsidTr="00947EBC">
        <w:trPr>
          <w:trHeight w:val="1694"/>
        </w:trPr>
        <w:tc>
          <w:tcPr>
            <w:tcW w:w="9016" w:type="dxa"/>
          </w:tcPr>
          <w:p w14:paraId="0C146276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1DF94E6B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056A081B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6DBDAF68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730E7454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4DBD964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5AFF659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0CEC48AE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09281DC9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44BF3473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59BA0AD5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617527BD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34B0B52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13390CB7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1ABF8CBE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763B12B3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417067D6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59329FDD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586E5882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5334D23F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4621AE51" w14:textId="77777777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  <w:p w14:paraId="1369F2A3" w14:textId="2C72AB48" w:rsidR="00947EBC" w:rsidRDefault="00947EBC" w:rsidP="00FD1828">
            <w:pPr>
              <w:tabs>
                <w:tab w:val="center" w:pos="4678"/>
                <w:tab w:val="right" w:pos="8306"/>
              </w:tabs>
              <w:spacing w:after="0"/>
              <w:rPr>
                <w:rFonts w:cs="Arial"/>
                <w:sz w:val="20"/>
                <w:lang w:val="en-US"/>
              </w:rPr>
            </w:pPr>
          </w:p>
        </w:tc>
      </w:tr>
    </w:tbl>
    <w:p w14:paraId="0122989C" w14:textId="77777777" w:rsidR="00947EBC" w:rsidRDefault="00947EBC" w:rsidP="00947EBC">
      <w:pPr>
        <w:tabs>
          <w:tab w:val="center" w:pos="4678"/>
          <w:tab w:val="right" w:pos="8306"/>
        </w:tabs>
        <w:rPr>
          <w:rFonts w:cs="Arial"/>
          <w:b/>
          <w:bCs/>
          <w:lang w:val="en-US"/>
        </w:rPr>
      </w:pPr>
    </w:p>
    <w:p w14:paraId="2A198D60" w14:textId="3313CA9E" w:rsidR="00947EBC" w:rsidRDefault="00947EBC" w:rsidP="00947EBC">
      <w:pPr>
        <w:pStyle w:val="Text11pt1ptspace"/>
        <w:rPr>
          <w:sz w:val="24"/>
          <w:szCs w:val="24"/>
        </w:rPr>
      </w:pPr>
      <w:r w:rsidRPr="002459F0">
        <w:rPr>
          <w:sz w:val="24"/>
          <w:szCs w:val="24"/>
        </w:rPr>
        <w:t xml:space="preserve">Please return to: </w:t>
      </w:r>
    </w:p>
    <w:p w14:paraId="6F7B6E8B" w14:textId="77777777" w:rsidR="00947EBC" w:rsidRDefault="00947EBC" w:rsidP="00947EBC">
      <w:pPr>
        <w:pStyle w:val="Text11pt1ptspace"/>
        <w:rPr>
          <w:rFonts w:cs="Arial"/>
          <w:sz w:val="24"/>
          <w:szCs w:val="24"/>
          <w:lang w:val="en-US"/>
        </w:rPr>
      </w:pPr>
    </w:p>
    <w:p w14:paraId="1950E80B" w14:textId="43AA1885" w:rsidR="00947EBC" w:rsidRPr="002459F0" w:rsidRDefault="00947EBC" w:rsidP="00947EBC">
      <w:pPr>
        <w:pStyle w:val="Text11pt1ptspace"/>
        <w:rPr>
          <w:sz w:val="24"/>
          <w:szCs w:val="24"/>
        </w:rPr>
      </w:pPr>
      <w:r w:rsidRPr="002459F0">
        <w:rPr>
          <w:rFonts w:cs="Arial"/>
          <w:sz w:val="24"/>
          <w:szCs w:val="24"/>
          <w:lang w:val="en-US"/>
        </w:rPr>
        <w:t>E</w:t>
      </w:r>
      <w:r w:rsidRPr="002459F0">
        <w:rPr>
          <w:sz w:val="24"/>
          <w:szCs w:val="24"/>
        </w:rPr>
        <w:t xml:space="preserve">mail: </w:t>
      </w:r>
      <w:hyperlink r:id="rId4" w:history="1">
        <w:r w:rsidRPr="002459F0">
          <w:rPr>
            <w:color w:val="0563C1" w:themeColor="hyperlink"/>
            <w:sz w:val="24"/>
            <w:szCs w:val="24"/>
            <w:u w:val="single"/>
          </w:rPr>
          <w:t>schoolorg@surreycc.gov.uk</w:t>
        </w:r>
      </w:hyperlink>
    </w:p>
    <w:p w14:paraId="315158E8" w14:textId="6D4CCE98" w:rsidR="00947EBC" w:rsidRDefault="00947EBC" w:rsidP="00947EBC">
      <w:pPr>
        <w:pStyle w:val="Text11pt1ptspace"/>
        <w:rPr>
          <w:sz w:val="24"/>
          <w:szCs w:val="24"/>
        </w:rPr>
      </w:pPr>
    </w:p>
    <w:p w14:paraId="369E800D" w14:textId="34805882" w:rsidR="00947EBC" w:rsidRDefault="00947EBC" w:rsidP="00947EBC">
      <w:pPr>
        <w:pStyle w:val="Text11pt1ptspace"/>
        <w:rPr>
          <w:sz w:val="24"/>
          <w:szCs w:val="24"/>
        </w:rPr>
      </w:pPr>
      <w:r>
        <w:rPr>
          <w:sz w:val="24"/>
          <w:szCs w:val="24"/>
        </w:rPr>
        <w:t>Or by post to:</w:t>
      </w:r>
    </w:p>
    <w:p w14:paraId="3AD0383C" w14:textId="77777777" w:rsidR="00947EBC" w:rsidRPr="002459F0" w:rsidRDefault="00947EBC" w:rsidP="00947EBC">
      <w:pPr>
        <w:pStyle w:val="Text11pt1ptspace"/>
        <w:rPr>
          <w:sz w:val="24"/>
          <w:szCs w:val="24"/>
        </w:rPr>
      </w:pPr>
    </w:p>
    <w:p w14:paraId="18CC80E1" w14:textId="77777777" w:rsidR="00947EBC" w:rsidRPr="002459F0" w:rsidRDefault="00947EBC" w:rsidP="00947EBC">
      <w:pPr>
        <w:pStyle w:val="Text11pt1ptspace"/>
        <w:rPr>
          <w:rFonts w:cs="Arial"/>
          <w:sz w:val="24"/>
          <w:szCs w:val="24"/>
          <w:lang w:val="en-US"/>
        </w:rPr>
      </w:pPr>
      <w:r w:rsidRPr="002459F0">
        <w:rPr>
          <w:rFonts w:cs="Arial"/>
          <w:sz w:val="24"/>
          <w:szCs w:val="24"/>
          <w:lang w:val="en-US"/>
        </w:rPr>
        <w:t>Education Place Planning - FAO Peter Speers</w:t>
      </w:r>
    </w:p>
    <w:p w14:paraId="78790998" w14:textId="77777777" w:rsidR="00947EBC" w:rsidRPr="002459F0" w:rsidRDefault="00947EBC" w:rsidP="00947EBC">
      <w:pPr>
        <w:pStyle w:val="Text11pt1ptspace"/>
        <w:rPr>
          <w:sz w:val="24"/>
          <w:szCs w:val="24"/>
        </w:rPr>
      </w:pPr>
      <w:r w:rsidRPr="002459F0">
        <w:rPr>
          <w:sz w:val="24"/>
          <w:szCs w:val="24"/>
        </w:rPr>
        <w:t xml:space="preserve">Quadrant Court  </w:t>
      </w:r>
    </w:p>
    <w:p w14:paraId="56720A36" w14:textId="77777777" w:rsidR="00947EBC" w:rsidRPr="002459F0" w:rsidRDefault="00947EBC" w:rsidP="00947EBC">
      <w:pPr>
        <w:pStyle w:val="Text11pt1ptspace"/>
        <w:rPr>
          <w:sz w:val="24"/>
          <w:szCs w:val="24"/>
        </w:rPr>
      </w:pPr>
      <w:r w:rsidRPr="002459F0">
        <w:rPr>
          <w:sz w:val="24"/>
          <w:szCs w:val="24"/>
        </w:rPr>
        <w:t>35 Guildford Road</w:t>
      </w:r>
    </w:p>
    <w:p w14:paraId="6FFE90C2" w14:textId="77777777" w:rsidR="00947EBC" w:rsidRPr="002459F0" w:rsidRDefault="00947EBC" w:rsidP="00947EBC">
      <w:pPr>
        <w:pStyle w:val="Text11pt1ptspace"/>
        <w:rPr>
          <w:sz w:val="24"/>
          <w:szCs w:val="24"/>
        </w:rPr>
      </w:pPr>
      <w:r w:rsidRPr="002459F0">
        <w:rPr>
          <w:sz w:val="24"/>
          <w:szCs w:val="24"/>
        </w:rPr>
        <w:t>Woking</w:t>
      </w:r>
    </w:p>
    <w:p w14:paraId="140445D6" w14:textId="77777777" w:rsidR="00947EBC" w:rsidRPr="002459F0" w:rsidRDefault="00947EBC" w:rsidP="00947EBC">
      <w:pPr>
        <w:pStyle w:val="Text11pt1ptspace"/>
        <w:rPr>
          <w:sz w:val="24"/>
          <w:szCs w:val="24"/>
        </w:rPr>
      </w:pPr>
      <w:r w:rsidRPr="002459F0">
        <w:rPr>
          <w:sz w:val="24"/>
          <w:szCs w:val="24"/>
        </w:rPr>
        <w:t>Surrey GU22 7QQ</w:t>
      </w:r>
    </w:p>
    <w:p w14:paraId="02F7D0D4" w14:textId="77777777" w:rsidR="00947EBC" w:rsidRPr="002459F0" w:rsidRDefault="00947EBC" w:rsidP="00947EBC">
      <w:pPr>
        <w:pStyle w:val="Smallspace2pt"/>
        <w:rPr>
          <w:rFonts w:cs="Arial"/>
          <w:sz w:val="24"/>
          <w:szCs w:val="24"/>
          <w:lang w:val="en-US"/>
        </w:rPr>
      </w:pPr>
    </w:p>
    <w:p w14:paraId="7812FD53" w14:textId="66A3C043" w:rsidR="00947EBC" w:rsidRPr="002459F0" w:rsidRDefault="00947EBC" w:rsidP="00947EBC">
      <w:pPr>
        <w:pStyle w:val="Smallspace2pt"/>
        <w:rPr>
          <w:rFonts w:cs="Arial"/>
          <w:sz w:val="24"/>
          <w:szCs w:val="24"/>
          <w:lang w:val="en-US"/>
        </w:rPr>
      </w:pPr>
    </w:p>
    <w:p w14:paraId="4C2CFF28" w14:textId="77777777" w:rsidR="00423FAA" w:rsidRDefault="00423FAA"/>
    <w:sectPr w:rsidR="00423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BC"/>
    <w:rsid w:val="00423FAA"/>
    <w:rsid w:val="00654362"/>
    <w:rsid w:val="009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06C2"/>
  <w15:chartTrackingRefBased/>
  <w15:docId w15:val="{A46224AF-5357-4B07-9DF6-48C67227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BC"/>
    <w:pPr>
      <w:spacing w:after="240" w:line="240" w:lineRule="auto"/>
    </w:pPr>
    <w:rPr>
      <w:rFonts w:ascii="Arial" w:eastAsiaTheme="minorEastAsia" w:hAnsi="Arial"/>
      <w:color w:val="000000" w:themeColor="text1"/>
      <w:sz w:val="24"/>
      <w:szCs w:val="24"/>
    </w:rPr>
  </w:style>
  <w:style w:type="paragraph" w:styleId="Heading2">
    <w:name w:val="heading 2"/>
    <w:basedOn w:val="Normal"/>
    <w:next w:val="NoSpacing"/>
    <w:link w:val="Heading2Char"/>
    <w:qFormat/>
    <w:rsid w:val="00947EBC"/>
    <w:pPr>
      <w:outlineLvl w:val="1"/>
    </w:pPr>
    <w:rPr>
      <w:b/>
      <w:bCs/>
      <w:color w:val="595959" w:themeColor="text1" w:themeTint="A6"/>
      <w:sz w:val="40"/>
      <w:szCs w:val="48"/>
    </w:rPr>
  </w:style>
  <w:style w:type="paragraph" w:styleId="Heading3">
    <w:name w:val="heading 3"/>
    <w:basedOn w:val="Normal"/>
    <w:next w:val="BodyText"/>
    <w:link w:val="Heading3Char"/>
    <w:qFormat/>
    <w:rsid w:val="00947EBC"/>
    <w:pPr>
      <w:keepNext/>
      <w:tabs>
        <w:tab w:val="num" w:pos="0"/>
        <w:tab w:val="num" w:pos="720"/>
      </w:tabs>
      <w:outlineLvl w:val="2"/>
    </w:pPr>
    <w:rPr>
      <w:rFonts w:eastAsia="Times New Roman" w:cs="Times New Roman"/>
      <w:b/>
      <w:color w:val="7F7F7F" w:themeColor="text1" w:themeTint="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7EBC"/>
    <w:rPr>
      <w:rFonts w:ascii="Arial" w:eastAsiaTheme="minorEastAsia" w:hAnsi="Arial"/>
      <w:b/>
      <w:bCs/>
      <w:color w:val="595959" w:themeColor="text1" w:themeTint="A6"/>
      <w:sz w:val="40"/>
      <w:szCs w:val="48"/>
    </w:rPr>
  </w:style>
  <w:style w:type="character" w:customStyle="1" w:styleId="Heading3Char">
    <w:name w:val="Heading 3 Char"/>
    <w:basedOn w:val="DefaultParagraphFont"/>
    <w:link w:val="Heading3"/>
    <w:rsid w:val="00947EBC"/>
    <w:rPr>
      <w:rFonts w:ascii="Arial" w:eastAsia="Times New Roman" w:hAnsi="Arial" w:cs="Times New Roman"/>
      <w:b/>
      <w:color w:val="7F7F7F" w:themeColor="text1" w:themeTint="80"/>
      <w:sz w:val="32"/>
      <w:szCs w:val="20"/>
    </w:rPr>
  </w:style>
  <w:style w:type="table" w:styleId="TableGrid">
    <w:name w:val="Table Grid"/>
    <w:basedOn w:val="TableNormal"/>
    <w:uiPriority w:val="39"/>
    <w:rsid w:val="00947E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space2pt">
    <w:name w:val="Small space 2pt"/>
    <w:basedOn w:val="Normal"/>
    <w:rsid w:val="00947EB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color w:val="auto"/>
      <w:sz w:val="4"/>
      <w:szCs w:val="20"/>
    </w:rPr>
  </w:style>
  <w:style w:type="paragraph" w:customStyle="1" w:styleId="Text11pt1ptspace">
    <w:name w:val="Text 11pt 1pt space"/>
    <w:basedOn w:val="Normal"/>
    <w:rsid w:val="00947EBC"/>
    <w:pPr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 w:cs="Times New Roman"/>
      <w:color w:val="auto"/>
      <w:sz w:val="22"/>
      <w:szCs w:val="20"/>
    </w:rPr>
  </w:style>
  <w:style w:type="paragraph" w:styleId="NoSpacing">
    <w:name w:val="No Spacing"/>
    <w:uiPriority w:val="1"/>
    <w:qFormat/>
    <w:rsid w:val="00947EBC"/>
    <w:pPr>
      <w:spacing w:after="0" w:line="240" w:lineRule="auto"/>
    </w:pPr>
    <w:rPr>
      <w:rFonts w:ascii="Arial" w:eastAsiaTheme="minorEastAsia" w:hAnsi="Arial"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7E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7EBC"/>
    <w:rPr>
      <w:rFonts w:ascii="Arial" w:eastAsiaTheme="minorEastAsia" w:hAnsi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org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Williams-Jones</dc:creator>
  <cp:keywords/>
  <dc:description/>
  <cp:lastModifiedBy>Emilie Williams-Jones</cp:lastModifiedBy>
  <cp:revision>1</cp:revision>
  <dcterms:created xsi:type="dcterms:W3CDTF">2022-09-02T08:31:00Z</dcterms:created>
  <dcterms:modified xsi:type="dcterms:W3CDTF">2022-09-02T08:53:00Z</dcterms:modified>
</cp:coreProperties>
</file>