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EB" w:rsidRDefault="005A4574" w:rsidP="00657EFE">
      <w:pPr>
        <w:spacing w:after="0" w:line="240" w:lineRule="auto"/>
        <w:jc w:val="both"/>
        <w:rPr>
          <w:rFonts w:ascii="Arial" w:hAnsi="Arial" w:cs="Arial"/>
          <w:b/>
          <w:sz w:val="24"/>
          <w:szCs w:val="24"/>
        </w:rPr>
      </w:pPr>
      <w:r>
        <w:rPr>
          <w:rFonts w:ascii="Arial" w:hAnsi="Arial" w:cs="Arial"/>
          <w:noProof/>
          <w:sz w:val="24"/>
          <w:szCs w:val="24"/>
        </w:rPr>
        <w:drawing>
          <wp:anchor distT="0" distB="0" distL="114300" distR="114300" simplePos="0" relativeHeight="251657728" behindDoc="0" locked="0" layoutInCell="1" allowOverlap="1">
            <wp:simplePos x="0" y="0"/>
            <wp:positionH relativeFrom="column">
              <wp:posOffset>5210175</wp:posOffset>
            </wp:positionH>
            <wp:positionV relativeFrom="paragraph">
              <wp:posOffset>14605</wp:posOffset>
            </wp:positionV>
            <wp:extent cx="1104900" cy="762000"/>
            <wp:effectExtent l="19050" t="0" r="0" b="0"/>
            <wp:wrapNone/>
            <wp:docPr id="2" name="Picture 2" descr="SCC-logo-white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logo-whiteon-green"/>
                    <pic:cNvPicPr>
                      <a:picLocks noChangeAspect="1" noChangeArrowheads="1"/>
                    </pic:cNvPicPr>
                  </pic:nvPicPr>
                  <pic:blipFill>
                    <a:blip r:embed="rId8" cstate="print"/>
                    <a:srcRect/>
                    <a:stretch>
                      <a:fillRect/>
                    </a:stretch>
                  </pic:blipFill>
                  <pic:spPr bwMode="auto">
                    <a:xfrm>
                      <a:off x="0" y="0"/>
                      <a:ext cx="1104900" cy="762000"/>
                    </a:xfrm>
                    <a:prstGeom prst="rect">
                      <a:avLst/>
                    </a:prstGeom>
                    <a:noFill/>
                    <a:ln w="9525">
                      <a:noFill/>
                      <a:miter lim="800000"/>
                      <a:headEnd/>
                      <a:tailEnd/>
                    </a:ln>
                  </pic:spPr>
                </pic:pic>
              </a:graphicData>
            </a:graphic>
          </wp:anchor>
        </w:drawing>
      </w:r>
      <w:r>
        <w:rPr>
          <w:rFonts w:ascii="Arial" w:hAnsi="Arial" w:cs="Arial"/>
          <w:noProof/>
          <w:sz w:val="24"/>
          <w:szCs w:val="24"/>
        </w:rPr>
        <w:drawing>
          <wp:inline distT="0" distB="0" distL="0" distR="0">
            <wp:extent cx="887095" cy="777875"/>
            <wp:effectExtent l="19050" t="0" r="825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87095" cy="777875"/>
                    </a:xfrm>
                    <a:prstGeom prst="rect">
                      <a:avLst/>
                    </a:prstGeom>
                    <a:noFill/>
                    <a:ln w="9525">
                      <a:noFill/>
                      <a:miter lim="800000"/>
                      <a:headEnd/>
                      <a:tailEnd/>
                    </a:ln>
                  </pic:spPr>
                </pic:pic>
              </a:graphicData>
            </a:graphic>
          </wp:inline>
        </w:drawing>
      </w:r>
      <w:r w:rsidR="00BD4C90">
        <w:rPr>
          <w:rFonts w:ascii="Arial" w:hAnsi="Arial" w:cs="Arial"/>
          <w:b/>
          <w:sz w:val="24"/>
          <w:szCs w:val="24"/>
        </w:rPr>
        <w:t xml:space="preserve">Clinical Commissioning Groups in Surrey </w:t>
      </w:r>
    </w:p>
    <w:p w:rsidR="00BD4C90" w:rsidRDefault="00BD4C90" w:rsidP="00657EFE">
      <w:pPr>
        <w:spacing w:after="0" w:line="240" w:lineRule="auto"/>
        <w:jc w:val="both"/>
        <w:rPr>
          <w:rFonts w:ascii="Arial" w:hAnsi="Arial" w:cs="Arial"/>
          <w:b/>
          <w:sz w:val="24"/>
          <w:szCs w:val="24"/>
        </w:rPr>
      </w:pPr>
    </w:p>
    <w:p w:rsidR="00BD4C90" w:rsidRDefault="00BD4C90" w:rsidP="00657EFE">
      <w:pPr>
        <w:spacing w:after="0" w:line="240" w:lineRule="auto"/>
        <w:jc w:val="both"/>
        <w:rPr>
          <w:rFonts w:ascii="Arial" w:hAnsi="Arial" w:cs="Arial"/>
          <w:b/>
          <w:sz w:val="24"/>
          <w:szCs w:val="24"/>
        </w:rPr>
      </w:pPr>
    </w:p>
    <w:p w:rsidR="00BD4C90" w:rsidRDefault="00BD4C90" w:rsidP="00657EFE">
      <w:pPr>
        <w:spacing w:after="0" w:line="240" w:lineRule="auto"/>
        <w:jc w:val="both"/>
        <w:rPr>
          <w:rFonts w:ascii="Arial" w:hAnsi="Arial" w:cs="Arial"/>
          <w:b/>
          <w:sz w:val="24"/>
          <w:szCs w:val="24"/>
        </w:rPr>
      </w:pPr>
    </w:p>
    <w:p w:rsidR="00BD4C90" w:rsidRDefault="00BD4C90" w:rsidP="00657EFE">
      <w:pPr>
        <w:spacing w:after="0" w:line="240" w:lineRule="auto"/>
        <w:jc w:val="both"/>
        <w:rPr>
          <w:rFonts w:ascii="Arial" w:hAnsi="Arial" w:cs="Arial"/>
          <w:b/>
          <w:sz w:val="24"/>
          <w:szCs w:val="24"/>
        </w:rPr>
      </w:pPr>
    </w:p>
    <w:p w:rsidR="00BD4C90" w:rsidRDefault="00BD4C90" w:rsidP="00657EFE">
      <w:pPr>
        <w:spacing w:after="0" w:line="240" w:lineRule="auto"/>
        <w:jc w:val="both"/>
        <w:rPr>
          <w:rFonts w:ascii="Arial" w:hAnsi="Arial" w:cs="Arial"/>
          <w:b/>
          <w:sz w:val="24"/>
          <w:szCs w:val="24"/>
        </w:rPr>
      </w:pPr>
    </w:p>
    <w:p w:rsidR="00BD4C90" w:rsidRDefault="00BD4C90" w:rsidP="00657EFE">
      <w:pPr>
        <w:spacing w:after="0" w:line="240" w:lineRule="auto"/>
        <w:jc w:val="both"/>
        <w:rPr>
          <w:rFonts w:ascii="Arial" w:hAnsi="Arial" w:cs="Arial"/>
          <w:b/>
          <w:sz w:val="24"/>
          <w:szCs w:val="24"/>
        </w:rPr>
      </w:pPr>
    </w:p>
    <w:p w:rsidR="00112B04" w:rsidRDefault="00BD4C90" w:rsidP="00BD4C90">
      <w:pPr>
        <w:spacing w:after="0" w:line="240" w:lineRule="auto"/>
        <w:jc w:val="center"/>
        <w:rPr>
          <w:rFonts w:ascii="Arial" w:hAnsi="Arial" w:cs="Arial"/>
          <w:b/>
          <w:sz w:val="32"/>
          <w:szCs w:val="32"/>
        </w:rPr>
      </w:pPr>
      <w:r w:rsidRPr="00BD4C90">
        <w:rPr>
          <w:rFonts w:ascii="Arial" w:hAnsi="Arial" w:cs="Arial"/>
          <w:b/>
          <w:sz w:val="32"/>
          <w:szCs w:val="32"/>
        </w:rPr>
        <w:t>DRAFT</w:t>
      </w:r>
    </w:p>
    <w:p w:rsidR="00112B04" w:rsidRDefault="00112B04" w:rsidP="00112B04">
      <w:pPr>
        <w:spacing w:after="0" w:line="360" w:lineRule="auto"/>
        <w:jc w:val="center"/>
        <w:rPr>
          <w:rFonts w:ascii="Arial" w:hAnsi="Arial" w:cs="Arial"/>
          <w:b/>
          <w:sz w:val="32"/>
          <w:szCs w:val="32"/>
        </w:rPr>
      </w:pPr>
    </w:p>
    <w:p w:rsidR="00C428EB" w:rsidRPr="00112B04" w:rsidRDefault="00112B04" w:rsidP="00112B04">
      <w:pPr>
        <w:spacing w:after="0" w:line="360" w:lineRule="auto"/>
        <w:jc w:val="center"/>
        <w:rPr>
          <w:rFonts w:ascii="Arial" w:hAnsi="Arial" w:cs="Arial"/>
          <w:b/>
          <w:sz w:val="32"/>
          <w:szCs w:val="32"/>
        </w:rPr>
      </w:pPr>
      <w:r w:rsidRPr="00112B04">
        <w:rPr>
          <w:rFonts w:ascii="Arial" w:hAnsi="Arial" w:cs="Arial"/>
          <w:b/>
          <w:sz w:val="32"/>
          <w:szCs w:val="32"/>
        </w:rPr>
        <w:t>The Emotional Wellbeing and Mental Health of Children and Young People in Surrey: Shaping Our Future</w:t>
      </w:r>
    </w:p>
    <w:p w:rsidR="00112B04" w:rsidRPr="00112B04" w:rsidRDefault="00112B04" w:rsidP="00112B04">
      <w:pPr>
        <w:spacing w:after="0" w:line="360" w:lineRule="auto"/>
        <w:jc w:val="center"/>
        <w:rPr>
          <w:rFonts w:ascii="Arial" w:hAnsi="Arial" w:cs="Arial"/>
          <w:b/>
          <w:sz w:val="32"/>
          <w:szCs w:val="32"/>
        </w:rPr>
      </w:pPr>
    </w:p>
    <w:p w:rsidR="00C428EB" w:rsidRPr="00112B04" w:rsidRDefault="00C428EB" w:rsidP="00112B04">
      <w:pPr>
        <w:spacing w:after="0" w:line="360" w:lineRule="auto"/>
        <w:jc w:val="center"/>
        <w:rPr>
          <w:rFonts w:ascii="Arial" w:hAnsi="Arial" w:cs="Arial"/>
          <w:b/>
          <w:sz w:val="32"/>
          <w:szCs w:val="32"/>
        </w:rPr>
      </w:pPr>
      <w:r w:rsidRPr="00112B04">
        <w:rPr>
          <w:rFonts w:ascii="Arial" w:hAnsi="Arial" w:cs="Arial"/>
          <w:b/>
          <w:sz w:val="32"/>
          <w:szCs w:val="32"/>
        </w:rPr>
        <w:t>Surrey’s Joint</w:t>
      </w:r>
      <w:r w:rsidR="00ED3A7F" w:rsidRPr="00112B04">
        <w:rPr>
          <w:rFonts w:ascii="Arial" w:hAnsi="Arial" w:cs="Arial"/>
          <w:b/>
          <w:sz w:val="32"/>
          <w:szCs w:val="32"/>
        </w:rPr>
        <w:t xml:space="preserve"> </w:t>
      </w:r>
      <w:r w:rsidR="0055552B">
        <w:rPr>
          <w:rFonts w:ascii="Arial" w:hAnsi="Arial" w:cs="Arial"/>
          <w:b/>
          <w:sz w:val="32"/>
          <w:szCs w:val="32"/>
        </w:rPr>
        <w:t xml:space="preserve">Emotional Wellbeing and </w:t>
      </w:r>
      <w:r w:rsidRPr="00112B04">
        <w:rPr>
          <w:rFonts w:ascii="Arial" w:hAnsi="Arial" w:cs="Arial"/>
          <w:b/>
          <w:sz w:val="32"/>
          <w:szCs w:val="32"/>
        </w:rPr>
        <w:t xml:space="preserve">Mental Health </w:t>
      </w:r>
      <w:r w:rsidR="00ED3A7F" w:rsidRPr="00112B04">
        <w:rPr>
          <w:rFonts w:ascii="Arial" w:hAnsi="Arial" w:cs="Arial"/>
          <w:b/>
          <w:sz w:val="32"/>
          <w:szCs w:val="32"/>
        </w:rPr>
        <w:t>Commissioning Strategy</w:t>
      </w:r>
      <w:r w:rsidR="0055552B">
        <w:rPr>
          <w:rFonts w:ascii="Arial" w:hAnsi="Arial" w:cs="Arial"/>
          <w:b/>
          <w:sz w:val="32"/>
          <w:szCs w:val="32"/>
        </w:rPr>
        <w:t xml:space="preserve"> for children and young people</w:t>
      </w:r>
    </w:p>
    <w:p w:rsidR="00ED3A7F" w:rsidRPr="00112B04" w:rsidRDefault="0023799B" w:rsidP="00112B04">
      <w:pPr>
        <w:spacing w:after="0" w:line="360" w:lineRule="auto"/>
        <w:jc w:val="center"/>
        <w:rPr>
          <w:rFonts w:ascii="Arial" w:hAnsi="Arial" w:cs="Arial"/>
          <w:b/>
          <w:sz w:val="32"/>
          <w:szCs w:val="32"/>
        </w:rPr>
      </w:pPr>
      <w:r>
        <w:rPr>
          <w:rFonts w:ascii="Arial" w:hAnsi="Arial" w:cs="Arial"/>
          <w:b/>
          <w:sz w:val="32"/>
          <w:szCs w:val="32"/>
        </w:rPr>
        <w:t>2013</w:t>
      </w:r>
      <w:r w:rsidR="00ED3A7F" w:rsidRPr="00112B04">
        <w:rPr>
          <w:rFonts w:ascii="Arial" w:hAnsi="Arial" w:cs="Arial"/>
          <w:b/>
          <w:sz w:val="32"/>
          <w:szCs w:val="32"/>
        </w:rPr>
        <w:t xml:space="preserve"> – 2016</w:t>
      </w:r>
    </w:p>
    <w:p w:rsidR="00820729" w:rsidRPr="0095749B" w:rsidRDefault="00820729" w:rsidP="00657EFE">
      <w:pPr>
        <w:spacing w:after="0" w:line="240" w:lineRule="auto"/>
        <w:jc w:val="both"/>
        <w:rPr>
          <w:rFonts w:ascii="Arial" w:hAnsi="Arial" w:cs="Arial"/>
          <w:b/>
          <w:sz w:val="24"/>
          <w:szCs w:val="24"/>
        </w:rPr>
      </w:pPr>
      <w:r w:rsidRPr="0095749B">
        <w:rPr>
          <w:rFonts w:ascii="Arial" w:hAnsi="Arial" w:cs="Arial"/>
          <w:b/>
          <w:sz w:val="24"/>
          <w:szCs w:val="24"/>
        </w:rPr>
        <w:br w:type="page"/>
      </w:r>
    </w:p>
    <w:p w:rsidR="00820729" w:rsidRPr="0095749B" w:rsidRDefault="00820729"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b/>
          <w:sz w:val="24"/>
          <w:szCs w:val="24"/>
        </w:rPr>
      </w:pPr>
      <w:r w:rsidRPr="0095749B">
        <w:rPr>
          <w:rFonts w:ascii="Arial" w:hAnsi="Arial" w:cs="Arial"/>
          <w:b/>
          <w:sz w:val="24"/>
          <w:szCs w:val="24"/>
        </w:rPr>
        <w:t>Content</w:t>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t>Page</w:t>
      </w:r>
    </w:p>
    <w:p w:rsidR="00820729" w:rsidRPr="0095749B" w:rsidRDefault="00820729"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b/>
          <w:sz w:val="24"/>
          <w:szCs w:val="24"/>
        </w:rPr>
      </w:pPr>
      <w:r w:rsidRPr="0095749B">
        <w:rPr>
          <w:rFonts w:ascii="Arial" w:hAnsi="Arial" w:cs="Arial"/>
          <w:b/>
          <w:sz w:val="24"/>
          <w:szCs w:val="24"/>
        </w:rPr>
        <w:t>1. Introduction</w:t>
      </w:r>
      <w:r w:rsidR="00470E56">
        <w:rPr>
          <w:rFonts w:ascii="Arial" w:hAnsi="Arial" w:cs="Arial"/>
          <w:b/>
          <w:sz w:val="24"/>
          <w:szCs w:val="24"/>
        </w:rPr>
        <w:t xml:space="preserve"> and our vision</w:t>
      </w:r>
      <w:r w:rsidR="00470E56">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t>3</w:t>
      </w:r>
    </w:p>
    <w:p w:rsidR="00820729" w:rsidRPr="0095749B" w:rsidRDefault="00820729"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b/>
          <w:sz w:val="24"/>
          <w:szCs w:val="24"/>
        </w:rPr>
      </w:pPr>
      <w:r w:rsidRPr="0095749B">
        <w:rPr>
          <w:rFonts w:ascii="Arial" w:hAnsi="Arial" w:cs="Arial"/>
          <w:b/>
          <w:sz w:val="24"/>
          <w:szCs w:val="24"/>
        </w:rPr>
        <w:t xml:space="preserve">2. </w:t>
      </w:r>
      <w:r w:rsidR="0073403C">
        <w:rPr>
          <w:rFonts w:ascii="Arial" w:hAnsi="Arial" w:cs="Arial"/>
          <w:b/>
          <w:sz w:val="24"/>
          <w:szCs w:val="24"/>
        </w:rPr>
        <w:t>Commissioning –</w:t>
      </w:r>
      <w:r w:rsidR="00DA0EF2">
        <w:rPr>
          <w:rFonts w:ascii="Arial" w:hAnsi="Arial" w:cs="Arial"/>
          <w:b/>
          <w:sz w:val="24"/>
          <w:szCs w:val="24"/>
        </w:rPr>
        <w:t xml:space="preserve"> </w:t>
      </w:r>
      <w:r w:rsidR="0073403C">
        <w:rPr>
          <w:rFonts w:ascii="Arial" w:hAnsi="Arial" w:cs="Arial"/>
          <w:b/>
          <w:sz w:val="24"/>
          <w:szCs w:val="24"/>
        </w:rPr>
        <w:t xml:space="preserve">our approach </w:t>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DA0EF2">
        <w:rPr>
          <w:rFonts w:ascii="Arial" w:hAnsi="Arial" w:cs="Arial"/>
          <w:b/>
          <w:sz w:val="24"/>
          <w:szCs w:val="24"/>
        </w:rPr>
        <w:t xml:space="preserve">                      </w:t>
      </w:r>
      <w:r w:rsidR="00BD4C90">
        <w:rPr>
          <w:rFonts w:ascii="Arial" w:hAnsi="Arial" w:cs="Arial"/>
          <w:b/>
          <w:sz w:val="24"/>
          <w:szCs w:val="24"/>
        </w:rPr>
        <w:t>3</w:t>
      </w:r>
    </w:p>
    <w:p w:rsidR="00820729" w:rsidRPr="0095749B" w:rsidRDefault="00820729"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b/>
          <w:sz w:val="24"/>
          <w:szCs w:val="24"/>
        </w:rPr>
      </w:pPr>
      <w:r w:rsidRPr="0095749B">
        <w:rPr>
          <w:rFonts w:ascii="Arial" w:hAnsi="Arial" w:cs="Arial"/>
          <w:b/>
          <w:sz w:val="24"/>
          <w:szCs w:val="24"/>
        </w:rPr>
        <w:t xml:space="preserve">3. </w:t>
      </w:r>
      <w:r w:rsidR="0073403C">
        <w:rPr>
          <w:rFonts w:ascii="Arial" w:hAnsi="Arial" w:cs="Arial"/>
          <w:b/>
          <w:bCs/>
          <w:sz w:val="24"/>
          <w:szCs w:val="24"/>
        </w:rPr>
        <w:t xml:space="preserve">Commissioning </w:t>
      </w:r>
      <w:r w:rsidR="00BA56A7">
        <w:rPr>
          <w:rFonts w:ascii="Arial" w:hAnsi="Arial" w:cs="Arial"/>
          <w:b/>
          <w:bCs/>
          <w:sz w:val="24"/>
          <w:szCs w:val="24"/>
        </w:rPr>
        <w:t>o</w:t>
      </w:r>
      <w:r w:rsidR="0073403C" w:rsidRPr="0095749B">
        <w:rPr>
          <w:rFonts w:ascii="Arial" w:hAnsi="Arial" w:cs="Arial"/>
          <w:b/>
          <w:bCs/>
          <w:sz w:val="24"/>
          <w:szCs w:val="24"/>
        </w:rPr>
        <w:t>bjectives</w:t>
      </w:r>
      <w:r w:rsidR="0073403C" w:rsidRPr="0095749B">
        <w:rPr>
          <w:rFonts w:ascii="Arial" w:hAnsi="Arial" w:cs="Arial"/>
          <w:b/>
          <w:sz w:val="24"/>
          <w:szCs w:val="24"/>
        </w:rPr>
        <w:t xml:space="preserve"> </w:t>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t>4</w:t>
      </w:r>
    </w:p>
    <w:p w:rsidR="00820729" w:rsidRPr="0095749B" w:rsidRDefault="00820729"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b/>
          <w:sz w:val="24"/>
          <w:szCs w:val="24"/>
        </w:rPr>
      </w:pPr>
      <w:r w:rsidRPr="0095749B">
        <w:rPr>
          <w:rFonts w:ascii="Arial" w:hAnsi="Arial" w:cs="Arial"/>
          <w:b/>
          <w:sz w:val="24"/>
          <w:szCs w:val="24"/>
        </w:rPr>
        <w:t xml:space="preserve">4. </w:t>
      </w:r>
      <w:r w:rsidR="0073403C" w:rsidRPr="0095749B">
        <w:rPr>
          <w:rFonts w:ascii="Arial" w:hAnsi="Arial" w:cs="Arial"/>
          <w:b/>
          <w:sz w:val="24"/>
          <w:szCs w:val="24"/>
        </w:rPr>
        <w:t xml:space="preserve">Overview of need </w:t>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t>4</w:t>
      </w:r>
    </w:p>
    <w:p w:rsidR="00820729" w:rsidRPr="0095749B" w:rsidRDefault="00820729"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b/>
          <w:sz w:val="24"/>
          <w:szCs w:val="24"/>
        </w:rPr>
      </w:pPr>
      <w:r w:rsidRPr="0095749B">
        <w:rPr>
          <w:rFonts w:ascii="Arial" w:hAnsi="Arial" w:cs="Arial"/>
          <w:b/>
          <w:sz w:val="24"/>
          <w:szCs w:val="24"/>
        </w:rPr>
        <w:t xml:space="preserve">5. </w:t>
      </w:r>
      <w:r w:rsidR="00BA56A7">
        <w:rPr>
          <w:rFonts w:ascii="Arial" w:hAnsi="Arial" w:cs="Arial"/>
          <w:b/>
          <w:sz w:val="24"/>
          <w:szCs w:val="24"/>
        </w:rPr>
        <w:t>Market m</w:t>
      </w:r>
      <w:r w:rsidR="0073403C" w:rsidRPr="0081724C">
        <w:rPr>
          <w:rFonts w:ascii="Arial" w:hAnsi="Arial" w:cs="Arial"/>
          <w:b/>
          <w:sz w:val="24"/>
          <w:szCs w:val="24"/>
        </w:rPr>
        <w:t xml:space="preserve">anagement </w:t>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t>5</w:t>
      </w:r>
    </w:p>
    <w:p w:rsidR="00820729" w:rsidRPr="0095749B" w:rsidRDefault="00820729" w:rsidP="00657EFE">
      <w:pPr>
        <w:spacing w:after="0" w:line="240" w:lineRule="auto"/>
        <w:jc w:val="both"/>
        <w:rPr>
          <w:rFonts w:ascii="Arial" w:hAnsi="Arial" w:cs="Arial"/>
          <w:b/>
          <w:sz w:val="24"/>
          <w:szCs w:val="24"/>
        </w:rPr>
      </w:pPr>
    </w:p>
    <w:p w:rsidR="0073403C" w:rsidRPr="0095749B" w:rsidRDefault="00820729" w:rsidP="0073403C">
      <w:pPr>
        <w:spacing w:after="0" w:line="240" w:lineRule="auto"/>
        <w:jc w:val="both"/>
        <w:rPr>
          <w:rFonts w:ascii="Arial" w:hAnsi="Arial" w:cs="Arial"/>
          <w:b/>
          <w:sz w:val="24"/>
          <w:szCs w:val="24"/>
        </w:rPr>
      </w:pPr>
      <w:r w:rsidRPr="0095749B">
        <w:rPr>
          <w:rFonts w:ascii="Arial" w:hAnsi="Arial" w:cs="Arial"/>
          <w:b/>
          <w:sz w:val="24"/>
          <w:szCs w:val="24"/>
        </w:rPr>
        <w:t xml:space="preserve">6. </w:t>
      </w:r>
      <w:r w:rsidR="00BA56A7">
        <w:rPr>
          <w:rFonts w:ascii="Arial" w:hAnsi="Arial" w:cs="Arial"/>
          <w:b/>
          <w:sz w:val="24"/>
          <w:szCs w:val="24"/>
        </w:rPr>
        <w:t>Current service providers</w:t>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t>5</w:t>
      </w:r>
    </w:p>
    <w:p w:rsidR="00820729" w:rsidRPr="0095749B" w:rsidRDefault="00820729" w:rsidP="00657EFE">
      <w:pPr>
        <w:spacing w:after="0" w:line="240" w:lineRule="auto"/>
        <w:jc w:val="both"/>
        <w:rPr>
          <w:rFonts w:ascii="Arial" w:hAnsi="Arial" w:cs="Arial"/>
          <w:b/>
          <w:sz w:val="24"/>
          <w:szCs w:val="24"/>
        </w:rPr>
      </w:pPr>
    </w:p>
    <w:p w:rsidR="00820729" w:rsidRDefault="00820729" w:rsidP="00657EFE">
      <w:pPr>
        <w:spacing w:after="0" w:line="240" w:lineRule="auto"/>
        <w:jc w:val="both"/>
        <w:rPr>
          <w:rFonts w:ascii="Arial" w:hAnsi="Arial" w:cs="Arial"/>
          <w:b/>
          <w:sz w:val="24"/>
          <w:szCs w:val="24"/>
        </w:rPr>
      </w:pPr>
      <w:r w:rsidRPr="0095749B">
        <w:rPr>
          <w:rFonts w:ascii="Arial" w:hAnsi="Arial" w:cs="Arial"/>
          <w:b/>
          <w:sz w:val="24"/>
          <w:szCs w:val="24"/>
        </w:rPr>
        <w:t xml:space="preserve">7. </w:t>
      </w:r>
      <w:r w:rsidR="0073403C">
        <w:rPr>
          <w:rFonts w:ascii="Arial" w:hAnsi="Arial" w:cs="Arial"/>
          <w:b/>
          <w:sz w:val="24"/>
          <w:szCs w:val="24"/>
        </w:rPr>
        <w:t>Service gaps</w:t>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t>6</w:t>
      </w:r>
    </w:p>
    <w:p w:rsidR="0073403C" w:rsidRPr="0095749B" w:rsidRDefault="0073403C" w:rsidP="00657EFE">
      <w:pPr>
        <w:spacing w:after="0" w:line="240" w:lineRule="auto"/>
        <w:jc w:val="both"/>
        <w:rPr>
          <w:rFonts w:ascii="Arial" w:hAnsi="Arial" w:cs="Arial"/>
          <w:b/>
          <w:sz w:val="24"/>
          <w:szCs w:val="24"/>
        </w:rPr>
      </w:pPr>
    </w:p>
    <w:p w:rsidR="00820729" w:rsidRDefault="00BA56A7" w:rsidP="00657EFE">
      <w:pPr>
        <w:spacing w:after="0" w:line="240" w:lineRule="auto"/>
        <w:jc w:val="both"/>
        <w:rPr>
          <w:rFonts w:ascii="Arial" w:hAnsi="Arial" w:cs="Arial"/>
          <w:b/>
          <w:sz w:val="24"/>
          <w:szCs w:val="24"/>
        </w:rPr>
      </w:pPr>
      <w:r>
        <w:rPr>
          <w:rFonts w:ascii="Arial" w:hAnsi="Arial" w:cs="Arial"/>
          <w:b/>
          <w:sz w:val="24"/>
          <w:szCs w:val="24"/>
        </w:rPr>
        <w:t>8. Overview of f</w:t>
      </w:r>
      <w:r w:rsidR="00820729" w:rsidRPr="0095749B">
        <w:rPr>
          <w:rFonts w:ascii="Arial" w:hAnsi="Arial" w:cs="Arial"/>
          <w:b/>
          <w:sz w:val="24"/>
          <w:szCs w:val="24"/>
        </w:rPr>
        <w:t>inance</w:t>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t>7</w:t>
      </w:r>
    </w:p>
    <w:p w:rsidR="002710D4" w:rsidRDefault="002710D4" w:rsidP="00657EFE">
      <w:pPr>
        <w:spacing w:after="0" w:line="240" w:lineRule="auto"/>
        <w:jc w:val="both"/>
        <w:rPr>
          <w:rFonts w:ascii="Arial" w:hAnsi="Arial" w:cs="Arial"/>
          <w:b/>
          <w:sz w:val="24"/>
          <w:szCs w:val="24"/>
        </w:rPr>
      </w:pPr>
    </w:p>
    <w:p w:rsidR="002710D4" w:rsidRDefault="00BA56A7" w:rsidP="00657EFE">
      <w:pPr>
        <w:spacing w:after="0" w:line="240" w:lineRule="auto"/>
        <w:jc w:val="both"/>
        <w:rPr>
          <w:rFonts w:ascii="Arial" w:hAnsi="Arial" w:cs="Arial"/>
          <w:b/>
          <w:sz w:val="24"/>
          <w:szCs w:val="24"/>
        </w:rPr>
      </w:pPr>
      <w:r>
        <w:rPr>
          <w:rFonts w:ascii="Arial" w:hAnsi="Arial" w:cs="Arial"/>
          <w:b/>
          <w:sz w:val="24"/>
          <w:szCs w:val="24"/>
        </w:rPr>
        <w:t>9. Our commissioning i</w:t>
      </w:r>
      <w:r w:rsidR="002710D4">
        <w:rPr>
          <w:rFonts w:ascii="Arial" w:hAnsi="Arial" w:cs="Arial"/>
          <w:b/>
          <w:sz w:val="24"/>
          <w:szCs w:val="24"/>
        </w:rPr>
        <w:t>ntentions</w:t>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r>
      <w:r w:rsidR="000C6FC7">
        <w:rPr>
          <w:rFonts w:ascii="Arial" w:hAnsi="Arial" w:cs="Arial"/>
          <w:b/>
          <w:sz w:val="24"/>
          <w:szCs w:val="24"/>
        </w:rPr>
        <w:tab/>
        <w:t>7</w:t>
      </w:r>
    </w:p>
    <w:p w:rsidR="0073403C" w:rsidRDefault="0073403C" w:rsidP="00657EFE">
      <w:pPr>
        <w:spacing w:after="0" w:line="240" w:lineRule="auto"/>
        <w:jc w:val="both"/>
        <w:rPr>
          <w:rFonts w:ascii="Arial" w:hAnsi="Arial" w:cs="Arial"/>
          <w:b/>
          <w:sz w:val="24"/>
          <w:szCs w:val="24"/>
        </w:rPr>
      </w:pPr>
    </w:p>
    <w:p w:rsidR="0073403C" w:rsidRDefault="0073403C" w:rsidP="0073403C">
      <w:pPr>
        <w:spacing w:after="0" w:line="240" w:lineRule="auto"/>
        <w:jc w:val="both"/>
        <w:rPr>
          <w:rFonts w:ascii="Arial" w:hAnsi="Arial" w:cs="Arial"/>
          <w:b/>
          <w:sz w:val="24"/>
          <w:szCs w:val="24"/>
        </w:rPr>
      </w:pPr>
      <w:r>
        <w:rPr>
          <w:rFonts w:ascii="Arial" w:hAnsi="Arial" w:cs="Arial"/>
          <w:b/>
          <w:sz w:val="24"/>
          <w:szCs w:val="24"/>
        </w:rPr>
        <w:t>10</w:t>
      </w:r>
      <w:r w:rsidR="00A35750">
        <w:rPr>
          <w:rFonts w:ascii="Arial" w:hAnsi="Arial" w:cs="Arial"/>
          <w:b/>
          <w:sz w:val="24"/>
          <w:szCs w:val="24"/>
        </w:rPr>
        <w:t>.</w:t>
      </w:r>
      <w:r w:rsidR="00A35750" w:rsidRPr="0095749B">
        <w:rPr>
          <w:rFonts w:ascii="Arial" w:hAnsi="Arial" w:cs="Arial"/>
          <w:b/>
          <w:sz w:val="24"/>
          <w:szCs w:val="24"/>
        </w:rPr>
        <w:t xml:space="preserve"> Fulfilling</w:t>
      </w:r>
      <w:r w:rsidRPr="0095749B">
        <w:rPr>
          <w:rFonts w:ascii="Arial" w:hAnsi="Arial" w:cs="Arial"/>
          <w:b/>
          <w:sz w:val="24"/>
          <w:szCs w:val="24"/>
        </w:rPr>
        <w:t xml:space="preserve"> </w:t>
      </w:r>
      <w:r>
        <w:rPr>
          <w:rFonts w:ascii="Arial" w:hAnsi="Arial" w:cs="Arial"/>
          <w:b/>
          <w:sz w:val="24"/>
          <w:szCs w:val="24"/>
        </w:rPr>
        <w:t xml:space="preserve">our </w:t>
      </w:r>
      <w:r w:rsidR="00BA56A7">
        <w:rPr>
          <w:rFonts w:ascii="Arial" w:hAnsi="Arial" w:cs="Arial"/>
          <w:b/>
          <w:sz w:val="24"/>
          <w:szCs w:val="24"/>
        </w:rPr>
        <w:t>c</w:t>
      </w:r>
      <w:r w:rsidRPr="0095749B">
        <w:rPr>
          <w:rFonts w:ascii="Arial" w:hAnsi="Arial" w:cs="Arial"/>
          <w:b/>
          <w:sz w:val="24"/>
          <w:szCs w:val="24"/>
        </w:rPr>
        <w:t xml:space="preserve">ommissioning </w:t>
      </w:r>
      <w:r w:rsidR="00BA56A7">
        <w:rPr>
          <w:rFonts w:ascii="Arial" w:hAnsi="Arial" w:cs="Arial"/>
          <w:b/>
          <w:sz w:val="24"/>
          <w:szCs w:val="24"/>
        </w:rPr>
        <w:t>o</w:t>
      </w:r>
      <w:r>
        <w:rPr>
          <w:rFonts w:ascii="Arial" w:hAnsi="Arial" w:cs="Arial"/>
          <w:b/>
          <w:sz w:val="24"/>
          <w:szCs w:val="24"/>
        </w:rPr>
        <w:t xml:space="preserve">bjectives </w:t>
      </w:r>
      <w:r w:rsidRPr="0095749B">
        <w:rPr>
          <w:rFonts w:ascii="Arial" w:hAnsi="Arial" w:cs="Arial"/>
          <w:sz w:val="24"/>
          <w:szCs w:val="24"/>
        </w:rPr>
        <w:t xml:space="preserve"> </w:t>
      </w:r>
      <w:r w:rsidR="00BD4C90">
        <w:rPr>
          <w:rFonts w:ascii="Arial" w:hAnsi="Arial" w:cs="Arial"/>
          <w:sz w:val="24"/>
          <w:szCs w:val="24"/>
        </w:rPr>
        <w:tab/>
      </w:r>
      <w:r w:rsidR="00BD4C90">
        <w:rPr>
          <w:rFonts w:ascii="Arial" w:hAnsi="Arial" w:cs="Arial"/>
          <w:sz w:val="24"/>
          <w:szCs w:val="24"/>
        </w:rPr>
        <w:tab/>
      </w:r>
      <w:r w:rsidR="00BD4C90">
        <w:rPr>
          <w:rFonts w:ascii="Arial" w:hAnsi="Arial" w:cs="Arial"/>
          <w:sz w:val="24"/>
          <w:szCs w:val="24"/>
        </w:rPr>
        <w:tab/>
      </w:r>
      <w:r w:rsidR="000C6FC7">
        <w:rPr>
          <w:rFonts w:ascii="Arial" w:hAnsi="Arial" w:cs="Arial"/>
          <w:b/>
          <w:sz w:val="24"/>
          <w:szCs w:val="24"/>
        </w:rPr>
        <w:t>8</w:t>
      </w:r>
    </w:p>
    <w:p w:rsidR="0055552B" w:rsidRDefault="0055552B" w:rsidP="0073403C">
      <w:pPr>
        <w:spacing w:after="0" w:line="240" w:lineRule="auto"/>
        <w:jc w:val="both"/>
        <w:rPr>
          <w:rFonts w:ascii="Arial" w:hAnsi="Arial" w:cs="Arial"/>
          <w:b/>
          <w:sz w:val="24"/>
          <w:szCs w:val="24"/>
        </w:rPr>
      </w:pPr>
    </w:p>
    <w:p w:rsidR="0055552B" w:rsidRDefault="0055552B" w:rsidP="0073403C">
      <w:pPr>
        <w:spacing w:after="0" w:line="240" w:lineRule="auto"/>
        <w:jc w:val="both"/>
        <w:rPr>
          <w:rFonts w:ascii="Arial" w:hAnsi="Arial" w:cs="Arial"/>
          <w:sz w:val="24"/>
          <w:szCs w:val="24"/>
        </w:rPr>
      </w:pPr>
      <w:r>
        <w:rPr>
          <w:rFonts w:ascii="Arial" w:hAnsi="Arial" w:cs="Arial"/>
          <w:b/>
          <w:sz w:val="24"/>
          <w:szCs w:val="24"/>
        </w:rPr>
        <w:t xml:space="preserve">11. Glossary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C6FC7">
        <w:rPr>
          <w:rFonts w:ascii="Arial" w:hAnsi="Arial" w:cs="Arial"/>
          <w:b/>
          <w:sz w:val="24"/>
          <w:szCs w:val="24"/>
        </w:rPr>
        <w:t>9</w:t>
      </w:r>
    </w:p>
    <w:p w:rsidR="0073403C" w:rsidRPr="0095749B" w:rsidRDefault="0073403C"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sz w:val="24"/>
          <w:szCs w:val="24"/>
        </w:rPr>
      </w:pPr>
      <w:r w:rsidRPr="0095749B">
        <w:rPr>
          <w:rFonts w:ascii="Arial" w:hAnsi="Arial" w:cs="Arial"/>
          <w:sz w:val="24"/>
          <w:szCs w:val="24"/>
        </w:rPr>
        <w:br w:type="page"/>
      </w:r>
    </w:p>
    <w:p w:rsidR="00820729" w:rsidRDefault="00820729" w:rsidP="000C6FC7">
      <w:pPr>
        <w:spacing w:after="0" w:line="240" w:lineRule="auto"/>
        <w:rPr>
          <w:rFonts w:ascii="Arial" w:hAnsi="Arial" w:cs="Arial"/>
          <w:b/>
          <w:sz w:val="24"/>
          <w:szCs w:val="24"/>
        </w:rPr>
      </w:pPr>
      <w:r w:rsidRPr="003911E7">
        <w:rPr>
          <w:rFonts w:ascii="Arial" w:hAnsi="Arial" w:cs="Arial"/>
          <w:b/>
          <w:sz w:val="24"/>
          <w:szCs w:val="24"/>
        </w:rPr>
        <w:t>1. Introduction</w:t>
      </w:r>
      <w:r w:rsidR="00470E56">
        <w:rPr>
          <w:rFonts w:ascii="Arial" w:hAnsi="Arial" w:cs="Arial"/>
          <w:b/>
          <w:sz w:val="24"/>
          <w:szCs w:val="24"/>
        </w:rPr>
        <w:t xml:space="preserve"> and our vision</w:t>
      </w:r>
    </w:p>
    <w:p w:rsidR="00AF7853" w:rsidRPr="003911E7" w:rsidRDefault="00AF7853" w:rsidP="000C6FC7">
      <w:pPr>
        <w:spacing w:after="0" w:line="240" w:lineRule="auto"/>
        <w:rPr>
          <w:rFonts w:ascii="Arial" w:hAnsi="Arial" w:cs="Arial"/>
          <w:b/>
          <w:sz w:val="24"/>
          <w:szCs w:val="24"/>
        </w:rPr>
      </w:pPr>
    </w:p>
    <w:p w:rsidR="008A0BB2" w:rsidRPr="00397C9A" w:rsidRDefault="00467845" w:rsidP="000C6FC7">
      <w:pPr>
        <w:autoSpaceDE w:val="0"/>
        <w:autoSpaceDN w:val="0"/>
        <w:adjustRightInd w:val="0"/>
        <w:spacing w:after="0" w:line="240" w:lineRule="auto"/>
        <w:rPr>
          <w:rFonts w:ascii="Arial" w:hAnsi="Arial" w:cs="Arial"/>
          <w:sz w:val="24"/>
          <w:szCs w:val="24"/>
        </w:rPr>
      </w:pPr>
      <w:r w:rsidRPr="0095749B">
        <w:rPr>
          <w:rFonts w:ascii="Arial" w:hAnsi="Arial" w:cs="Arial"/>
          <w:sz w:val="24"/>
          <w:szCs w:val="24"/>
        </w:rPr>
        <w:t xml:space="preserve">This strategy </w:t>
      </w:r>
      <w:r w:rsidR="00870A4F" w:rsidRPr="0095749B">
        <w:rPr>
          <w:rFonts w:ascii="Arial" w:hAnsi="Arial" w:cs="Arial"/>
          <w:sz w:val="24"/>
          <w:szCs w:val="24"/>
        </w:rPr>
        <w:t>acknowledge</w:t>
      </w:r>
      <w:r w:rsidR="00870A4F">
        <w:rPr>
          <w:rFonts w:ascii="Arial" w:hAnsi="Arial" w:cs="Arial"/>
          <w:sz w:val="24"/>
          <w:szCs w:val="24"/>
        </w:rPr>
        <w:t>s</w:t>
      </w:r>
      <w:r w:rsidRPr="0095749B">
        <w:rPr>
          <w:rFonts w:ascii="Arial" w:hAnsi="Arial" w:cs="Arial"/>
          <w:sz w:val="24"/>
          <w:szCs w:val="24"/>
        </w:rPr>
        <w:t xml:space="preserve"> the need to prevent mental ill health and promote emotional wellbeing.</w:t>
      </w:r>
      <w:r w:rsidR="00397C9A">
        <w:rPr>
          <w:rFonts w:ascii="Arial" w:hAnsi="Arial" w:cs="Arial"/>
          <w:sz w:val="24"/>
          <w:szCs w:val="24"/>
        </w:rPr>
        <w:t xml:space="preserve"> </w:t>
      </w:r>
      <w:r w:rsidR="00F5283A" w:rsidRPr="00397C9A">
        <w:rPr>
          <w:rFonts w:ascii="Arial" w:hAnsi="Arial" w:cs="Arial"/>
          <w:sz w:val="24"/>
          <w:szCs w:val="24"/>
        </w:rPr>
        <w:t xml:space="preserve">It </w:t>
      </w:r>
      <w:r w:rsidR="008A0BB2" w:rsidRPr="00397C9A">
        <w:rPr>
          <w:rFonts w:ascii="Arial" w:hAnsi="Arial" w:cs="Arial"/>
          <w:sz w:val="24"/>
          <w:szCs w:val="24"/>
        </w:rPr>
        <w:t>outlines wh</w:t>
      </w:r>
      <w:r w:rsidR="00F5283A" w:rsidRPr="00397C9A">
        <w:rPr>
          <w:rFonts w:ascii="Arial" w:hAnsi="Arial" w:cs="Arial"/>
          <w:sz w:val="24"/>
          <w:szCs w:val="24"/>
        </w:rPr>
        <w:t>at we know about</w:t>
      </w:r>
      <w:r w:rsidR="008A0BB2" w:rsidRPr="00397C9A">
        <w:rPr>
          <w:rFonts w:ascii="Arial" w:hAnsi="Arial" w:cs="Arial"/>
          <w:sz w:val="24"/>
          <w:szCs w:val="24"/>
        </w:rPr>
        <w:t xml:space="preserve"> children and young</w:t>
      </w:r>
      <w:r w:rsidR="00F5283A" w:rsidRPr="00397C9A">
        <w:rPr>
          <w:rFonts w:ascii="Arial" w:hAnsi="Arial" w:cs="Arial"/>
          <w:sz w:val="24"/>
          <w:szCs w:val="24"/>
        </w:rPr>
        <w:t xml:space="preserve"> people with mental health needs</w:t>
      </w:r>
      <w:r w:rsidR="00870A4F">
        <w:rPr>
          <w:rFonts w:ascii="Arial" w:hAnsi="Arial" w:cs="Arial"/>
          <w:sz w:val="24"/>
          <w:szCs w:val="24"/>
        </w:rPr>
        <w:t xml:space="preserve"> in Surrey and </w:t>
      </w:r>
      <w:r w:rsidR="008A0BB2" w:rsidRPr="00397C9A">
        <w:rPr>
          <w:rFonts w:ascii="Arial" w:hAnsi="Arial" w:cs="Arial"/>
          <w:sz w:val="24"/>
          <w:szCs w:val="24"/>
        </w:rPr>
        <w:t xml:space="preserve">describes what we do </w:t>
      </w:r>
      <w:r w:rsidR="00F5283A" w:rsidRPr="00397C9A">
        <w:rPr>
          <w:rFonts w:ascii="Arial" w:hAnsi="Arial" w:cs="Arial"/>
          <w:sz w:val="24"/>
          <w:szCs w:val="24"/>
        </w:rPr>
        <w:t xml:space="preserve">now </w:t>
      </w:r>
      <w:r w:rsidR="008A0BB2" w:rsidRPr="00397C9A">
        <w:rPr>
          <w:rFonts w:ascii="Arial" w:hAnsi="Arial" w:cs="Arial"/>
          <w:sz w:val="24"/>
          <w:szCs w:val="24"/>
        </w:rPr>
        <w:t>and</w:t>
      </w:r>
      <w:r w:rsidR="00F5283A" w:rsidRPr="00397C9A">
        <w:rPr>
          <w:rFonts w:ascii="Arial" w:hAnsi="Arial" w:cs="Arial"/>
          <w:sz w:val="24"/>
          <w:szCs w:val="24"/>
        </w:rPr>
        <w:t xml:space="preserve"> what we</w:t>
      </w:r>
      <w:r w:rsidR="008A0BB2" w:rsidRPr="00397C9A">
        <w:rPr>
          <w:rFonts w:ascii="Arial" w:hAnsi="Arial" w:cs="Arial"/>
          <w:sz w:val="24"/>
          <w:szCs w:val="24"/>
        </w:rPr>
        <w:t xml:space="preserve"> intend to do to support them. </w:t>
      </w:r>
    </w:p>
    <w:p w:rsidR="0087544C" w:rsidRDefault="0087544C" w:rsidP="000C6FC7">
      <w:pPr>
        <w:pStyle w:val="NoSpacing"/>
        <w:rPr>
          <w:rFonts w:cs="Arial"/>
          <w:sz w:val="24"/>
          <w:szCs w:val="24"/>
        </w:rPr>
      </w:pPr>
    </w:p>
    <w:p w:rsidR="00112B04" w:rsidRPr="0095749B" w:rsidRDefault="00112B04" w:rsidP="000C6FC7">
      <w:pPr>
        <w:spacing w:after="0" w:line="240" w:lineRule="auto"/>
        <w:rPr>
          <w:rFonts w:ascii="Arial" w:hAnsi="Arial" w:cs="Arial"/>
          <w:sz w:val="24"/>
          <w:szCs w:val="24"/>
        </w:rPr>
      </w:pPr>
      <w:r w:rsidRPr="0095749B">
        <w:rPr>
          <w:rFonts w:ascii="Arial" w:hAnsi="Arial" w:cs="Arial"/>
          <w:sz w:val="24"/>
          <w:szCs w:val="24"/>
        </w:rPr>
        <w:t xml:space="preserve">The </w:t>
      </w:r>
      <w:r w:rsidR="00BD4C90">
        <w:rPr>
          <w:rFonts w:ascii="Arial" w:hAnsi="Arial" w:cs="Arial"/>
          <w:sz w:val="24"/>
          <w:szCs w:val="24"/>
        </w:rPr>
        <w:t>strategy</w:t>
      </w:r>
      <w:r w:rsidRPr="0095749B">
        <w:rPr>
          <w:rFonts w:ascii="Arial" w:hAnsi="Arial" w:cs="Arial"/>
          <w:sz w:val="24"/>
          <w:szCs w:val="24"/>
        </w:rPr>
        <w:t xml:space="preserve"> ensures services are </w:t>
      </w:r>
      <w:r w:rsidR="00143BB8">
        <w:rPr>
          <w:rFonts w:ascii="Arial" w:hAnsi="Arial" w:cs="Arial"/>
          <w:sz w:val="24"/>
          <w:szCs w:val="24"/>
        </w:rPr>
        <w:t xml:space="preserve">provided </w:t>
      </w:r>
      <w:r w:rsidRPr="0095749B">
        <w:rPr>
          <w:rFonts w:ascii="Arial" w:hAnsi="Arial" w:cs="Arial"/>
          <w:sz w:val="24"/>
          <w:szCs w:val="24"/>
        </w:rPr>
        <w:t>that give priority to:</w:t>
      </w:r>
    </w:p>
    <w:p w:rsidR="00112B04" w:rsidRPr="0095749B" w:rsidRDefault="00437399" w:rsidP="000C6FC7">
      <w:pPr>
        <w:pStyle w:val="ListParagraph"/>
        <w:numPr>
          <w:ilvl w:val="0"/>
          <w:numId w:val="7"/>
        </w:numPr>
        <w:spacing w:after="0"/>
        <w:rPr>
          <w:rFonts w:cs="Arial"/>
          <w:color w:val="auto"/>
          <w:sz w:val="24"/>
          <w:szCs w:val="24"/>
        </w:rPr>
      </w:pPr>
      <w:r>
        <w:rPr>
          <w:rFonts w:cs="Arial"/>
          <w:color w:val="auto"/>
          <w:sz w:val="24"/>
          <w:szCs w:val="24"/>
        </w:rPr>
        <w:t>g</w:t>
      </w:r>
      <w:r w:rsidR="00143BB8">
        <w:rPr>
          <w:rFonts w:cs="Arial"/>
          <w:color w:val="auto"/>
          <w:sz w:val="24"/>
          <w:szCs w:val="24"/>
        </w:rPr>
        <w:t xml:space="preserve">etting the best </w:t>
      </w:r>
      <w:r w:rsidR="00112B04" w:rsidRPr="0095749B">
        <w:rPr>
          <w:rFonts w:cs="Arial"/>
          <w:color w:val="auto"/>
          <w:sz w:val="24"/>
          <w:szCs w:val="24"/>
        </w:rPr>
        <w:t xml:space="preserve">outcomes </w:t>
      </w:r>
      <w:r w:rsidR="00143BB8">
        <w:rPr>
          <w:rFonts w:cs="Arial"/>
          <w:color w:val="auto"/>
          <w:sz w:val="24"/>
          <w:szCs w:val="24"/>
        </w:rPr>
        <w:t>to fit</w:t>
      </w:r>
      <w:r w:rsidR="00112B04" w:rsidRPr="0095749B">
        <w:rPr>
          <w:rFonts w:cs="Arial"/>
          <w:color w:val="auto"/>
          <w:sz w:val="24"/>
          <w:szCs w:val="24"/>
        </w:rPr>
        <w:t xml:space="preserve"> the needs of children and yo</w:t>
      </w:r>
      <w:r w:rsidR="00F5283A">
        <w:rPr>
          <w:rFonts w:cs="Arial"/>
          <w:color w:val="auto"/>
          <w:sz w:val="24"/>
          <w:szCs w:val="24"/>
        </w:rPr>
        <w:t xml:space="preserve">ung people and their families, </w:t>
      </w:r>
      <w:r w:rsidR="00112B04" w:rsidRPr="0095749B">
        <w:rPr>
          <w:rFonts w:cs="Arial"/>
          <w:color w:val="auto"/>
          <w:sz w:val="24"/>
          <w:szCs w:val="24"/>
        </w:rPr>
        <w:t>that a</w:t>
      </w:r>
      <w:r>
        <w:rPr>
          <w:rFonts w:cs="Arial"/>
          <w:color w:val="auto"/>
          <w:sz w:val="24"/>
          <w:szCs w:val="24"/>
        </w:rPr>
        <w:t>re monitored and reviewed</w:t>
      </w:r>
    </w:p>
    <w:p w:rsidR="00112B04" w:rsidRPr="0095749B" w:rsidRDefault="00437399" w:rsidP="000C6FC7">
      <w:pPr>
        <w:pStyle w:val="ListParagraph"/>
        <w:numPr>
          <w:ilvl w:val="0"/>
          <w:numId w:val="7"/>
        </w:numPr>
        <w:spacing w:after="0"/>
        <w:rPr>
          <w:rFonts w:cs="Arial"/>
          <w:color w:val="auto"/>
          <w:sz w:val="24"/>
          <w:szCs w:val="24"/>
        </w:rPr>
      </w:pPr>
      <w:r>
        <w:rPr>
          <w:rFonts w:cs="Arial"/>
          <w:color w:val="auto"/>
          <w:sz w:val="24"/>
          <w:szCs w:val="24"/>
        </w:rPr>
        <w:t>v</w:t>
      </w:r>
      <w:r w:rsidR="00112B04" w:rsidRPr="0095749B">
        <w:rPr>
          <w:rFonts w:cs="Arial"/>
          <w:color w:val="auto"/>
          <w:sz w:val="24"/>
          <w:szCs w:val="24"/>
        </w:rPr>
        <w:t xml:space="preserve">alue for Money for Surrey </w:t>
      </w:r>
      <w:r w:rsidR="00143BB8">
        <w:rPr>
          <w:rFonts w:cs="Arial"/>
          <w:color w:val="auto"/>
          <w:sz w:val="24"/>
          <w:szCs w:val="24"/>
        </w:rPr>
        <w:t>taxpayers</w:t>
      </w:r>
    </w:p>
    <w:p w:rsidR="00112B04" w:rsidRPr="0095749B" w:rsidRDefault="00437399" w:rsidP="000C6FC7">
      <w:pPr>
        <w:pStyle w:val="ListParagraph"/>
        <w:numPr>
          <w:ilvl w:val="0"/>
          <w:numId w:val="7"/>
        </w:numPr>
        <w:spacing w:after="0"/>
        <w:rPr>
          <w:rFonts w:cs="Arial"/>
          <w:color w:val="auto"/>
          <w:sz w:val="24"/>
          <w:szCs w:val="24"/>
        </w:rPr>
      </w:pPr>
      <w:r>
        <w:rPr>
          <w:rFonts w:cs="Arial"/>
          <w:color w:val="auto"/>
          <w:sz w:val="24"/>
          <w:szCs w:val="24"/>
        </w:rPr>
        <w:t>e</w:t>
      </w:r>
      <w:r w:rsidR="00F5283A">
        <w:rPr>
          <w:rFonts w:cs="Arial"/>
          <w:color w:val="auto"/>
          <w:sz w:val="24"/>
          <w:szCs w:val="24"/>
        </w:rPr>
        <w:t xml:space="preserve">nsuring services </w:t>
      </w:r>
      <w:r w:rsidR="00112B04" w:rsidRPr="0095749B">
        <w:rPr>
          <w:rFonts w:cs="Arial"/>
          <w:color w:val="auto"/>
          <w:sz w:val="24"/>
          <w:szCs w:val="24"/>
        </w:rPr>
        <w:t>are at the local market rate for cost of</w:t>
      </w:r>
      <w:r>
        <w:rPr>
          <w:rFonts w:cs="Arial"/>
          <w:color w:val="auto"/>
          <w:sz w:val="24"/>
          <w:szCs w:val="24"/>
        </w:rPr>
        <w:t xml:space="preserve"> employment, goods and services</w:t>
      </w:r>
    </w:p>
    <w:p w:rsidR="00112B04" w:rsidRPr="0095749B" w:rsidRDefault="00437399" w:rsidP="000C6FC7">
      <w:pPr>
        <w:pStyle w:val="ListParagraph"/>
        <w:numPr>
          <w:ilvl w:val="0"/>
          <w:numId w:val="7"/>
        </w:numPr>
        <w:spacing w:after="0"/>
        <w:rPr>
          <w:rFonts w:cs="Arial"/>
          <w:color w:val="auto"/>
          <w:sz w:val="24"/>
          <w:szCs w:val="24"/>
        </w:rPr>
      </w:pPr>
      <w:r>
        <w:rPr>
          <w:rFonts w:cs="Arial"/>
          <w:color w:val="auto"/>
          <w:sz w:val="24"/>
          <w:szCs w:val="24"/>
        </w:rPr>
        <w:t>u</w:t>
      </w:r>
      <w:r w:rsidR="00F5283A">
        <w:rPr>
          <w:rFonts w:cs="Arial"/>
          <w:color w:val="auto"/>
          <w:sz w:val="24"/>
          <w:szCs w:val="24"/>
        </w:rPr>
        <w:t>sing</w:t>
      </w:r>
      <w:r w:rsidR="00112B04" w:rsidRPr="0095749B">
        <w:rPr>
          <w:rFonts w:cs="Arial"/>
          <w:color w:val="auto"/>
          <w:sz w:val="24"/>
          <w:szCs w:val="24"/>
        </w:rPr>
        <w:t xml:space="preserve"> </w:t>
      </w:r>
      <w:r w:rsidR="009C7F30">
        <w:rPr>
          <w:rFonts w:cs="Arial"/>
          <w:color w:val="auto"/>
          <w:sz w:val="24"/>
          <w:szCs w:val="24"/>
        </w:rPr>
        <w:t xml:space="preserve">partnership working to get the best value. </w:t>
      </w:r>
    </w:p>
    <w:p w:rsidR="00112B04" w:rsidRPr="0095749B" w:rsidRDefault="00112B04" w:rsidP="000C6FC7">
      <w:pPr>
        <w:pStyle w:val="NoSpacing"/>
        <w:rPr>
          <w:rFonts w:cs="Arial"/>
          <w:sz w:val="24"/>
          <w:szCs w:val="24"/>
        </w:rPr>
      </w:pPr>
    </w:p>
    <w:p w:rsidR="0087544C" w:rsidRPr="0095749B" w:rsidRDefault="0087544C" w:rsidP="000C6FC7">
      <w:pPr>
        <w:pStyle w:val="NoSpacing"/>
        <w:rPr>
          <w:rFonts w:cs="Arial"/>
          <w:sz w:val="24"/>
          <w:szCs w:val="24"/>
        </w:rPr>
      </w:pPr>
      <w:r w:rsidRPr="0095749B">
        <w:rPr>
          <w:rFonts w:cs="Arial"/>
          <w:sz w:val="24"/>
          <w:szCs w:val="24"/>
        </w:rPr>
        <w:t>It is our vision that:</w:t>
      </w:r>
    </w:p>
    <w:p w:rsidR="0087544C" w:rsidRPr="0095749B" w:rsidRDefault="0087544C" w:rsidP="000C6FC7">
      <w:pPr>
        <w:pStyle w:val="NoSpacing"/>
        <w:rPr>
          <w:rFonts w:cs="Arial"/>
          <w:sz w:val="24"/>
          <w:szCs w:val="24"/>
        </w:rPr>
      </w:pPr>
    </w:p>
    <w:p w:rsidR="0087544C" w:rsidRPr="0095749B" w:rsidRDefault="00112B04" w:rsidP="000C6FC7">
      <w:pPr>
        <w:pStyle w:val="NoSpacing"/>
        <w:rPr>
          <w:rFonts w:cs="Arial"/>
          <w:i/>
          <w:sz w:val="24"/>
          <w:szCs w:val="24"/>
        </w:rPr>
      </w:pPr>
      <w:r>
        <w:rPr>
          <w:rFonts w:cs="Arial"/>
          <w:i/>
          <w:sz w:val="24"/>
          <w:szCs w:val="24"/>
        </w:rPr>
        <w:t>“</w:t>
      </w:r>
      <w:r w:rsidR="00E04C44" w:rsidRPr="0095749B">
        <w:rPr>
          <w:rFonts w:cs="Arial"/>
          <w:i/>
          <w:sz w:val="24"/>
          <w:szCs w:val="24"/>
        </w:rPr>
        <w:t>We</w:t>
      </w:r>
      <w:r w:rsidR="0087544C" w:rsidRPr="0095749B">
        <w:rPr>
          <w:rFonts w:cs="Arial"/>
          <w:i/>
          <w:sz w:val="24"/>
          <w:szCs w:val="24"/>
        </w:rPr>
        <w:t xml:space="preserve"> will promote and support good mental he</w:t>
      </w:r>
      <w:r w:rsidR="00143BB8">
        <w:rPr>
          <w:rFonts w:cs="Arial"/>
          <w:i/>
          <w:sz w:val="24"/>
          <w:szCs w:val="24"/>
        </w:rPr>
        <w:t xml:space="preserve">alth and emotional wellbeing by providing </w:t>
      </w:r>
      <w:r w:rsidR="0087544C" w:rsidRPr="0095749B">
        <w:rPr>
          <w:rFonts w:cs="Arial"/>
          <w:i/>
          <w:sz w:val="24"/>
          <w:szCs w:val="24"/>
        </w:rPr>
        <w:t xml:space="preserve">services that are </w:t>
      </w:r>
      <w:r w:rsidR="00143BB8">
        <w:rPr>
          <w:rFonts w:cs="Arial"/>
          <w:i/>
          <w:sz w:val="24"/>
          <w:szCs w:val="24"/>
        </w:rPr>
        <w:t xml:space="preserve">needed, </w:t>
      </w:r>
      <w:r w:rsidR="0087544C" w:rsidRPr="0095749B">
        <w:rPr>
          <w:rFonts w:cs="Arial"/>
          <w:i/>
          <w:sz w:val="24"/>
          <w:szCs w:val="24"/>
        </w:rPr>
        <w:t xml:space="preserve">respectful, </w:t>
      </w:r>
      <w:r w:rsidR="00E04C44" w:rsidRPr="0095749B">
        <w:rPr>
          <w:rFonts w:cs="Arial"/>
          <w:i/>
          <w:sz w:val="24"/>
          <w:szCs w:val="24"/>
        </w:rPr>
        <w:t>and effective</w:t>
      </w:r>
      <w:r w:rsidR="0087544C" w:rsidRPr="0095749B">
        <w:rPr>
          <w:rFonts w:cs="Arial"/>
          <w:i/>
          <w:sz w:val="24"/>
          <w:szCs w:val="24"/>
        </w:rPr>
        <w:t xml:space="preserve"> and provide good value for money in order to meet the needs of all children and young people. We will work together </w:t>
      </w:r>
      <w:r>
        <w:rPr>
          <w:rFonts w:cs="Arial"/>
          <w:i/>
          <w:sz w:val="24"/>
          <w:szCs w:val="24"/>
        </w:rPr>
        <w:t xml:space="preserve">to create services </w:t>
      </w:r>
      <w:r w:rsidR="0087544C" w:rsidRPr="0095749B">
        <w:rPr>
          <w:rFonts w:cs="Arial"/>
          <w:i/>
          <w:sz w:val="24"/>
          <w:szCs w:val="24"/>
        </w:rPr>
        <w:t xml:space="preserve">and </w:t>
      </w:r>
      <w:r w:rsidR="00E04C44" w:rsidRPr="0095749B">
        <w:rPr>
          <w:rFonts w:cs="Arial"/>
          <w:i/>
          <w:sz w:val="24"/>
          <w:szCs w:val="24"/>
        </w:rPr>
        <w:t>opportunities</w:t>
      </w:r>
      <w:r w:rsidR="0087544C" w:rsidRPr="0095749B">
        <w:rPr>
          <w:rFonts w:cs="Arial"/>
          <w:i/>
          <w:sz w:val="24"/>
          <w:szCs w:val="24"/>
        </w:rPr>
        <w:t xml:space="preserve"> that support the empowering of individuals to improve their own emotional wellbeing and mental health.</w:t>
      </w:r>
      <w:r>
        <w:rPr>
          <w:rFonts w:cs="Arial"/>
          <w:i/>
          <w:sz w:val="24"/>
          <w:szCs w:val="24"/>
        </w:rPr>
        <w:t>”</w:t>
      </w:r>
    </w:p>
    <w:p w:rsidR="000C6FC7" w:rsidRPr="0095749B" w:rsidRDefault="000C6FC7" w:rsidP="000C6FC7">
      <w:pPr>
        <w:spacing w:after="0" w:line="240" w:lineRule="auto"/>
        <w:rPr>
          <w:rFonts w:ascii="Arial" w:hAnsi="Arial" w:cs="Arial"/>
          <w:sz w:val="24"/>
          <w:szCs w:val="24"/>
        </w:rPr>
      </w:pPr>
    </w:p>
    <w:p w:rsidR="00820729" w:rsidRPr="0095749B" w:rsidRDefault="00820729" w:rsidP="000C6FC7">
      <w:pPr>
        <w:spacing w:after="0" w:line="240" w:lineRule="auto"/>
        <w:rPr>
          <w:rFonts w:ascii="Arial" w:hAnsi="Arial" w:cs="Arial"/>
          <w:sz w:val="24"/>
          <w:szCs w:val="24"/>
        </w:rPr>
      </w:pPr>
    </w:p>
    <w:p w:rsidR="00820729" w:rsidRDefault="00814DA5" w:rsidP="000C6FC7">
      <w:pPr>
        <w:spacing w:after="0" w:line="240" w:lineRule="auto"/>
        <w:rPr>
          <w:rFonts w:ascii="Arial" w:hAnsi="Arial" w:cs="Arial"/>
          <w:b/>
          <w:sz w:val="24"/>
          <w:szCs w:val="24"/>
        </w:rPr>
      </w:pPr>
      <w:r>
        <w:rPr>
          <w:rFonts w:ascii="Arial" w:hAnsi="Arial" w:cs="Arial"/>
          <w:b/>
          <w:sz w:val="24"/>
          <w:szCs w:val="24"/>
        </w:rPr>
        <w:t>2</w:t>
      </w:r>
      <w:r w:rsidR="00820729" w:rsidRPr="0095749B">
        <w:rPr>
          <w:rFonts w:ascii="Arial" w:hAnsi="Arial" w:cs="Arial"/>
          <w:b/>
          <w:sz w:val="24"/>
          <w:szCs w:val="24"/>
        </w:rPr>
        <w:t>.</w:t>
      </w:r>
      <w:r>
        <w:rPr>
          <w:rFonts w:ascii="Arial" w:hAnsi="Arial" w:cs="Arial"/>
          <w:b/>
          <w:sz w:val="24"/>
          <w:szCs w:val="24"/>
        </w:rPr>
        <w:t xml:space="preserve"> Commissioning – our approach </w:t>
      </w:r>
    </w:p>
    <w:p w:rsidR="00AD3270" w:rsidRDefault="00AD3270" w:rsidP="000C6FC7">
      <w:pPr>
        <w:spacing w:after="0" w:line="240" w:lineRule="auto"/>
        <w:rPr>
          <w:rFonts w:ascii="Arial" w:hAnsi="Arial" w:cs="Arial"/>
          <w:b/>
          <w:sz w:val="24"/>
          <w:szCs w:val="24"/>
        </w:rPr>
      </w:pPr>
    </w:p>
    <w:p w:rsidR="00AD3270" w:rsidRPr="00AD3270" w:rsidRDefault="00AD3270" w:rsidP="00AD3270">
      <w:pPr>
        <w:pStyle w:val="NoSpacing"/>
        <w:rPr>
          <w:rFonts w:cs="Arial"/>
          <w:sz w:val="24"/>
          <w:szCs w:val="24"/>
        </w:rPr>
      </w:pPr>
      <w:r w:rsidRPr="00AD3270">
        <w:rPr>
          <w:rFonts w:cs="Arial"/>
          <w:sz w:val="24"/>
          <w:szCs w:val="24"/>
        </w:rPr>
        <w:t>The strategy has been informed by recommendations from national reports and guidance and from the feedback from our earlier stakeholder events</w:t>
      </w:r>
      <w:r>
        <w:rPr>
          <w:rFonts w:cs="Arial"/>
          <w:sz w:val="24"/>
          <w:szCs w:val="24"/>
        </w:rPr>
        <w:t>.</w:t>
      </w:r>
    </w:p>
    <w:p w:rsidR="000C6FC7" w:rsidRDefault="000C6FC7" w:rsidP="000C6FC7">
      <w:pPr>
        <w:pStyle w:val="NoSpacing"/>
        <w:rPr>
          <w:rFonts w:cs="Arial"/>
          <w:sz w:val="24"/>
          <w:szCs w:val="24"/>
        </w:rPr>
      </w:pPr>
    </w:p>
    <w:p w:rsidR="0087544C" w:rsidRDefault="00F5283A" w:rsidP="000C6FC7">
      <w:pPr>
        <w:pStyle w:val="NoSpacing"/>
        <w:rPr>
          <w:rFonts w:cs="Arial"/>
          <w:sz w:val="24"/>
          <w:szCs w:val="24"/>
        </w:rPr>
      </w:pPr>
      <w:r>
        <w:rPr>
          <w:rFonts w:cs="Arial"/>
          <w:sz w:val="24"/>
          <w:szCs w:val="24"/>
        </w:rPr>
        <w:t>Providing</w:t>
      </w:r>
      <w:r w:rsidR="0087544C" w:rsidRPr="0095749B">
        <w:rPr>
          <w:rFonts w:cs="Arial"/>
          <w:sz w:val="24"/>
          <w:szCs w:val="24"/>
        </w:rPr>
        <w:t xml:space="preserve"> </w:t>
      </w:r>
      <w:r>
        <w:rPr>
          <w:rFonts w:cs="Arial"/>
          <w:sz w:val="24"/>
          <w:szCs w:val="24"/>
        </w:rPr>
        <w:t>m</w:t>
      </w:r>
      <w:r w:rsidR="00E04C44" w:rsidRPr="0095749B">
        <w:rPr>
          <w:rFonts w:cs="Arial"/>
          <w:sz w:val="24"/>
          <w:szCs w:val="24"/>
        </w:rPr>
        <w:t>ental</w:t>
      </w:r>
      <w:r>
        <w:rPr>
          <w:rFonts w:cs="Arial"/>
          <w:sz w:val="24"/>
          <w:szCs w:val="24"/>
        </w:rPr>
        <w:t xml:space="preserve"> health s</w:t>
      </w:r>
      <w:r w:rsidR="0087544C" w:rsidRPr="0095749B">
        <w:rPr>
          <w:rFonts w:cs="Arial"/>
          <w:sz w:val="24"/>
          <w:szCs w:val="24"/>
        </w:rPr>
        <w:t xml:space="preserve">ervices is the responsibility of the </w:t>
      </w:r>
      <w:r w:rsidR="00E04C44" w:rsidRPr="0095749B">
        <w:rPr>
          <w:rFonts w:cs="Arial"/>
          <w:sz w:val="24"/>
          <w:szCs w:val="24"/>
        </w:rPr>
        <w:t xml:space="preserve">six </w:t>
      </w:r>
      <w:r>
        <w:rPr>
          <w:rFonts w:cs="Arial"/>
          <w:sz w:val="24"/>
          <w:szCs w:val="24"/>
        </w:rPr>
        <w:t>C</w:t>
      </w:r>
      <w:r w:rsidR="00397C9A">
        <w:rPr>
          <w:rFonts w:cs="Arial"/>
          <w:sz w:val="24"/>
          <w:szCs w:val="24"/>
        </w:rPr>
        <w:t xml:space="preserve">linical </w:t>
      </w:r>
      <w:r>
        <w:rPr>
          <w:rFonts w:cs="Arial"/>
          <w:sz w:val="24"/>
          <w:szCs w:val="24"/>
        </w:rPr>
        <w:t>C</w:t>
      </w:r>
      <w:r w:rsidR="00397C9A">
        <w:rPr>
          <w:rFonts w:cs="Arial"/>
          <w:sz w:val="24"/>
          <w:szCs w:val="24"/>
        </w:rPr>
        <w:t xml:space="preserve">ommissioning </w:t>
      </w:r>
      <w:r>
        <w:rPr>
          <w:rFonts w:cs="Arial"/>
          <w:sz w:val="24"/>
          <w:szCs w:val="24"/>
        </w:rPr>
        <w:t>G</w:t>
      </w:r>
      <w:r w:rsidR="00397C9A">
        <w:rPr>
          <w:rFonts w:cs="Arial"/>
          <w:sz w:val="24"/>
          <w:szCs w:val="24"/>
        </w:rPr>
        <w:t>roup</w:t>
      </w:r>
      <w:r>
        <w:rPr>
          <w:rFonts w:cs="Arial"/>
          <w:sz w:val="24"/>
          <w:szCs w:val="24"/>
        </w:rPr>
        <w:t>s and</w:t>
      </w:r>
      <w:r w:rsidR="0087544C" w:rsidRPr="0095749B">
        <w:rPr>
          <w:rFonts w:cs="Arial"/>
          <w:sz w:val="24"/>
          <w:szCs w:val="24"/>
        </w:rPr>
        <w:t xml:space="preserve"> Surrey County </w:t>
      </w:r>
      <w:r w:rsidR="00E04C44" w:rsidRPr="0095749B">
        <w:rPr>
          <w:rFonts w:cs="Arial"/>
          <w:sz w:val="24"/>
          <w:szCs w:val="24"/>
        </w:rPr>
        <w:t>Council</w:t>
      </w:r>
      <w:r w:rsidR="0087544C" w:rsidRPr="0095749B">
        <w:rPr>
          <w:rFonts w:cs="Arial"/>
          <w:sz w:val="24"/>
          <w:szCs w:val="24"/>
        </w:rPr>
        <w:t>. However</w:t>
      </w:r>
      <w:r w:rsidR="008A0BB2">
        <w:rPr>
          <w:rFonts w:cs="Arial"/>
          <w:sz w:val="24"/>
          <w:szCs w:val="24"/>
        </w:rPr>
        <w:t>, only through</w:t>
      </w:r>
      <w:r w:rsidR="0087544C" w:rsidRPr="0095749B">
        <w:rPr>
          <w:rFonts w:cs="Arial"/>
          <w:sz w:val="24"/>
          <w:szCs w:val="24"/>
        </w:rPr>
        <w:t xml:space="preserve"> a partnership approach between local agencies, </w:t>
      </w:r>
      <w:r w:rsidR="00BD4C90">
        <w:rPr>
          <w:rFonts w:cs="Arial"/>
          <w:sz w:val="24"/>
          <w:szCs w:val="24"/>
        </w:rPr>
        <w:t>children and young people</w:t>
      </w:r>
      <w:r w:rsidR="0087544C" w:rsidRPr="0095749B">
        <w:rPr>
          <w:rFonts w:cs="Arial"/>
          <w:sz w:val="24"/>
          <w:szCs w:val="24"/>
        </w:rPr>
        <w:t>, families and carer</w:t>
      </w:r>
      <w:r w:rsidR="00BD4C90">
        <w:rPr>
          <w:rFonts w:cs="Arial"/>
          <w:sz w:val="24"/>
          <w:szCs w:val="24"/>
        </w:rPr>
        <w:t>s</w:t>
      </w:r>
      <w:r w:rsidR="0087544C" w:rsidRPr="0095749B">
        <w:rPr>
          <w:rFonts w:cs="Arial"/>
          <w:sz w:val="24"/>
          <w:szCs w:val="24"/>
        </w:rPr>
        <w:t xml:space="preserve">, the </w:t>
      </w:r>
      <w:r w:rsidR="00E04C44" w:rsidRPr="0095749B">
        <w:rPr>
          <w:rFonts w:cs="Arial"/>
          <w:sz w:val="24"/>
          <w:szCs w:val="24"/>
        </w:rPr>
        <w:t>third</w:t>
      </w:r>
      <w:r w:rsidR="0087544C" w:rsidRPr="0095749B">
        <w:rPr>
          <w:rFonts w:cs="Arial"/>
          <w:sz w:val="24"/>
          <w:szCs w:val="24"/>
        </w:rPr>
        <w:t xml:space="preserve"> sector and</w:t>
      </w:r>
      <w:r w:rsidR="00C7327A">
        <w:rPr>
          <w:rFonts w:cs="Arial"/>
          <w:sz w:val="24"/>
          <w:szCs w:val="24"/>
        </w:rPr>
        <w:t xml:space="preserve"> communities</w:t>
      </w:r>
      <w:r w:rsidR="008A0BB2">
        <w:rPr>
          <w:rFonts w:cs="Arial"/>
          <w:sz w:val="24"/>
          <w:szCs w:val="24"/>
        </w:rPr>
        <w:t>, can</w:t>
      </w:r>
      <w:r w:rsidR="00C7327A">
        <w:rPr>
          <w:rFonts w:cs="Arial"/>
          <w:sz w:val="24"/>
          <w:szCs w:val="24"/>
        </w:rPr>
        <w:t xml:space="preserve"> change </w:t>
      </w:r>
      <w:r>
        <w:rPr>
          <w:rFonts w:cs="Arial"/>
          <w:sz w:val="24"/>
          <w:szCs w:val="24"/>
        </w:rPr>
        <w:t>happen</w:t>
      </w:r>
      <w:r w:rsidR="0087544C" w:rsidRPr="0095749B">
        <w:rPr>
          <w:rFonts w:cs="Arial"/>
          <w:sz w:val="24"/>
          <w:szCs w:val="24"/>
        </w:rPr>
        <w:t xml:space="preserve"> to reduce the </w:t>
      </w:r>
      <w:r w:rsidR="00BD4C90">
        <w:rPr>
          <w:rFonts w:cs="Arial"/>
          <w:sz w:val="24"/>
          <w:szCs w:val="24"/>
        </w:rPr>
        <w:t>impact</w:t>
      </w:r>
      <w:r w:rsidR="0087544C" w:rsidRPr="0095749B">
        <w:rPr>
          <w:rFonts w:cs="Arial"/>
          <w:sz w:val="24"/>
          <w:szCs w:val="24"/>
        </w:rPr>
        <w:t xml:space="preserve"> of poor men</w:t>
      </w:r>
      <w:r w:rsidR="00437399">
        <w:rPr>
          <w:rFonts w:cs="Arial"/>
          <w:sz w:val="24"/>
          <w:szCs w:val="24"/>
        </w:rPr>
        <w:t xml:space="preserve">tal health and see </w:t>
      </w:r>
      <w:r w:rsidR="0087544C" w:rsidRPr="0095749B">
        <w:rPr>
          <w:rFonts w:cs="Arial"/>
          <w:sz w:val="24"/>
          <w:szCs w:val="24"/>
        </w:rPr>
        <w:t xml:space="preserve">the benefits of </w:t>
      </w:r>
      <w:r w:rsidR="00BD4C90">
        <w:rPr>
          <w:rFonts w:cs="Arial"/>
          <w:sz w:val="24"/>
          <w:szCs w:val="24"/>
        </w:rPr>
        <w:t xml:space="preserve">improved </w:t>
      </w:r>
      <w:r w:rsidR="00814DA5">
        <w:rPr>
          <w:rFonts w:cs="Arial"/>
          <w:sz w:val="24"/>
          <w:szCs w:val="24"/>
        </w:rPr>
        <w:t xml:space="preserve">wellbeing and mental health for </w:t>
      </w:r>
      <w:r w:rsidR="0087544C" w:rsidRPr="0095749B">
        <w:rPr>
          <w:rFonts w:cs="Arial"/>
          <w:sz w:val="24"/>
          <w:szCs w:val="24"/>
        </w:rPr>
        <w:t xml:space="preserve">children and young people in Surrey. </w:t>
      </w:r>
    </w:p>
    <w:p w:rsidR="0055552B" w:rsidRDefault="0055552B" w:rsidP="000C6FC7">
      <w:pPr>
        <w:pStyle w:val="NoSpacing"/>
        <w:rPr>
          <w:rFonts w:cs="Arial"/>
          <w:sz w:val="24"/>
          <w:szCs w:val="24"/>
        </w:rPr>
      </w:pPr>
    </w:p>
    <w:p w:rsidR="00F55318" w:rsidRPr="00F55318" w:rsidRDefault="0087544C" w:rsidP="000C6FC7">
      <w:pPr>
        <w:autoSpaceDE w:val="0"/>
        <w:autoSpaceDN w:val="0"/>
        <w:adjustRightInd w:val="0"/>
        <w:spacing w:after="0" w:line="240" w:lineRule="auto"/>
        <w:rPr>
          <w:rFonts w:ascii="Arial" w:hAnsi="Arial" w:cs="Arial"/>
          <w:sz w:val="24"/>
          <w:szCs w:val="24"/>
        </w:rPr>
      </w:pPr>
      <w:r w:rsidRPr="0095749B">
        <w:rPr>
          <w:rFonts w:ascii="Arial" w:eastAsia="Calibri" w:hAnsi="Arial" w:cs="Arial"/>
          <w:sz w:val="24"/>
          <w:szCs w:val="24"/>
          <w:lang w:eastAsia="en-US"/>
        </w:rPr>
        <w:t>Our approach is based on:</w:t>
      </w:r>
    </w:p>
    <w:p w:rsidR="00F55318" w:rsidRPr="0095749B" w:rsidRDefault="008A0BB2" w:rsidP="000C6FC7">
      <w:pPr>
        <w:pStyle w:val="ListParagraph"/>
        <w:numPr>
          <w:ilvl w:val="0"/>
          <w:numId w:val="9"/>
        </w:numPr>
        <w:autoSpaceDE w:val="0"/>
        <w:autoSpaceDN w:val="0"/>
        <w:adjustRightInd w:val="0"/>
        <w:spacing w:after="0"/>
        <w:rPr>
          <w:rFonts w:cs="Arial"/>
          <w:color w:val="auto"/>
          <w:sz w:val="24"/>
          <w:szCs w:val="24"/>
        </w:rPr>
      </w:pPr>
      <w:r>
        <w:rPr>
          <w:rFonts w:cs="Arial"/>
          <w:color w:val="auto"/>
          <w:sz w:val="24"/>
          <w:szCs w:val="24"/>
        </w:rPr>
        <w:t>Outcome-focu</w:t>
      </w:r>
      <w:r w:rsidR="00F55318" w:rsidRPr="0095749B">
        <w:rPr>
          <w:rFonts w:cs="Arial"/>
          <w:color w:val="auto"/>
          <w:sz w:val="24"/>
          <w:szCs w:val="24"/>
        </w:rPr>
        <w:t>sed leadership which drives change</w:t>
      </w:r>
      <w:r w:rsidR="00437399">
        <w:rPr>
          <w:rFonts w:cs="Arial"/>
          <w:color w:val="auto"/>
          <w:sz w:val="24"/>
          <w:szCs w:val="24"/>
        </w:rPr>
        <w:t>.</w:t>
      </w:r>
    </w:p>
    <w:p w:rsidR="00F55318" w:rsidRPr="0095749B" w:rsidRDefault="00A52A4A" w:rsidP="000C6FC7">
      <w:pPr>
        <w:pStyle w:val="ListParagraph"/>
        <w:numPr>
          <w:ilvl w:val="0"/>
          <w:numId w:val="9"/>
        </w:numPr>
        <w:autoSpaceDE w:val="0"/>
        <w:autoSpaceDN w:val="0"/>
        <w:adjustRightInd w:val="0"/>
        <w:spacing w:after="0"/>
        <w:rPr>
          <w:rFonts w:cs="Arial"/>
          <w:color w:val="auto"/>
          <w:sz w:val="24"/>
          <w:szCs w:val="24"/>
        </w:rPr>
      </w:pPr>
      <w:r>
        <w:rPr>
          <w:rFonts w:cs="Arial"/>
          <w:color w:val="auto"/>
          <w:sz w:val="24"/>
          <w:szCs w:val="24"/>
        </w:rPr>
        <w:t>Joint d</w:t>
      </w:r>
      <w:r w:rsidR="00F55318" w:rsidRPr="0095749B">
        <w:rPr>
          <w:rFonts w:cs="Arial"/>
          <w:color w:val="auto"/>
          <w:sz w:val="24"/>
          <w:szCs w:val="24"/>
        </w:rPr>
        <w:t>ecision-making based on a good understanding of needs and resources</w:t>
      </w:r>
      <w:r w:rsidR="00437399">
        <w:rPr>
          <w:rFonts w:cs="Arial"/>
          <w:color w:val="auto"/>
          <w:sz w:val="24"/>
          <w:szCs w:val="24"/>
        </w:rPr>
        <w:t>.</w:t>
      </w:r>
    </w:p>
    <w:p w:rsidR="00F55318" w:rsidRPr="0095749B" w:rsidRDefault="00F55318" w:rsidP="000C6FC7">
      <w:pPr>
        <w:pStyle w:val="ListParagraph"/>
        <w:numPr>
          <w:ilvl w:val="0"/>
          <w:numId w:val="9"/>
        </w:numPr>
        <w:autoSpaceDE w:val="0"/>
        <w:autoSpaceDN w:val="0"/>
        <w:adjustRightInd w:val="0"/>
        <w:spacing w:after="0"/>
        <w:rPr>
          <w:rFonts w:cs="Arial"/>
          <w:color w:val="auto"/>
          <w:sz w:val="24"/>
          <w:szCs w:val="24"/>
        </w:rPr>
      </w:pPr>
      <w:r w:rsidRPr="0095749B">
        <w:rPr>
          <w:rFonts w:cs="Arial"/>
          <w:color w:val="auto"/>
          <w:sz w:val="24"/>
          <w:szCs w:val="24"/>
        </w:rPr>
        <w:t>Reviewing and challenging whether what is being done is improving outcomes</w:t>
      </w:r>
      <w:r w:rsidR="00437399">
        <w:rPr>
          <w:rFonts w:cs="Arial"/>
          <w:color w:val="auto"/>
          <w:sz w:val="24"/>
          <w:szCs w:val="24"/>
        </w:rPr>
        <w:t>.</w:t>
      </w:r>
    </w:p>
    <w:p w:rsidR="00A52A4A" w:rsidRDefault="002253C3" w:rsidP="000C6FC7">
      <w:pPr>
        <w:pStyle w:val="ListParagraph"/>
        <w:numPr>
          <w:ilvl w:val="0"/>
          <w:numId w:val="9"/>
        </w:numPr>
        <w:autoSpaceDE w:val="0"/>
        <w:autoSpaceDN w:val="0"/>
        <w:adjustRightInd w:val="0"/>
        <w:spacing w:after="0"/>
        <w:rPr>
          <w:rFonts w:cs="Arial"/>
          <w:color w:val="auto"/>
          <w:sz w:val="24"/>
          <w:szCs w:val="24"/>
        </w:rPr>
      </w:pPr>
      <w:r>
        <w:rPr>
          <w:rFonts w:cs="Arial"/>
          <w:color w:val="auto"/>
          <w:sz w:val="24"/>
          <w:szCs w:val="24"/>
        </w:rPr>
        <w:t xml:space="preserve">Working </w:t>
      </w:r>
      <w:r w:rsidR="00A52A4A" w:rsidRPr="0095749B">
        <w:rPr>
          <w:rFonts w:cs="Arial"/>
          <w:color w:val="auto"/>
          <w:sz w:val="24"/>
          <w:szCs w:val="24"/>
        </w:rPr>
        <w:t xml:space="preserve">with statutory, </w:t>
      </w:r>
      <w:r w:rsidR="0055552B">
        <w:rPr>
          <w:rFonts w:cs="Arial"/>
          <w:color w:val="auto"/>
          <w:sz w:val="24"/>
          <w:szCs w:val="24"/>
        </w:rPr>
        <w:t>independent</w:t>
      </w:r>
      <w:r w:rsidR="00A52A4A" w:rsidRPr="0095749B">
        <w:rPr>
          <w:rFonts w:cs="Arial"/>
          <w:color w:val="auto"/>
          <w:sz w:val="24"/>
          <w:szCs w:val="24"/>
        </w:rPr>
        <w:t xml:space="preserve"> and third sector organisations involved in commissioning and delivery of services in order to improve service user experiences and choi</w:t>
      </w:r>
      <w:r w:rsidR="00437399">
        <w:rPr>
          <w:rFonts w:cs="Arial"/>
          <w:color w:val="auto"/>
          <w:sz w:val="24"/>
          <w:szCs w:val="24"/>
        </w:rPr>
        <w:t>ces - c</w:t>
      </w:r>
      <w:r w:rsidR="00A52A4A" w:rsidRPr="0095749B">
        <w:rPr>
          <w:rFonts w:cs="Arial"/>
          <w:color w:val="auto"/>
          <w:sz w:val="24"/>
          <w:szCs w:val="24"/>
        </w:rPr>
        <w:t xml:space="preserve">linical effectiveness, cost effectiveness and meaningful outcomes. </w:t>
      </w:r>
    </w:p>
    <w:p w:rsidR="00657EFE" w:rsidRDefault="00F55318" w:rsidP="000C6FC7">
      <w:pPr>
        <w:pStyle w:val="ListParagraph"/>
        <w:numPr>
          <w:ilvl w:val="0"/>
          <w:numId w:val="9"/>
        </w:numPr>
        <w:autoSpaceDE w:val="0"/>
        <w:autoSpaceDN w:val="0"/>
        <w:adjustRightInd w:val="0"/>
        <w:spacing w:after="0"/>
        <w:rPr>
          <w:rFonts w:cs="Arial"/>
          <w:color w:val="auto"/>
          <w:sz w:val="24"/>
          <w:szCs w:val="24"/>
        </w:rPr>
      </w:pPr>
      <w:r w:rsidRPr="0095749B">
        <w:rPr>
          <w:rFonts w:cs="Arial"/>
          <w:color w:val="auto"/>
          <w:sz w:val="24"/>
          <w:szCs w:val="24"/>
        </w:rPr>
        <w:t>A commitment to sustainability and to promoting equality and fairness for all</w:t>
      </w:r>
      <w:r w:rsidR="00437399">
        <w:rPr>
          <w:rFonts w:cs="Arial"/>
          <w:color w:val="auto"/>
          <w:sz w:val="24"/>
          <w:szCs w:val="24"/>
        </w:rPr>
        <w:t>.</w:t>
      </w:r>
    </w:p>
    <w:p w:rsidR="00A52A4A" w:rsidRPr="0095749B" w:rsidRDefault="002253C3" w:rsidP="000C6FC7">
      <w:pPr>
        <w:pStyle w:val="ListParagraph"/>
        <w:numPr>
          <w:ilvl w:val="0"/>
          <w:numId w:val="9"/>
        </w:numPr>
        <w:autoSpaceDE w:val="0"/>
        <w:autoSpaceDN w:val="0"/>
        <w:adjustRightInd w:val="0"/>
        <w:spacing w:after="0"/>
        <w:rPr>
          <w:rFonts w:cs="Arial"/>
          <w:color w:val="auto"/>
          <w:sz w:val="24"/>
          <w:szCs w:val="24"/>
        </w:rPr>
      </w:pPr>
      <w:r>
        <w:rPr>
          <w:rFonts w:cs="Arial"/>
          <w:color w:val="auto"/>
          <w:sz w:val="24"/>
          <w:szCs w:val="24"/>
        </w:rPr>
        <w:lastRenderedPageBreak/>
        <w:t>C</w:t>
      </w:r>
      <w:r w:rsidR="00A52A4A" w:rsidRPr="0095749B">
        <w:rPr>
          <w:rFonts w:cs="Arial"/>
          <w:color w:val="auto"/>
          <w:sz w:val="24"/>
          <w:szCs w:val="24"/>
        </w:rPr>
        <w:t>linical excellence and safeguarding principles embedded w</w:t>
      </w:r>
      <w:r w:rsidR="00437399">
        <w:rPr>
          <w:rFonts w:cs="Arial"/>
          <w:color w:val="auto"/>
          <w:sz w:val="24"/>
          <w:szCs w:val="24"/>
        </w:rPr>
        <w:t>ithin our commissioning function.</w:t>
      </w:r>
    </w:p>
    <w:p w:rsidR="000C6FC7" w:rsidRDefault="000C6FC7" w:rsidP="000C6FC7">
      <w:pPr>
        <w:pStyle w:val="NoSpacing"/>
        <w:rPr>
          <w:rFonts w:cs="Arial"/>
          <w:sz w:val="24"/>
          <w:szCs w:val="24"/>
        </w:rPr>
      </w:pPr>
    </w:p>
    <w:p w:rsidR="000C6FC7" w:rsidRDefault="000C6FC7" w:rsidP="000C6FC7">
      <w:pPr>
        <w:pStyle w:val="NoSpacing"/>
        <w:rPr>
          <w:rFonts w:cs="Arial"/>
          <w:sz w:val="24"/>
          <w:szCs w:val="24"/>
        </w:rPr>
      </w:pPr>
      <w:r>
        <w:rPr>
          <w:rFonts w:cs="Arial"/>
          <w:sz w:val="24"/>
          <w:szCs w:val="24"/>
        </w:rPr>
        <w:t>C</w:t>
      </w:r>
      <w:r w:rsidRPr="0095749B">
        <w:rPr>
          <w:rFonts w:cs="Arial"/>
          <w:sz w:val="24"/>
          <w:szCs w:val="24"/>
        </w:rPr>
        <w:t>ritical to the success in Surrey</w:t>
      </w:r>
      <w:r>
        <w:rPr>
          <w:rFonts w:cs="Arial"/>
          <w:sz w:val="24"/>
          <w:szCs w:val="24"/>
        </w:rPr>
        <w:t xml:space="preserve"> we </w:t>
      </w:r>
      <w:r w:rsidRPr="0095749B">
        <w:rPr>
          <w:rFonts w:cs="Arial"/>
          <w:sz w:val="24"/>
          <w:szCs w:val="24"/>
        </w:rPr>
        <w:t xml:space="preserve">will place our children and their families </w:t>
      </w:r>
      <w:r>
        <w:rPr>
          <w:rFonts w:cs="Arial"/>
          <w:sz w:val="24"/>
          <w:szCs w:val="24"/>
        </w:rPr>
        <w:t xml:space="preserve">at the centre of our approach. </w:t>
      </w:r>
    </w:p>
    <w:p w:rsidR="000C6FC7" w:rsidRDefault="000C6FC7" w:rsidP="000C6FC7">
      <w:pPr>
        <w:autoSpaceDE w:val="0"/>
        <w:autoSpaceDN w:val="0"/>
        <w:adjustRightInd w:val="0"/>
        <w:spacing w:after="0" w:line="240" w:lineRule="auto"/>
        <w:rPr>
          <w:rFonts w:ascii="Arial" w:eastAsia="Calibri" w:hAnsi="Arial" w:cs="Arial"/>
          <w:sz w:val="24"/>
          <w:szCs w:val="24"/>
          <w:lang w:eastAsia="en-US"/>
        </w:rPr>
      </w:pPr>
    </w:p>
    <w:p w:rsidR="00820729" w:rsidRDefault="00814DA5" w:rsidP="000C6FC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3. </w:t>
      </w:r>
      <w:r w:rsidR="00112B04">
        <w:rPr>
          <w:rFonts w:ascii="Arial" w:hAnsi="Arial" w:cs="Arial"/>
          <w:b/>
          <w:bCs/>
          <w:sz w:val="24"/>
          <w:szCs w:val="24"/>
        </w:rPr>
        <w:t xml:space="preserve">Commissioning </w:t>
      </w:r>
      <w:r w:rsidR="00BA56A7">
        <w:rPr>
          <w:rFonts w:ascii="Arial" w:hAnsi="Arial" w:cs="Arial"/>
          <w:b/>
          <w:bCs/>
          <w:sz w:val="24"/>
          <w:szCs w:val="24"/>
        </w:rPr>
        <w:t>o</w:t>
      </w:r>
      <w:r w:rsidR="00820729" w:rsidRPr="0095749B">
        <w:rPr>
          <w:rFonts w:ascii="Arial" w:hAnsi="Arial" w:cs="Arial"/>
          <w:b/>
          <w:bCs/>
          <w:sz w:val="24"/>
          <w:szCs w:val="24"/>
        </w:rPr>
        <w:t>bjectives</w:t>
      </w:r>
    </w:p>
    <w:p w:rsidR="00AF7853" w:rsidRPr="0095749B" w:rsidRDefault="00AF7853" w:rsidP="000C6FC7">
      <w:pPr>
        <w:autoSpaceDE w:val="0"/>
        <w:autoSpaceDN w:val="0"/>
        <w:adjustRightInd w:val="0"/>
        <w:spacing w:after="0" w:line="240" w:lineRule="auto"/>
        <w:rPr>
          <w:rFonts w:ascii="Arial" w:hAnsi="Arial" w:cs="Arial"/>
          <w:b/>
          <w:bCs/>
          <w:sz w:val="24"/>
          <w:szCs w:val="24"/>
        </w:rPr>
      </w:pPr>
    </w:p>
    <w:p w:rsidR="00820729" w:rsidRPr="0095749B" w:rsidRDefault="00820729" w:rsidP="000C6FC7">
      <w:pPr>
        <w:pStyle w:val="ListParagraph"/>
        <w:numPr>
          <w:ilvl w:val="0"/>
          <w:numId w:val="10"/>
        </w:numPr>
        <w:autoSpaceDE w:val="0"/>
        <w:autoSpaceDN w:val="0"/>
        <w:adjustRightInd w:val="0"/>
        <w:spacing w:after="0"/>
        <w:rPr>
          <w:rFonts w:cs="Arial"/>
          <w:color w:val="auto"/>
          <w:sz w:val="24"/>
          <w:szCs w:val="24"/>
        </w:rPr>
      </w:pPr>
      <w:r w:rsidRPr="0095749B">
        <w:rPr>
          <w:rFonts w:cs="Arial"/>
          <w:color w:val="auto"/>
          <w:sz w:val="24"/>
          <w:szCs w:val="24"/>
        </w:rPr>
        <w:t>Analysis of need through service reviews, service mapping, resource and gap analysis</w:t>
      </w:r>
      <w:r w:rsidR="00437399">
        <w:rPr>
          <w:rFonts w:cs="Arial"/>
          <w:color w:val="auto"/>
          <w:sz w:val="24"/>
          <w:szCs w:val="24"/>
        </w:rPr>
        <w:t>.</w:t>
      </w:r>
    </w:p>
    <w:p w:rsidR="00820729" w:rsidRPr="0095749B" w:rsidRDefault="00657EFE" w:rsidP="000C6FC7">
      <w:pPr>
        <w:pStyle w:val="ListParagraph"/>
        <w:numPr>
          <w:ilvl w:val="0"/>
          <w:numId w:val="10"/>
        </w:numPr>
        <w:autoSpaceDE w:val="0"/>
        <w:autoSpaceDN w:val="0"/>
        <w:adjustRightInd w:val="0"/>
        <w:spacing w:after="0"/>
        <w:rPr>
          <w:rFonts w:cs="Arial"/>
          <w:color w:val="auto"/>
          <w:sz w:val="24"/>
          <w:szCs w:val="24"/>
        </w:rPr>
      </w:pPr>
      <w:r w:rsidRPr="0095749B">
        <w:rPr>
          <w:rFonts w:cs="Arial"/>
          <w:color w:val="auto"/>
          <w:sz w:val="24"/>
          <w:szCs w:val="24"/>
        </w:rPr>
        <w:t>Co</w:t>
      </w:r>
      <w:r w:rsidR="00437399">
        <w:rPr>
          <w:rFonts w:cs="Arial"/>
          <w:color w:val="auto"/>
          <w:sz w:val="24"/>
          <w:szCs w:val="24"/>
        </w:rPr>
        <w:t>-</w:t>
      </w:r>
      <w:r w:rsidRPr="0095749B">
        <w:rPr>
          <w:rFonts w:cs="Arial"/>
          <w:color w:val="auto"/>
          <w:sz w:val="24"/>
          <w:szCs w:val="24"/>
        </w:rPr>
        <w:t xml:space="preserve">production with young people </w:t>
      </w:r>
      <w:r w:rsidR="00B47221">
        <w:rPr>
          <w:rFonts w:cs="Arial"/>
          <w:color w:val="auto"/>
          <w:sz w:val="24"/>
          <w:szCs w:val="24"/>
        </w:rPr>
        <w:t xml:space="preserve">and their families </w:t>
      </w:r>
      <w:r w:rsidR="00820729" w:rsidRPr="0095749B">
        <w:rPr>
          <w:rFonts w:cs="Arial"/>
          <w:color w:val="auto"/>
          <w:sz w:val="24"/>
          <w:szCs w:val="24"/>
        </w:rPr>
        <w:t>including service re</w:t>
      </w:r>
      <w:r w:rsidR="00437399">
        <w:rPr>
          <w:rFonts w:cs="Arial"/>
          <w:color w:val="auto"/>
          <w:sz w:val="24"/>
          <w:szCs w:val="24"/>
        </w:rPr>
        <w:t>-</w:t>
      </w:r>
      <w:r w:rsidR="00820729" w:rsidRPr="0095749B">
        <w:rPr>
          <w:rFonts w:cs="Arial"/>
          <w:color w:val="auto"/>
          <w:sz w:val="24"/>
          <w:szCs w:val="24"/>
        </w:rPr>
        <w:t>design to promote</w:t>
      </w:r>
      <w:r w:rsidR="003449DB" w:rsidRPr="0095749B">
        <w:rPr>
          <w:rFonts w:cs="Arial"/>
          <w:color w:val="auto"/>
          <w:sz w:val="24"/>
          <w:szCs w:val="24"/>
        </w:rPr>
        <w:t xml:space="preserve"> </w:t>
      </w:r>
      <w:r w:rsidR="00820729" w:rsidRPr="0095749B">
        <w:rPr>
          <w:rFonts w:cs="Arial"/>
          <w:color w:val="auto"/>
          <w:sz w:val="24"/>
          <w:szCs w:val="24"/>
        </w:rPr>
        <w:t xml:space="preserve">outcome focused </w:t>
      </w:r>
      <w:r w:rsidR="008A0BB2">
        <w:rPr>
          <w:rFonts w:cs="Arial"/>
          <w:color w:val="auto"/>
          <w:sz w:val="24"/>
          <w:szCs w:val="24"/>
        </w:rPr>
        <w:t>services</w:t>
      </w:r>
      <w:r w:rsidR="00437399">
        <w:rPr>
          <w:rFonts w:cs="Arial"/>
          <w:color w:val="auto"/>
          <w:sz w:val="24"/>
          <w:szCs w:val="24"/>
        </w:rPr>
        <w:t xml:space="preserve"> where needed.</w:t>
      </w:r>
    </w:p>
    <w:p w:rsidR="00B47221" w:rsidRPr="00814DA5" w:rsidRDefault="00B47221" w:rsidP="000C6FC7">
      <w:pPr>
        <w:pStyle w:val="ListParagraph"/>
        <w:numPr>
          <w:ilvl w:val="0"/>
          <w:numId w:val="10"/>
        </w:numPr>
        <w:autoSpaceDE w:val="0"/>
        <w:autoSpaceDN w:val="0"/>
        <w:adjustRightInd w:val="0"/>
        <w:spacing w:after="0"/>
        <w:rPr>
          <w:rFonts w:cs="Arial"/>
          <w:sz w:val="24"/>
          <w:szCs w:val="24"/>
        </w:rPr>
      </w:pPr>
      <w:r w:rsidRPr="00814DA5">
        <w:rPr>
          <w:rFonts w:cs="Arial"/>
          <w:bCs/>
          <w:sz w:val="24"/>
          <w:szCs w:val="24"/>
        </w:rPr>
        <w:t>Improve and r</w:t>
      </w:r>
      <w:r w:rsidR="00C7327A">
        <w:rPr>
          <w:rFonts w:cs="Arial"/>
          <w:bCs/>
          <w:sz w:val="24"/>
          <w:szCs w:val="24"/>
        </w:rPr>
        <w:t>ecognise the importance of the mental w</w:t>
      </w:r>
      <w:r w:rsidR="008A0BB2">
        <w:rPr>
          <w:rFonts w:cs="Arial"/>
          <w:bCs/>
          <w:sz w:val="24"/>
          <w:szCs w:val="24"/>
        </w:rPr>
        <w:t>ell</w:t>
      </w:r>
      <w:r w:rsidRPr="00814DA5">
        <w:rPr>
          <w:rFonts w:cs="Arial"/>
          <w:bCs/>
          <w:sz w:val="24"/>
          <w:szCs w:val="24"/>
        </w:rPr>
        <w:t>being within families</w:t>
      </w:r>
      <w:r w:rsidR="00437399">
        <w:rPr>
          <w:rFonts w:cs="Arial"/>
          <w:bCs/>
          <w:sz w:val="24"/>
          <w:szCs w:val="24"/>
        </w:rPr>
        <w:t>.</w:t>
      </w:r>
      <w:r w:rsidRPr="00814DA5">
        <w:rPr>
          <w:rFonts w:cs="Arial"/>
          <w:bCs/>
          <w:sz w:val="24"/>
          <w:szCs w:val="24"/>
        </w:rPr>
        <w:t xml:space="preserve"> </w:t>
      </w:r>
    </w:p>
    <w:p w:rsidR="00657EFE" w:rsidRPr="0095749B" w:rsidRDefault="00B47221" w:rsidP="000C6FC7">
      <w:pPr>
        <w:pStyle w:val="ListParagraph"/>
        <w:numPr>
          <w:ilvl w:val="0"/>
          <w:numId w:val="10"/>
        </w:numPr>
        <w:spacing w:after="0"/>
        <w:rPr>
          <w:rFonts w:cs="Arial"/>
          <w:color w:val="auto"/>
          <w:sz w:val="24"/>
          <w:szCs w:val="24"/>
        </w:rPr>
      </w:pPr>
      <w:r>
        <w:rPr>
          <w:rFonts w:cs="Arial"/>
          <w:color w:val="auto"/>
          <w:sz w:val="24"/>
          <w:szCs w:val="24"/>
        </w:rPr>
        <w:t>Influence and increase local m</w:t>
      </w:r>
      <w:r w:rsidR="00657EFE" w:rsidRPr="0095749B">
        <w:rPr>
          <w:rFonts w:cs="Arial"/>
          <w:color w:val="auto"/>
          <w:sz w:val="24"/>
          <w:szCs w:val="24"/>
        </w:rPr>
        <w:t xml:space="preserve">arket </w:t>
      </w:r>
      <w:r>
        <w:rPr>
          <w:rFonts w:cs="Arial"/>
          <w:color w:val="auto"/>
          <w:sz w:val="24"/>
          <w:szCs w:val="24"/>
        </w:rPr>
        <w:t>cap</w:t>
      </w:r>
      <w:r w:rsidR="008A0BB2">
        <w:rPr>
          <w:rFonts w:cs="Arial"/>
          <w:color w:val="auto"/>
          <w:sz w:val="24"/>
          <w:szCs w:val="24"/>
        </w:rPr>
        <w:t xml:space="preserve">acity to deliver responsive, </w:t>
      </w:r>
      <w:r>
        <w:rPr>
          <w:rFonts w:cs="Arial"/>
          <w:color w:val="auto"/>
          <w:sz w:val="24"/>
          <w:szCs w:val="24"/>
        </w:rPr>
        <w:t xml:space="preserve">timely </w:t>
      </w:r>
      <w:r w:rsidR="0023799B">
        <w:rPr>
          <w:rFonts w:cs="Arial"/>
          <w:color w:val="auto"/>
          <w:sz w:val="24"/>
          <w:szCs w:val="24"/>
        </w:rPr>
        <w:t>and high quality services</w:t>
      </w:r>
      <w:r w:rsidR="00657EFE" w:rsidRPr="0095749B">
        <w:rPr>
          <w:rFonts w:cs="Arial"/>
          <w:color w:val="auto"/>
          <w:sz w:val="24"/>
          <w:szCs w:val="24"/>
        </w:rPr>
        <w:t xml:space="preserve"> </w:t>
      </w:r>
      <w:r w:rsidR="00BD4C90">
        <w:rPr>
          <w:rFonts w:cs="Arial"/>
          <w:sz w:val="24"/>
          <w:szCs w:val="24"/>
        </w:rPr>
        <w:t>by a skilled and committed workforce</w:t>
      </w:r>
      <w:r>
        <w:rPr>
          <w:rFonts w:cs="Arial"/>
          <w:sz w:val="24"/>
          <w:szCs w:val="24"/>
        </w:rPr>
        <w:t>.</w:t>
      </w:r>
    </w:p>
    <w:p w:rsidR="0095749B" w:rsidRDefault="0095749B" w:rsidP="000C6FC7">
      <w:pPr>
        <w:pStyle w:val="ListParagraph"/>
        <w:numPr>
          <w:ilvl w:val="0"/>
          <w:numId w:val="10"/>
        </w:numPr>
        <w:spacing w:after="0"/>
        <w:rPr>
          <w:rFonts w:cs="Arial"/>
          <w:color w:val="auto"/>
          <w:sz w:val="24"/>
          <w:szCs w:val="24"/>
        </w:rPr>
      </w:pPr>
      <w:r w:rsidRPr="0095749B">
        <w:rPr>
          <w:rFonts w:cs="Arial"/>
          <w:color w:val="auto"/>
          <w:sz w:val="24"/>
          <w:szCs w:val="24"/>
        </w:rPr>
        <w:t xml:space="preserve">Providers will be managed robustly on </w:t>
      </w:r>
      <w:r w:rsidR="00BD4C90">
        <w:rPr>
          <w:rFonts w:cs="Arial"/>
          <w:color w:val="auto"/>
          <w:sz w:val="24"/>
          <w:szCs w:val="24"/>
        </w:rPr>
        <w:t xml:space="preserve">achieving specified </w:t>
      </w:r>
      <w:r w:rsidRPr="0095749B">
        <w:rPr>
          <w:rFonts w:cs="Arial"/>
          <w:color w:val="auto"/>
          <w:sz w:val="24"/>
          <w:szCs w:val="24"/>
        </w:rPr>
        <w:t>outcomes</w:t>
      </w:r>
      <w:r w:rsidR="00BD4C90">
        <w:rPr>
          <w:rFonts w:cs="Arial"/>
          <w:color w:val="auto"/>
          <w:sz w:val="24"/>
          <w:szCs w:val="24"/>
        </w:rPr>
        <w:t>. C</w:t>
      </w:r>
      <w:r w:rsidRPr="0095749B">
        <w:rPr>
          <w:rFonts w:cs="Arial"/>
          <w:color w:val="auto"/>
          <w:sz w:val="24"/>
          <w:szCs w:val="24"/>
        </w:rPr>
        <w:t xml:space="preserve">ompetition will be used to </w:t>
      </w:r>
      <w:r w:rsidR="00BD4C90">
        <w:rPr>
          <w:rFonts w:cs="Arial"/>
          <w:color w:val="auto"/>
          <w:sz w:val="24"/>
          <w:szCs w:val="24"/>
        </w:rPr>
        <w:t>set</w:t>
      </w:r>
      <w:r w:rsidRPr="0095749B">
        <w:rPr>
          <w:rFonts w:cs="Arial"/>
          <w:color w:val="auto"/>
          <w:sz w:val="24"/>
          <w:szCs w:val="24"/>
        </w:rPr>
        <w:t xml:space="preserve"> </w:t>
      </w:r>
      <w:r w:rsidR="008A0BB2">
        <w:rPr>
          <w:rFonts w:cs="Arial"/>
          <w:color w:val="auto"/>
          <w:sz w:val="24"/>
          <w:szCs w:val="24"/>
        </w:rPr>
        <w:t xml:space="preserve">the </w:t>
      </w:r>
      <w:r w:rsidR="008A0BB2" w:rsidRPr="0095749B">
        <w:rPr>
          <w:rFonts w:cs="Arial"/>
          <w:color w:val="auto"/>
          <w:sz w:val="24"/>
          <w:szCs w:val="24"/>
        </w:rPr>
        <w:t>best possible</w:t>
      </w:r>
      <w:r w:rsidRPr="0095749B">
        <w:rPr>
          <w:rFonts w:cs="Arial"/>
          <w:color w:val="auto"/>
          <w:sz w:val="24"/>
          <w:szCs w:val="24"/>
        </w:rPr>
        <w:t xml:space="preserve"> emotional wellbeing and mental health outcomes for children, young people and t</w:t>
      </w:r>
      <w:r w:rsidR="00BD4C90">
        <w:rPr>
          <w:rFonts w:cs="Arial"/>
          <w:color w:val="auto"/>
          <w:sz w:val="24"/>
          <w:szCs w:val="24"/>
        </w:rPr>
        <w:t>heir</w:t>
      </w:r>
      <w:r w:rsidRPr="0095749B">
        <w:rPr>
          <w:rFonts w:cs="Arial"/>
          <w:color w:val="auto"/>
          <w:sz w:val="24"/>
          <w:szCs w:val="24"/>
        </w:rPr>
        <w:t xml:space="preserve"> families.</w:t>
      </w:r>
    </w:p>
    <w:p w:rsidR="00946DD2" w:rsidRPr="00814DA5" w:rsidRDefault="00B47221" w:rsidP="000C6FC7">
      <w:pPr>
        <w:pStyle w:val="ListParagraph"/>
        <w:numPr>
          <w:ilvl w:val="0"/>
          <w:numId w:val="10"/>
        </w:numPr>
        <w:autoSpaceDE w:val="0"/>
        <w:autoSpaceDN w:val="0"/>
        <w:adjustRightInd w:val="0"/>
        <w:spacing w:after="0"/>
        <w:rPr>
          <w:rFonts w:cs="Arial"/>
          <w:sz w:val="24"/>
          <w:szCs w:val="24"/>
        </w:rPr>
      </w:pPr>
      <w:r>
        <w:rPr>
          <w:rFonts w:cs="Arial"/>
          <w:sz w:val="24"/>
          <w:szCs w:val="24"/>
        </w:rPr>
        <w:t>S</w:t>
      </w:r>
      <w:r w:rsidR="00946DD2" w:rsidRPr="00814DA5">
        <w:rPr>
          <w:rFonts w:cs="Arial"/>
          <w:sz w:val="24"/>
          <w:szCs w:val="24"/>
        </w:rPr>
        <w:t xml:space="preserve">ervices are delivered in a non-discriminatory way and that no individual or group is prevented from accessing services </w:t>
      </w:r>
      <w:r w:rsidR="008A0BB2">
        <w:rPr>
          <w:rFonts w:cs="Arial"/>
          <w:sz w:val="24"/>
          <w:szCs w:val="24"/>
        </w:rPr>
        <w:t>because of their</w:t>
      </w:r>
      <w:r w:rsidR="00946DD2" w:rsidRPr="00814DA5">
        <w:rPr>
          <w:rFonts w:cs="Arial"/>
          <w:sz w:val="24"/>
          <w:szCs w:val="24"/>
        </w:rPr>
        <w:t xml:space="preserve"> age, gender, sexual orientation or race. </w:t>
      </w:r>
    </w:p>
    <w:p w:rsidR="00112B04" w:rsidRDefault="00112B04" w:rsidP="000C6FC7">
      <w:pPr>
        <w:spacing w:after="0"/>
        <w:rPr>
          <w:rFonts w:cs="Arial"/>
          <w:sz w:val="24"/>
          <w:szCs w:val="24"/>
        </w:rPr>
      </w:pPr>
    </w:p>
    <w:p w:rsidR="00DA0EF2" w:rsidRPr="00814DA5" w:rsidRDefault="00DA0EF2" w:rsidP="000C6FC7">
      <w:pPr>
        <w:spacing w:after="0"/>
        <w:rPr>
          <w:rFonts w:cs="Arial"/>
          <w:sz w:val="24"/>
          <w:szCs w:val="24"/>
        </w:rPr>
      </w:pPr>
    </w:p>
    <w:p w:rsidR="00820729" w:rsidRDefault="00814DA5" w:rsidP="000C6FC7">
      <w:pPr>
        <w:spacing w:after="0" w:line="240" w:lineRule="auto"/>
        <w:rPr>
          <w:rFonts w:ascii="Arial" w:hAnsi="Arial" w:cs="Arial"/>
          <w:b/>
          <w:sz w:val="24"/>
          <w:szCs w:val="24"/>
        </w:rPr>
      </w:pPr>
      <w:r>
        <w:rPr>
          <w:rFonts w:ascii="Arial" w:hAnsi="Arial" w:cs="Arial"/>
          <w:b/>
          <w:sz w:val="24"/>
          <w:szCs w:val="24"/>
        </w:rPr>
        <w:t xml:space="preserve">4. </w:t>
      </w:r>
      <w:r w:rsidR="00342432" w:rsidRPr="0095749B">
        <w:rPr>
          <w:rFonts w:ascii="Arial" w:hAnsi="Arial" w:cs="Arial"/>
          <w:b/>
          <w:sz w:val="24"/>
          <w:szCs w:val="24"/>
        </w:rPr>
        <w:t xml:space="preserve">Overview of need </w:t>
      </w:r>
    </w:p>
    <w:p w:rsidR="00AF7853" w:rsidRPr="0095749B" w:rsidRDefault="00AF7853" w:rsidP="000C6FC7">
      <w:pPr>
        <w:spacing w:after="0" w:line="240" w:lineRule="auto"/>
        <w:rPr>
          <w:rFonts w:ascii="Arial" w:hAnsi="Arial" w:cs="Arial"/>
          <w:b/>
          <w:sz w:val="24"/>
          <w:szCs w:val="24"/>
        </w:rPr>
      </w:pPr>
    </w:p>
    <w:p w:rsidR="00B47221" w:rsidRDefault="00437399" w:rsidP="000C6FC7">
      <w:pPr>
        <w:spacing w:after="0" w:line="240" w:lineRule="auto"/>
        <w:rPr>
          <w:rFonts w:ascii="Arial" w:hAnsi="Arial" w:cs="Arial"/>
          <w:sz w:val="24"/>
          <w:szCs w:val="24"/>
        </w:rPr>
      </w:pPr>
      <w:r>
        <w:rPr>
          <w:rFonts w:ascii="Arial" w:hAnsi="Arial" w:cs="Arial"/>
          <w:sz w:val="24"/>
          <w:szCs w:val="24"/>
        </w:rPr>
        <w:t>It is known that</w:t>
      </w:r>
      <w:r w:rsidR="003449DB" w:rsidRPr="0095749B">
        <w:rPr>
          <w:rFonts w:ascii="Arial" w:hAnsi="Arial" w:cs="Arial"/>
          <w:sz w:val="24"/>
          <w:szCs w:val="24"/>
        </w:rPr>
        <w:t xml:space="preserve"> </w:t>
      </w:r>
      <w:r w:rsidR="004A12DE" w:rsidRPr="0095749B">
        <w:rPr>
          <w:rFonts w:ascii="Arial" w:hAnsi="Arial" w:cs="Arial"/>
          <w:sz w:val="24"/>
          <w:szCs w:val="24"/>
        </w:rPr>
        <w:t xml:space="preserve">children and </w:t>
      </w:r>
      <w:r w:rsidR="003449DB" w:rsidRPr="0095749B">
        <w:rPr>
          <w:rFonts w:ascii="Arial" w:hAnsi="Arial" w:cs="Arial"/>
          <w:sz w:val="24"/>
          <w:szCs w:val="24"/>
        </w:rPr>
        <w:t xml:space="preserve">young people with good </w:t>
      </w:r>
      <w:r w:rsidR="00BD4C90" w:rsidRPr="0095749B">
        <w:rPr>
          <w:rFonts w:ascii="Arial" w:hAnsi="Arial" w:cs="Arial"/>
          <w:sz w:val="24"/>
          <w:szCs w:val="24"/>
        </w:rPr>
        <w:t xml:space="preserve">emotional </w:t>
      </w:r>
      <w:r w:rsidR="00BD4C90">
        <w:rPr>
          <w:rFonts w:ascii="Arial" w:hAnsi="Arial" w:cs="Arial"/>
          <w:sz w:val="24"/>
          <w:szCs w:val="24"/>
        </w:rPr>
        <w:t xml:space="preserve">wellbeing </w:t>
      </w:r>
      <w:r w:rsidR="003449DB" w:rsidRPr="0095749B">
        <w:rPr>
          <w:rFonts w:ascii="Arial" w:hAnsi="Arial" w:cs="Arial"/>
          <w:sz w:val="24"/>
          <w:szCs w:val="24"/>
        </w:rPr>
        <w:t xml:space="preserve">and mental health are more likely to be able to contribute and achieve, and that good mental health is important for physical health. </w:t>
      </w:r>
      <w:r w:rsidR="004A12DE" w:rsidRPr="0095749B">
        <w:rPr>
          <w:rFonts w:ascii="Arial" w:hAnsi="Arial" w:cs="Arial"/>
          <w:sz w:val="24"/>
          <w:szCs w:val="24"/>
        </w:rPr>
        <w:t xml:space="preserve">Mental health problems in children and young people do not </w:t>
      </w:r>
      <w:r w:rsidR="00BD4C90">
        <w:rPr>
          <w:rFonts w:ascii="Arial" w:hAnsi="Arial" w:cs="Arial"/>
          <w:sz w:val="24"/>
          <w:szCs w:val="24"/>
        </w:rPr>
        <w:t>present</w:t>
      </w:r>
      <w:r w:rsidR="004A12DE" w:rsidRPr="0095749B">
        <w:rPr>
          <w:rFonts w:ascii="Arial" w:hAnsi="Arial" w:cs="Arial"/>
          <w:sz w:val="24"/>
          <w:szCs w:val="24"/>
        </w:rPr>
        <w:t xml:space="preserve"> themselves as clearly as they do in adults. They can emer</w:t>
      </w:r>
      <w:r>
        <w:rPr>
          <w:rFonts w:ascii="Arial" w:hAnsi="Arial" w:cs="Arial"/>
          <w:sz w:val="24"/>
          <w:szCs w:val="24"/>
        </w:rPr>
        <w:t xml:space="preserve">ge in ways that are harder to notice </w:t>
      </w:r>
      <w:r w:rsidR="004A12DE" w:rsidRPr="0095749B">
        <w:rPr>
          <w:rFonts w:ascii="Arial" w:hAnsi="Arial" w:cs="Arial"/>
          <w:sz w:val="24"/>
          <w:szCs w:val="24"/>
        </w:rPr>
        <w:t xml:space="preserve">- for example, through behaviour problems and emotional difficulties, substance misuse and self-harm. </w:t>
      </w:r>
      <w:r w:rsidR="003449DB" w:rsidRPr="0095749B">
        <w:rPr>
          <w:rFonts w:ascii="Arial" w:hAnsi="Arial" w:cs="Arial"/>
          <w:sz w:val="24"/>
          <w:szCs w:val="24"/>
        </w:rPr>
        <w:t xml:space="preserve">For those </w:t>
      </w:r>
      <w:r w:rsidR="004A12DE" w:rsidRPr="0095749B">
        <w:rPr>
          <w:rFonts w:ascii="Arial" w:hAnsi="Arial" w:cs="Arial"/>
          <w:sz w:val="24"/>
          <w:szCs w:val="24"/>
        </w:rPr>
        <w:t xml:space="preserve">children and </w:t>
      </w:r>
      <w:r w:rsidR="003449DB" w:rsidRPr="0095749B">
        <w:rPr>
          <w:rFonts w:ascii="Arial" w:hAnsi="Arial" w:cs="Arial"/>
          <w:sz w:val="24"/>
          <w:szCs w:val="24"/>
        </w:rPr>
        <w:t>young</w:t>
      </w:r>
      <w:r w:rsidR="004A12DE" w:rsidRPr="0095749B">
        <w:rPr>
          <w:rFonts w:ascii="Arial" w:hAnsi="Arial" w:cs="Arial"/>
          <w:sz w:val="24"/>
          <w:szCs w:val="24"/>
        </w:rPr>
        <w:t xml:space="preserve"> </w:t>
      </w:r>
      <w:r w:rsidR="003449DB" w:rsidRPr="0095749B">
        <w:rPr>
          <w:rFonts w:ascii="Arial" w:hAnsi="Arial" w:cs="Arial"/>
          <w:sz w:val="24"/>
          <w:szCs w:val="24"/>
        </w:rPr>
        <w:t>people who do experience difficulties</w:t>
      </w:r>
      <w:r w:rsidR="008A0BB2">
        <w:rPr>
          <w:rFonts w:ascii="Arial" w:hAnsi="Arial" w:cs="Arial"/>
          <w:sz w:val="24"/>
          <w:szCs w:val="24"/>
        </w:rPr>
        <w:t>,</w:t>
      </w:r>
      <w:r w:rsidR="003449DB" w:rsidRPr="0095749B">
        <w:rPr>
          <w:rFonts w:ascii="Arial" w:hAnsi="Arial" w:cs="Arial"/>
          <w:sz w:val="24"/>
          <w:szCs w:val="24"/>
        </w:rPr>
        <w:t xml:space="preserve"> it is important that their needs are responded to </w:t>
      </w:r>
      <w:r>
        <w:rPr>
          <w:rFonts w:ascii="Arial" w:hAnsi="Arial" w:cs="Arial"/>
          <w:sz w:val="24"/>
          <w:szCs w:val="24"/>
        </w:rPr>
        <w:t xml:space="preserve">with </w:t>
      </w:r>
      <w:r w:rsidR="00BD4C90">
        <w:rPr>
          <w:rFonts w:ascii="Arial" w:hAnsi="Arial" w:cs="Arial"/>
          <w:sz w:val="24"/>
          <w:szCs w:val="24"/>
        </w:rPr>
        <w:t>services that are effective</w:t>
      </w:r>
      <w:r w:rsidR="003449DB" w:rsidRPr="0095749B">
        <w:rPr>
          <w:rFonts w:ascii="Arial" w:hAnsi="Arial" w:cs="Arial"/>
          <w:sz w:val="24"/>
          <w:szCs w:val="24"/>
        </w:rPr>
        <w:t xml:space="preserve">. For </w:t>
      </w:r>
      <w:r w:rsidR="004A12DE" w:rsidRPr="0095749B">
        <w:rPr>
          <w:rFonts w:ascii="Arial" w:hAnsi="Arial" w:cs="Arial"/>
          <w:sz w:val="24"/>
          <w:szCs w:val="24"/>
        </w:rPr>
        <w:t xml:space="preserve">children and </w:t>
      </w:r>
      <w:r w:rsidR="003449DB" w:rsidRPr="0095749B">
        <w:rPr>
          <w:rFonts w:ascii="Arial" w:hAnsi="Arial" w:cs="Arial"/>
          <w:sz w:val="24"/>
          <w:szCs w:val="24"/>
        </w:rPr>
        <w:t>young people with persistent, severe or complex mental health needs it is important to be able to access high quality specialist</w:t>
      </w:r>
      <w:r w:rsidR="004A12DE" w:rsidRPr="0095749B">
        <w:rPr>
          <w:rFonts w:ascii="Arial" w:hAnsi="Arial" w:cs="Arial"/>
          <w:sz w:val="24"/>
          <w:szCs w:val="24"/>
        </w:rPr>
        <w:t xml:space="preserve"> </w:t>
      </w:r>
      <w:r w:rsidR="00F5283A">
        <w:rPr>
          <w:rFonts w:ascii="Arial" w:hAnsi="Arial" w:cs="Arial"/>
          <w:sz w:val="24"/>
          <w:szCs w:val="24"/>
        </w:rPr>
        <w:t>help</w:t>
      </w:r>
      <w:r w:rsidR="003449DB" w:rsidRPr="0095749B">
        <w:rPr>
          <w:rFonts w:ascii="Arial" w:hAnsi="Arial" w:cs="Arial"/>
          <w:sz w:val="24"/>
          <w:szCs w:val="24"/>
        </w:rPr>
        <w:t>.</w:t>
      </w:r>
    </w:p>
    <w:p w:rsidR="00BD4C90" w:rsidRDefault="00BD4C90" w:rsidP="000C6FC7">
      <w:pPr>
        <w:spacing w:after="0" w:line="240" w:lineRule="auto"/>
        <w:rPr>
          <w:rFonts w:ascii="Arial" w:hAnsi="Arial" w:cs="Arial"/>
          <w:sz w:val="24"/>
          <w:szCs w:val="24"/>
        </w:rPr>
      </w:pPr>
    </w:p>
    <w:p w:rsidR="004A12DE" w:rsidRPr="0095749B" w:rsidRDefault="004A12DE" w:rsidP="000C6FC7">
      <w:pPr>
        <w:spacing w:after="0" w:line="240" w:lineRule="auto"/>
        <w:rPr>
          <w:rFonts w:ascii="Arial" w:hAnsi="Arial" w:cs="Arial"/>
          <w:sz w:val="24"/>
          <w:szCs w:val="24"/>
        </w:rPr>
      </w:pPr>
      <w:r w:rsidRPr="0095749B">
        <w:rPr>
          <w:rFonts w:ascii="Arial" w:hAnsi="Arial" w:cs="Arial"/>
          <w:sz w:val="24"/>
          <w:szCs w:val="24"/>
        </w:rPr>
        <w:t>Over the past five years</w:t>
      </w:r>
      <w:r w:rsidR="00F5283A">
        <w:rPr>
          <w:rFonts w:ascii="Arial" w:hAnsi="Arial" w:cs="Arial"/>
          <w:sz w:val="24"/>
          <w:szCs w:val="24"/>
        </w:rPr>
        <w:t>,</w:t>
      </w:r>
      <w:r w:rsidRPr="0095749B">
        <w:rPr>
          <w:rFonts w:ascii="Arial" w:hAnsi="Arial" w:cs="Arial"/>
          <w:sz w:val="24"/>
          <w:szCs w:val="24"/>
        </w:rPr>
        <w:t xml:space="preserve"> Surrey partners have worked to understand the mental health and emotional wellbeing needs of children and young peop</w:t>
      </w:r>
      <w:r w:rsidR="00BD4C90">
        <w:rPr>
          <w:rFonts w:ascii="Arial" w:hAnsi="Arial" w:cs="Arial"/>
          <w:sz w:val="24"/>
          <w:szCs w:val="24"/>
        </w:rPr>
        <w:t>le though the development of a Joint Strategic Needs A</w:t>
      </w:r>
      <w:r w:rsidRPr="0095749B">
        <w:rPr>
          <w:rFonts w:ascii="Arial" w:hAnsi="Arial" w:cs="Arial"/>
          <w:sz w:val="24"/>
          <w:szCs w:val="24"/>
        </w:rPr>
        <w:t>ssessment</w:t>
      </w:r>
      <w:r w:rsidR="00BD4C90">
        <w:rPr>
          <w:rFonts w:ascii="Arial" w:hAnsi="Arial" w:cs="Arial"/>
          <w:sz w:val="24"/>
          <w:szCs w:val="24"/>
        </w:rPr>
        <w:t xml:space="preserve"> (JSNA)</w:t>
      </w:r>
      <w:r w:rsidR="00B1312F" w:rsidRPr="0095749B">
        <w:rPr>
          <w:rFonts w:ascii="Arial" w:hAnsi="Arial" w:cs="Arial"/>
          <w:sz w:val="24"/>
          <w:szCs w:val="24"/>
        </w:rPr>
        <w:t xml:space="preserve">, provider </w:t>
      </w:r>
      <w:r w:rsidR="00E04C44" w:rsidRPr="0095749B">
        <w:rPr>
          <w:rFonts w:ascii="Arial" w:hAnsi="Arial" w:cs="Arial"/>
          <w:sz w:val="24"/>
          <w:szCs w:val="24"/>
        </w:rPr>
        <w:t>evaluations</w:t>
      </w:r>
      <w:r w:rsidR="00BD4C90">
        <w:rPr>
          <w:rFonts w:ascii="Arial" w:hAnsi="Arial" w:cs="Arial"/>
          <w:sz w:val="24"/>
          <w:szCs w:val="24"/>
        </w:rPr>
        <w:t xml:space="preserve"> and by</w:t>
      </w:r>
      <w:r w:rsidRPr="0095749B">
        <w:rPr>
          <w:rFonts w:ascii="Arial" w:hAnsi="Arial" w:cs="Arial"/>
          <w:sz w:val="24"/>
          <w:szCs w:val="24"/>
        </w:rPr>
        <w:t xml:space="preserve"> more recent </w:t>
      </w:r>
      <w:r w:rsidR="00C452EC">
        <w:rPr>
          <w:rFonts w:ascii="Arial" w:hAnsi="Arial" w:cs="Arial"/>
          <w:sz w:val="24"/>
          <w:szCs w:val="24"/>
        </w:rPr>
        <w:t>engagement events</w:t>
      </w:r>
      <w:r w:rsidRPr="0095749B">
        <w:rPr>
          <w:rFonts w:ascii="Arial" w:hAnsi="Arial" w:cs="Arial"/>
          <w:sz w:val="24"/>
          <w:szCs w:val="24"/>
        </w:rPr>
        <w:t xml:space="preserve"> with stakeholders including children and young people</w:t>
      </w:r>
      <w:r w:rsidR="00BD4C90">
        <w:rPr>
          <w:rFonts w:ascii="Arial" w:hAnsi="Arial" w:cs="Arial"/>
          <w:sz w:val="24"/>
          <w:szCs w:val="24"/>
        </w:rPr>
        <w:t xml:space="preserve"> who have </w:t>
      </w:r>
      <w:r w:rsidR="006A75A3">
        <w:rPr>
          <w:rFonts w:ascii="Arial" w:hAnsi="Arial" w:cs="Arial"/>
          <w:sz w:val="24"/>
          <w:szCs w:val="24"/>
        </w:rPr>
        <w:t xml:space="preserve">experiences of our </w:t>
      </w:r>
      <w:r w:rsidR="00BD4C90">
        <w:rPr>
          <w:rFonts w:ascii="Arial" w:hAnsi="Arial" w:cs="Arial"/>
          <w:sz w:val="24"/>
          <w:szCs w:val="24"/>
        </w:rPr>
        <w:t>services</w:t>
      </w:r>
      <w:r w:rsidRPr="0095749B">
        <w:rPr>
          <w:rFonts w:ascii="Arial" w:hAnsi="Arial" w:cs="Arial"/>
          <w:sz w:val="24"/>
          <w:szCs w:val="24"/>
        </w:rPr>
        <w:t xml:space="preserve">. </w:t>
      </w:r>
    </w:p>
    <w:p w:rsidR="00397C9A" w:rsidRPr="0095749B" w:rsidRDefault="00397C9A" w:rsidP="000C6FC7">
      <w:pPr>
        <w:spacing w:after="0" w:line="240" w:lineRule="auto"/>
        <w:rPr>
          <w:rFonts w:ascii="Arial" w:hAnsi="Arial" w:cs="Arial"/>
          <w:sz w:val="24"/>
          <w:szCs w:val="24"/>
        </w:rPr>
      </w:pPr>
    </w:p>
    <w:p w:rsidR="00724DE0" w:rsidRPr="0081724C" w:rsidRDefault="00CC4DCC" w:rsidP="000C6FC7">
      <w:pPr>
        <w:spacing w:after="0" w:line="240" w:lineRule="auto"/>
        <w:rPr>
          <w:rFonts w:ascii="Arial" w:hAnsi="Arial" w:cs="Arial"/>
          <w:sz w:val="24"/>
          <w:szCs w:val="24"/>
          <w:u w:val="single"/>
        </w:rPr>
      </w:pPr>
      <w:r w:rsidRPr="0081724C">
        <w:rPr>
          <w:rFonts w:ascii="Arial" w:hAnsi="Arial" w:cs="Arial"/>
          <w:sz w:val="24"/>
          <w:szCs w:val="24"/>
          <w:u w:val="single"/>
        </w:rPr>
        <w:t xml:space="preserve">Key </w:t>
      </w:r>
      <w:r w:rsidR="00B1312F" w:rsidRPr="0081724C">
        <w:rPr>
          <w:rFonts w:ascii="Arial" w:hAnsi="Arial" w:cs="Arial"/>
          <w:sz w:val="24"/>
          <w:szCs w:val="24"/>
          <w:u w:val="single"/>
        </w:rPr>
        <w:t xml:space="preserve">findings </w:t>
      </w:r>
      <w:r w:rsidR="006B3C44" w:rsidRPr="0081724C">
        <w:rPr>
          <w:rFonts w:ascii="Arial" w:hAnsi="Arial" w:cs="Arial"/>
          <w:sz w:val="24"/>
          <w:szCs w:val="24"/>
          <w:u w:val="single"/>
        </w:rPr>
        <w:t>are:</w:t>
      </w:r>
    </w:p>
    <w:p w:rsidR="00CC4DCC" w:rsidRPr="0095749B" w:rsidRDefault="003449DB" w:rsidP="000C6FC7">
      <w:pPr>
        <w:pStyle w:val="ListParagraph"/>
        <w:numPr>
          <w:ilvl w:val="0"/>
          <w:numId w:val="5"/>
        </w:numPr>
        <w:autoSpaceDE w:val="0"/>
        <w:autoSpaceDN w:val="0"/>
        <w:adjustRightInd w:val="0"/>
        <w:spacing w:after="0"/>
        <w:rPr>
          <w:rFonts w:cs="Arial"/>
          <w:color w:val="auto"/>
          <w:sz w:val="24"/>
          <w:szCs w:val="24"/>
        </w:rPr>
      </w:pPr>
      <w:r w:rsidRPr="0095749B">
        <w:rPr>
          <w:rFonts w:cs="Arial"/>
          <w:color w:val="auto"/>
          <w:sz w:val="24"/>
          <w:szCs w:val="24"/>
        </w:rPr>
        <w:t xml:space="preserve">Priority areas and groups where there is an identified need and </w:t>
      </w:r>
      <w:r w:rsidR="00437399">
        <w:rPr>
          <w:rFonts w:cs="Arial"/>
          <w:color w:val="auto"/>
          <w:sz w:val="24"/>
          <w:szCs w:val="24"/>
        </w:rPr>
        <w:t>many cases</w:t>
      </w:r>
      <w:r w:rsidRPr="0095749B">
        <w:rPr>
          <w:rFonts w:cs="Arial"/>
          <w:color w:val="auto"/>
          <w:sz w:val="24"/>
          <w:szCs w:val="24"/>
        </w:rPr>
        <w:t xml:space="preserve"> </w:t>
      </w:r>
      <w:r w:rsidR="006A75A3">
        <w:rPr>
          <w:rFonts w:cs="Arial"/>
          <w:color w:val="auto"/>
          <w:sz w:val="24"/>
          <w:szCs w:val="24"/>
        </w:rPr>
        <w:t xml:space="preserve">of mental disorders </w:t>
      </w:r>
      <w:r w:rsidRPr="0095749B">
        <w:rPr>
          <w:rFonts w:cs="Arial"/>
          <w:color w:val="auto"/>
          <w:sz w:val="24"/>
          <w:szCs w:val="24"/>
        </w:rPr>
        <w:t>include</w:t>
      </w:r>
      <w:r w:rsidR="00CC4DCC" w:rsidRPr="0095749B">
        <w:rPr>
          <w:rFonts w:cs="Arial"/>
          <w:color w:val="auto"/>
          <w:sz w:val="24"/>
          <w:szCs w:val="24"/>
        </w:rPr>
        <w:t xml:space="preserve"> </w:t>
      </w:r>
      <w:r w:rsidRPr="0095749B">
        <w:rPr>
          <w:rFonts w:cs="Arial"/>
          <w:color w:val="auto"/>
          <w:sz w:val="24"/>
          <w:szCs w:val="24"/>
        </w:rPr>
        <w:t>Spelthorne</w:t>
      </w:r>
      <w:r w:rsidR="00CC4DCC" w:rsidRPr="0095749B">
        <w:rPr>
          <w:rFonts w:cs="Arial"/>
          <w:color w:val="auto"/>
          <w:sz w:val="24"/>
          <w:szCs w:val="24"/>
        </w:rPr>
        <w:t>, W</w:t>
      </w:r>
      <w:r w:rsidR="003F7A1E">
        <w:rPr>
          <w:rFonts w:cs="Arial"/>
          <w:color w:val="auto"/>
          <w:sz w:val="24"/>
          <w:szCs w:val="24"/>
        </w:rPr>
        <w:t>oking,</w:t>
      </w:r>
      <w:r w:rsidR="00CC4DCC" w:rsidRPr="0095749B">
        <w:rPr>
          <w:rFonts w:cs="Arial"/>
          <w:color w:val="auto"/>
          <w:sz w:val="24"/>
          <w:szCs w:val="24"/>
        </w:rPr>
        <w:t xml:space="preserve"> </w:t>
      </w:r>
      <w:r w:rsidR="003F7A1E">
        <w:rPr>
          <w:rFonts w:cs="Arial"/>
          <w:color w:val="auto"/>
          <w:sz w:val="24"/>
          <w:szCs w:val="24"/>
        </w:rPr>
        <w:t>Reigate and Banstead, Runnymede and Guildford</w:t>
      </w:r>
      <w:r w:rsidR="006A75A3">
        <w:rPr>
          <w:rStyle w:val="FootnoteReference"/>
          <w:rFonts w:cs="Arial"/>
          <w:color w:val="auto"/>
          <w:sz w:val="24"/>
          <w:szCs w:val="24"/>
        </w:rPr>
        <w:footnoteReference w:id="1"/>
      </w:r>
      <w:r w:rsidR="00437399">
        <w:rPr>
          <w:rFonts w:cs="Arial"/>
          <w:color w:val="auto"/>
          <w:sz w:val="24"/>
          <w:szCs w:val="24"/>
        </w:rPr>
        <w:t>.</w:t>
      </w:r>
    </w:p>
    <w:p w:rsidR="0073403C" w:rsidRPr="0073403C" w:rsidRDefault="0073403C" w:rsidP="000C6FC7">
      <w:pPr>
        <w:pStyle w:val="ListParagraph"/>
        <w:numPr>
          <w:ilvl w:val="0"/>
          <w:numId w:val="5"/>
        </w:numPr>
        <w:autoSpaceDE w:val="0"/>
        <w:autoSpaceDN w:val="0"/>
        <w:adjustRightInd w:val="0"/>
        <w:spacing w:after="0"/>
        <w:rPr>
          <w:rFonts w:cs="Arial"/>
          <w:b/>
          <w:bCs/>
          <w:sz w:val="24"/>
          <w:szCs w:val="24"/>
        </w:rPr>
      </w:pPr>
      <w:r w:rsidRPr="0073403C">
        <w:rPr>
          <w:rFonts w:cs="Arial"/>
          <w:bCs/>
          <w:sz w:val="24"/>
          <w:szCs w:val="24"/>
        </w:rPr>
        <w:lastRenderedPageBreak/>
        <w:t>Young people under 18 admitted to hospital as a result of self-harm</w:t>
      </w:r>
      <w:r w:rsidRPr="0073403C">
        <w:rPr>
          <w:rFonts w:cs="Arial"/>
          <w:b/>
          <w:bCs/>
          <w:sz w:val="24"/>
          <w:szCs w:val="24"/>
        </w:rPr>
        <w:t xml:space="preserve"> </w:t>
      </w:r>
      <w:r w:rsidR="00437399">
        <w:rPr>
          <w:rFonts w:cs="Arial"/>
          <w:sz w:val="24"/>
          <w:szCs w:val="24"/>
        </w:rPr>
        <w:t xml:space="preserve">has increased in 2009-12, </w:t>
      </w:r>
      <w:r w:rsidRPr="0073403C">
        <w:rPr>
          <w:rFonts w:cs="Arial"/>
          <w:sz w:val="24"/>
          <w:szCs w:val="24"/>
        </w:rPr>
        <w:t xml:space="preserve">since </w:t>
      </w:r>
      <w:r w:rsidR="00437399">
        <w:rPr>
          <w:rFonts w:cs="Arial"/>
          <w:sz w:val="24"/>
          <w:szCs w:val="24"/>
        </w:rPr>
        <w:t xml:space="preserve">the </w:t>
      </w:r>
      <w:r w:rsidRPr="0073403C">
        <w:rPr>
          <w:rFonts w:cs="Arial"/>
          <w:sz w:val="24"/>
          <w:szCs w:val="24"/>
        </w:rPr>
        <w:t>2006 -2009 period. However overall rates</w:t>
      </w:r>
      <w:r w:rsidRPr="0073403C">
        <w:rPr>
          <w:rFonts w:cs="Arial"/>
          <w:b/>
          <w:bCs/>
          <w:sz w:val="24"/>
          <w:szCs w:val="24"/>
        </w:rPr>
        <w:t xml:space="preserve"> </w:t>
      </w:r>
      <w:r w:rsidRPr="0073403C">
        <w:rPr>
          <w:rFonts w:cs="Arial"/>
          <w:sz w:val="24"/>
          <w:szCs w:val="24"/>
        </w:rPr>
        <w:t xml:space="preserve">of admission in the 2009-12 </w:t>
      </w:r>
      <w:r w:rsidR="008D3311" w:rsidRPr="0073403C">
        <w:rPr>
          <w:rFonts w:cs="Arial"/>
          <w:sz w:val="24"/>
          <w:szCs w:val="24"/>
        </w:rPr>
        <w:t>periods</w:t>
      </w:r>
      <w:r w:rsidRPr="0073403C">
        <w:rPr>
          <w:rFonts w:cs="Arial"/>
          <w:sz w:val="24"/>
          <w:szCs w:val="24"/>
        </w:rPr>
        <w:t xml:space="preserve"> are lower than the</w:t>
      </w:r>
      <w:r w:rsidRPr="0073403C">
        <w:rPr>
          <w:rFonts w:cs="Arial"/>
          <w:b/>
          <w:bCs/>
          <w:sz w:val="24"/>
          <w:szCs w:val="24"/>
        </w:rPr>
        <w:t xml:space="preserve"> </w:t>
      </w:r>
      <w:r w:rsidRPr="0073403C">
        <w:rPr>
          <w:rFonts w:cs="Arial"/>
          <w:sz w:val="24"/>
          <w:szCs w:val="24"/>
        </w:rPr>
        <w:t>England average</w:t>
      </w:r>
      <w:r>
        <w:rPr>
          <w:rStyle w:val="FootnoteReference"/>
          <w:rFonts w:cs="Arial"/>
          <w:sz w:val="24"/>
          <w:szCs w:val="24"/>
        </w:rPr>
        <w:footnoteReference w:id="2"/>
      </w:r>
      <w:r w:rsidRPr="0073403C">
        <w:rPr>
          <w:rFonts w:cs="Arial"/>
          <w:sz w:val="24"/>
          <w:szCs w:val="24"/>
        </w:rPr>
        <w:t xml:space="preserve">. </w:t>
      </w:r>
    </w:p>
    <w:p w:rsidR="00CC4DCC" w:rsidRPr="0095749B" w:rsidRDefault="00CC4DCC" w:rsidP="000C6FC7">
      <w:pPr>
        <w:pStyle w:val="ListParagraph"/>
        <w:numPr>
          <w:ilvl w:val="0"/>
          <w:numId w:val="5"/>
        </w:numPr>
        <w:autoSpaceDE w:val="0"/>
        <w:autoSpaceDN w:val="0"/>
        <w:adjustRightInd w:val="0"/>
        <w:spacing w:after="0"/>
        <w:rPr>
          <w:rFonts w:cs="Arial"/>
          <w:color w:val="auto"/>
          <w:sz w:val="24"/>
          <w:szCs w:val="24"/>
        </w:rPr>
      </w:pPr>
      <w:r w:rsidRPr="0095749B">
        <w:rPr>
          <w:rFonts w:cs="Arial"/>
          <w:color w:val="auto"/>
          <w:sz w:val="24"/>
          <w:szCs w:val="24"/>
        </w:rPr>
        <w:t xml:space="preserve">A </w:t>
      </w:r>
      <w:r w:rsidR="003F7A1E">
        <w:rPr>
          <w:rFonts w:cs="Arial"/>
          <w:color w:val="auto"/>
          <w:sz w:val="24"/>
          <w:szCs w:val="24"/>
        </w:rPr>
        <w:t xml:space="preserve">need for a </w:t>
      </w:r>
      <w:r w:rsidRPr="0095749B">
        <w:rPr>
          <w:rFonts w:cs="Arial"/>
          <w:color w:val="auto"/>
          <w:sz w:val="24"/>
          <w:szCs w:val="24"/>
        </w:rPr>
        <w:t>family approach and a focus on</w:t>
      </w:r>
      <w:r w:rsidR="00BD4C90">
        <w:rPr>
          <w:rFonts w:cs="Arial"/>
          <w:color w:val="auto"/>
          <w:sz w:val="24"/>
          <w:szCs w:val="24"/>
        </w:rPr>
        <w:t xml:space="preserve"> vulnerable families</w:t>
      </w:r>
      <w:r w:rsidR="00F5283A">
        <w:rPr>
          <w:rFonts w:cs="Arial"/>
          <w:color w:val="auto"/>
          <w:sz w:val="24"/>
          <w:szCs w:val="24"/>
        </w:rPr>
        <w:t>, focu</w:t>
      </w:r>
      <w:r w:rsidR="003F7A1E">
        <w:rPr>
          <w:rFonts w:cs="Arial"/>
          <w:color w:val="auto"/>
          <w:sz w:val="24"/>
          <w:szCs w:val="24"/>
        </w:rPr>
        <w:t>sing o</w:t>
      </w:r>
      <w:r w:rsidRPr="0095749B">
        <w:rPr>
          <w:rFonts w:cs="Arial"/>
          <w:color w:val="auto"/>
          <w:sz w:val="24"/>
          <w:szCs w:val="24"/>
        </w:rPr>
        <w:t xml:space="preserve">n </w:t>
      </w:r>
      <w:r w:rsidR="00E04C44" w:rsidRPr="0095749B">
        <w:rPr>
          <w:rFonts w:cs="Arial"/>
          <w:color w:val="auto"/>
          <w:sz w:val="24"/>
          <w:szCs w:val="24"/>
        </w:rPr>
        <w:t>strengthening</w:t>
      </w:r>
      <w:r w:rsidR="003F7A1E">
        <w:rPr>
          <w:rFonts w:cs="Arial"/>
          <w:color w:val="auto"/>
          <w:sz w:val="24"/>
          <w:szCs w:val="24"/>
        </w:rPr>
        <w:t xml:space="preserve"> family wellbeing </w:t>
      </w:r>
      <w:r w:rsidR="0073403C">
        <w:rPr>
          <w:rFonts w:cs="Arial"/>
          <w:color w:val="auto"/>
          <w:sz w:val="24"/>
          <w:szCs w:val="24"/>
        </w:rPr>
        <w:t xml:space="preserve">and </w:t>
      </w:r>
      <w:r w:rsidR="0073403C" w:rsidRPr="0095749B">
        <w:rPr>
          <w:rFonts w:cs="Arial"/>
          <w:color w:val="auto"/>
          <w:sz w:val="24"/>
          <w:szCs w:val="24"/>
        </w:rPr>
        <w:t>creating</w:t>
      </w:r>
      <w:r w:rsidRPr="0095749B">
        <w:rPr>
          <w:rFonts w:cs="Arial"/>
          <w:color w:val="auto"/>
          <w:sz w:val="24"/>
          <w:szCs w:val="24"/>
        </w:rPr>
        <w:t xml:space="preserve"> greater family stability.</w:t>
      </w:r>
      <w:r w:rsidR="008D3311">
        <w:rPr>
          <w:rStyle w:val="FootnoteReference"/>
          <w:rFonts w:cs="Arial"/>
          <w:color w:val="auto"/>
          <w:sz w:val="24"/>
          <w:szCs w:val="24"/>
        </w:rPr>
        <w:footnoteReference w:id="3"/>
      </w:r>
    </w:p>
    <w:p w:rsidR="00CC4DCC" w:rsidRPr="0095749B" w:rsidRDefault="003F7A1E" w:rsidP="000C6FC7">
      <w:pPr>
        <w:pStyle w:val="ListParagraph"/>
        <w:numPr>
          <w:ilvl w:val="0"/>
          <w:numId w:val="5"/>
        </w:numPr>
        <w:autoSpaceDE w:val="0"/>
        <w:autoSpaceDN w:val="0"/>
        <w:adjustRightInd w:val="0"/>
        <w:spacing w:after="0"/>
        <w:rPr>
          <w:rFonts w:cs="Arial"/>
          <w:color w:val="auto"/>
          <w:sz w:val="24"/>
          <w:szCs w:val="24"/>
        </w:rPr>
      </w:pPr>
      <w:r>
        <w:rPr>
          <w:rFonts w:cs="Arial"/>
          <w:color w:val="auto"/>
          <w:sz w:val="24"/>
          <w:szCs w:val="24"/>
        </w:rPr>
        <w:t>Build</w:t>
      </w:r>
      <w:r w:rsidR="00E04C44" w:rsidRPr="0095749B">
        <w:rPr>
          <w:rFonts w:cs="Arial"/>
          <w:color w:val="auto"/>
          <w:sz w:val="24"/>
          <w:szCs w:val="24"/>
        </w:rPr>
        <w:t xml:space="preserve"> resilience</w:t>
      </w:r>
      <w:r w:rsidR="00437399">
        <w:rPr>
          <w:rFonts w:cs="Arial"/>
          <w:color w:val="auto"/>
          <w:sz w:val="24"/>
          <w:szCs w:val="24"/>
        </w:rPr>
        <w:t xml:space="preserve"> and self-</w:t>
      </w:r>
      <w:r w:rsidR="00CC4DCC" w:rsidRPr="0095749B">
        <w:rPr>
          <w:rFonts w:cs="Arial"/>
          <w:color w:val="auto"/>
          <w:sz w:val="24"/>
          <w:szCs w:val="24"/>
        </w:rPr>
        <w:t>esteem in all children and young people and their parents/carers</w:t>
      </w:r>
      <w:r>
        <w:rPr>
          <w:rFonts w:cs="Arial"/>
          <w:color w:val="auto"/>
          <w:sz w:val="24"/>
          <w:szCs w:val="24"/>
        </w:rPr>
        <w:t>.</w:t>
      </w:r>
      <w:r w:rsidR="008D3311">
        <w:rPr>
          <w:rStyle w:val="FootnoteReference"/>
          <w:rFonts w:cs="Arial"/>
          <w:color w:val="auto"/>
          <w:sz w:val="24"/>
          <w:szCs w:val="24"/>
        </w:rPr>
        <w:footnoteReference w:id="4"/>
      </w:r>
      <w:r w:rsidR="00CC4DCC" w:rsidRPr="0095749B">
        <w:rPr>
          <w:rFonts w:cs="Arial"/>
          <w:color w:val="auto"/>
          <w:sz w:val="24"/>
          <w:szCs w:val="24"/>
        </w:rPr>
        <w:t xml:space="preserve"> </w:t>
      </w:r>
    </w:p>
    <w:p w:rsidR="00BD4C90" w:rsidRDefault="003F7A1E" w:rsidP="000C6FC7">
      <w:pPr>
        <w:pStyle w:val="ListParagraph"/>
        <w:numPr>
          <w:ilvl w:val="0"/>
          <w:numId w:val="5"/>
        </w:numPr>
        <w:autoSpaceDE w:val="0"/>
        <w:autoSpaceDN w:val="0"/>
        <w:adjustRightInd w:val="0"/>
        <w:spacing w:after="0"/>
        <w:rPr>
          <w:rFonts w:cs="Arial"/>
          <w:color w:val="auto"/>
          <w:sz w:val="24"/>
          <w:szCs w:val="24"/>
        </w:rPr>
      </w:pPr>
      <w:r>
        <w:rPr>
          <w:rFonts w:cs="Arial"/>
          <w:color w:val="auto"/>
          <w:sz w:val="24"/>
          <w:szCs w:val="24"/>
        </w:rPr>
        <w:t>Collaborate and joint work</w:t>
      </w:r>
      <w:r w:rsidR="00CC4DCC" w:rsidRPr="0095749B">
        <w:rPr>
          <w:rFonts w:cs="Arial"/>
          <w:color w:val="auto"/>
          <w:sz w:val="24"/>
          <w:szCs w:val="24"/>
        </w:rPr>
        <w:t xml:space="preserve"> across services – </w:t>
      </w:r>
      <w:r w:rsidR="00BD4C90">
        <w:rPr>
          <w:rFonts w:cs="Arial"/>
          <w:color w:val="auto"/>
          <w:sz w:val="24"/>
          <w:szCs w:val="24"/>
        </w:rPr>
        <w:t xml:space="preserve">the </w:t>
      </w:r>
      <w:r w:rsidR="00CC4DCC" w:rsidRPr="0095749B">
        <w:rPr>
          <w:rFonts w:cs="Arial"/>
          <w:color w:val="auto"/>
          <w:sz w:val="24"/>
          <w:szCs w:val="24"/>
        </w:rPr>
        <w:t xml:space="preserve">‘No </w:t>
      </w:r>
      <w:r w:rsidR="00E04C44" w:rsidRPr="0095749B">
        <w:rPr>
          <w:rFonts w:cs="Arial"/>
          <w:color w:val="auto"/>
          <w:sz w:val="24"/>
          <w:szCs w:val="24"/>
        </w:rPr>
        <w:t>wrong</w:t>
      </w:r>
      <w:r w:rsidR="00CC4DCC" w:rsidRPr="0095749B">
        <w:rPr>
          <w:rFonts w:cs="Arial"/>
          <w:color w:val="auto"/>
          <w:sz w:val="24"/>
          <w:szCs w:val="24"/>
        </w:rPr>
        <w:t xml:space="preserve"> door’ approach</w:t>
      </w:r>
      <w:r w:rsidR="00BD4C90">
        <w:rPr>
          <w:rFonts w:cs="Arial"/>
          <w:color w:val="auto"/>
          <w:sz w:val="24"/>
          <w:szCs w:val="24"/>
        </w:rPr>
        <w:t>.</w:t>
      </w:r>
      <w:r w:rsidR="008D3311">
        <w:rPr>
          <w:rStyle w:val="FootnoteReference"/>
          <w:rFonts w:cs="Arial"/>
          <w:color w:val="auto"/>
          <w:sz w:val="24"/>
          <w:szCs w:val="24"/>
        </w:rPr>
        <w:footnoteReference w:id="5"/>
      </w:r>
    </w:p>
    <w:p w:rsidR="00CC4DCC" w:rsidRPr="0095749B" w:rsidRDefault="00BD4C90" w:rsidP="000C6FC7">
      <w:pPr>
        <w:pStyle w:val="ListParagraph"/>
        <w:numPr>
          <w:ilvl w:val="0"/>
          <w:numId w:val="5"/>
        </w:numPr>
        <w:autoSpaceDE w:val="0"/>
        <w:autoSpaceDN w:val="0"/>
        <w:adjustRightInd w:val="0"/>
        <w:spacing w:after="0"/>
        <w:rPr>
          <w:rFonts w:cs="Arial"/>
          <w:color w:val="auto"/>
          <w:sz w:val="24"/>
          <w:szCs w:val="24"/>
        </w:rPr>
      </w:pPr>
      <w:r>
        <w:rPr>
          <w:rFonts w:cs="Arial"/>
          <w:color w:val="auto"/>
          <w:sz w:val="24"/>
          <w:szCs w:val="24"/>
        </w:rPr>
        <w:t>M</w:t>
      </w:r>
      <w:r w:rsidR="00CC4DCC" w:rsidRPr="0095749B">
        <w:rPr>
          <w:rFonts w:cs="Arial"/>
          <w:color w:val="auto"/>
          <w:sz w:val="24"/>
          <w:szCs w:val="24"/>
        </w:rPr>
        <w:t xml:space="preserve">ental health is </w:t>
      </w:r>
      <w:r w:rsidR="00E04C44" w:rsidRPr="0095749B">
        <w:rPr>
          <w:rFonts w:cs="Arial"/>
          <w:color w:val="auto"/>
          <w:sz w:val="24"/>
          <w:szCs w:val="24"/>
        </w:rPr>
        <w:t>everybody’s</w:t>
      </w:r>
      <w:r w:rsidR="00CC4DCC" w:rsidRPr="0095749B">
        <w:rPr>
          <w:rFonts w:cs="Arial"/>
          <w:color w:val="auto"/>
          <w:sz w:val="24"/>
          <w:szCs w:val="24"/>
        </w:rPr>
        <w:t xml:space="preserve"> business, creating local networks to support children and young people with mental health n</w:t>
      </w:r>
      <w:r w:rsidR="00437399">
        <w:rPr>
          <w:rFonts w:cs="Arial"/>
          <w:color w:val="auto"/>
          <w:sz w:val="24"/>
          <w:szCs w:val="24"/>
        </w:rPr>
        <w:t>eeds will require joined up</w:t>
      </w:r>
      <w:r w:rsidR="00CC4DCC" w:rsidRPr="0095749B">
        <w:rPr>
          <w:rFonts w:cs="Arial"/>
          <w:color w:val="auto"/>
          <w:sz w:val="24"/>
          <w:szCs w:val="24"/>
        </w:rPr>
        <w:t xml:space="preserve"> approaches and </w:t>
      </w:r>
      <w:r w:rsidR="00E04C44" w:rsidRPr="0095749B">
        <w:rPr>
          <w:rFonts w:cs="Arial"/>
          <w:color w:val="auto"/>
          <w:sz w:val="24"/>
          <w:szCs w:val="24"/>
        </w:rPr>
        <w:t>targeted</w:t>
      </w:r>
      <w:r w:rsidR="00CC4DCC" w:rsidRPr="0095749B">
        <w:rPr>
          <w:rFonts w:cs="Arial"/>
          <w:color w:val="auto"/>
          <w:sz w:val="24"/>
          <w:szCs w:val="24"/>
        </w:rPr>
        <w:t xml:space="preserve"> services that can respond to the </w:t>
      </w:r>
      <w:r>
        <w:rPr>
          <w:rFonts w:cs="Arial"/>
          <w:color w:val="auto"/>
          <w:sz w:val="24"/>
          <w:szCs w:val="24"/>
        </w:rPr>
        <w:t xml:space="preserve">assessed </w:t>
      </w:r>
      <w:r w:rsidR="00CC4DCC" w:rsidRPr="0095749B">
        <w:rPr>
          <w:rFonts w:cs="Arial"/>
          <w:color w:val="auto"/>
          <w:sz w:val="24"/>
          <w:szCs w:val="24"/>
        </w:rPr>
        <w:t>emotional wellbeing and mental health needs.</w:t>
      </w:r>
      <w:r w:rsidR="008D3311">
        <w:rPr>
          <w:rStyle w:val="FootnoteReference"/>
          <w:rFonts w:cs="Arial"/>
          <w:color w:val="auto"/>
          <w:sz w:val="24"/>
          <w:szCs w:val="24"/>
        </w:rPr>
        <w:footnoteReference w:id="6"/>
      </w:r>
    </w:p>
    <w:p w:rsidR="00F55318" w:rsidRPr="0095749B" w:rsidRDefault="003F7A1E" w:rsidP="000C6FC7">
      <w:pPr>
        <w:pStyle w:val="ListParagraph"/>
        <w:numPr>
          <w:ilvl w:val="0"/>
          <w:numId w:val="5"/>
        </w:numPr>
        <w:autoSpaceDE w:val="0"/>
        <w:autoSpaceDN w:val="0"/>
        <w:adjustRightInd w:val="0"/>
        <w:spacing w:after="0"/>
        <w:rPr>
          <w:rFonts w:cs="Arial"/>
          <w:color w:val="auto"/>
          <w:sz w:val="24"/>
          <w:szCs w:val="24"/>
        </w:rPr>
      </w:pPr>
      <w:r>
        <w:rPr>
          <w:rFonts w:cs="Arial"/>
          <w:color w:val="auto"/>
          <w:sz w:val="24"/>
          <w:szCs w:val="24"/>
        </w:rPr>
        <w:t xml:space="preserve">Intervening </w:t>
      </w:r>
      <w:r w:rsidR="00BD4C90">
        <w:rPr>
          <w:rFonts w:cs="Arial"/>
          <w:color w:val="auto"/>
          <w:sz w:val="24"/>
          <w:szCs w:val="24"/>
        </w:rPr>
        <w:t>at an earlier/</w:t>
      </w:r>
      <w:r>
        <w:rPr>
          <w:rFonts w:cs="Arial"/>
          <w:color w:val="auto"/>
          <w:sz w:val="24"/>
          <w:szCs w:val="24"/>
        </w:rPr>
        <w:t xml:space="preserve">younger age </w:t>
      </w:r>
      <w:r w:rsidR="00437399">
        <w:rPr>
          <w:rFonts w:cs="Arial"/>
          <w:color w:val="auto"/>
          <w:sz w:val="24"/>
          <w:szCs w:val="24"/>
        </w:rPr>
        <w:t>and ensuring</w:t>
      </w:r>
      <w:r w:rsidR="00F55318" w:rsidRPr="0095749B">
        <w:rPr>
          <w:rFonts w:cs="Arial"/>
          <w:color w:val="auto"/>
          <w:sz w:val="24"/>
          <w:szCs w:val="24"/>
        </w:rPr>
        <w:t xml:space="preserve"> smooth transition within every stage of a child or young person’s life</w:t>
      </w:r>
      <w:r w:rsidR="008D3311">
        <w:rPr>
          <w:rStyle w:val="FootnoteReference"/>
          <w:rFonts w:cs="Arial"/>
          <w:color w:val="auto"/>
          <w:sz w:val="24"/>
          <w:szCs w:val="24"/>
        </w:rPr>
        <w:footnoteReference w:id="7"/>
      </w:r>
      <w:r w:rsidR="00437399">
        <w:rPr>
          <w:rFonts w:cs="Arial"/>
          <w:color w:val="auto"/>
          <w:sz w:val="24"/>
          <w:szCs w:val="24"/>
        </w:rPr>
        <w:t>.</w:t>
      </w:r>
    </w:p>
    <w:p w:rsidR="00F55318" w:rsidRPr="0095749B" w:rsidRDefault="003F7A1E" w:rsidP="000C6FC7">
      <w:pPr>
        <w:pStyle w:val="ListParagraph"/>
        <w:numPr>
          <w:ilvl w:val="0"/>
          <w:numId w:val="5"/>
        </w:numPr>
        <w:autoSpaceDE w:val="0"/>
        <w:autoSpaceDN w:val="0"/>
        <w:adjustRightInd w:val="0"/>
        <w:spacing w:after="0"/>
        <w:rPr>
          <w:rFonts w:cs="Arial"/>
          <w:color w:val="auto"/>
          <w:sz w:val="24"/>
          <w:szCs w:val="24"/>
        </w:rPr>
      </w:pPr>
      <w:r>
        <w:rPr>
          <w:rFonts w:cs="Arial"/>
          <w:color w:val="auto"/>
          <w:sz w:val="24"/>
          <w:szCs w:val="24"/>
        </w:rPr>
        <w:t>Reduce s</w:t>
      </w:r>
      <w:r w:rsidR="00F55318" w:rsidRPr="0095749B">
        <w:rPr>
          <w:rFonts w:cs="Arial"/>
          <w:color w:val="auto"/>
          <w:sz w:val="24"/>
          <w:szCs w:val="24"/>
        </w:rPr>
        <w:t xml:space="preserve">tigma associated with </w:t>
      </w:r>
      <w:r>
        <w:rPr>
          <w:rFonts w:cs="Arial"/>
          <w:color w:val="auto"/>
          <w:sz w:val="24"/>
          <w:szCs w:val="24"/>
        </w:rPr>
        <w:t>mental health</w:t>
      </w:r>
      <w:r w:rsidR="008D3311">
        <w:rPr>
          <w:rStyle w:val="FootnoteReference"/>
          <w:rFonts w:cs="Arial"/>
          <w:color w:val="auto"/>
          <w:sz w:val="24"/>
          <w:szCs w:val="24"/>
        </w:rPr>
        <w:footnoteReference w:id="8"/>
      </w:r>
      <w:r w:rsidR="00437399">
        <w:rPr>
          <w:rFonts w:cs="Arial"/>
          <w:color w:val="auto"/>
          <w:sz w:val="24"/>
          <w:szCs w:val="24"/>
        </w:rPr>
        <w:t>.</w:t>
      </w:r>
    </w:p>
    <w:p w:rsidR="00AF7853" w:rsidRPr="00AF7853" w:rsidRDefault="00BD4C90" w:rsidP="000C6FC7">
      <w:pPr>
        <w:pStyle w:val="ListParagraph"/>
        <w:numPr>
          <w:ilvl w:val="0"/>
          <w:numId w:val="5"/>
        </w:numPr>
        <w:autoSpaceDE w:val="0"/>
        <w:autoSpaceDN w:val="0"/>
        <w:adjustRightInd w:val="0"/>
        <w:spacing w:after="0"/>
        <w:rPr>
          <w:rFonts w:cs="Arial"/>
          <w:color w:val="auto"/>
          <w:sz w:val="24"/>
          <w:szCs w:val="24"/>
        </w:rPr>
      </w:pPr>
      <w:r>
        <w:rPr>
          <w:rFonts w:cs="Arial"/>
          <w:color w:val="auto"/>
          <w:sz w:val="24"/>
          <w:szCs w:val="24"/>
        </w:rPr>
        <w:t>There is c</w:t>
      </w:r>
      <w:r w:rsidR="00F55318" w:rsidRPr="0095749B">
        <w:rPr>
          <w:rFonts w:cs="Arial"/>
          <w:color w:val="auto"/>
          <w:sz w:val="24"/>
          <w:szCs w:val="24"/>
        </w:rPr>
        <w:t xml:space="preserve">onfusion </w:t>
      </w:r>
      <w:r w:rsidR="003F7A1E">
        <w:rPr>
          <w:rFonts w:cs="Arial"/>
          <w:color w:val="auto"/>
          <w:sz w:val="24"/>
          <w:szCs w:val="24"/>
        </w:rPr>
        <w:t xml:space="preserve">amongst children, young people and their families </w:t>
      </w:r>
      <w:r w:rsidR="00F55318" w:rsidRPr="0095749B">
        <w:rPr>
          <w:rFonts w:cs="Arial"/>
          <w:color w:val="auto"/>
          <w:sz w:val="24"/>
          <w:szCs w:val="24"/>
        </w:rPr>
        <w:t xml:space="preserve">as to </w:t>
      </w:r>
      <w:r w:rsidR="00437399">
        <w:rPr>
          <w:rFonts w:cs="Arial"/>
          <w:color w:val="auto"/>
          <w:sz w:val="24"/>
          <w:szCs w:val="24"/>
        </w:rPr>
        <w:t xml:space="preserve">the </w:t>
      </w:r>
      <w:r w:rsidR="00F55318" w:rsidRPr="0095749B">
        <w:rPr>
          <w:rFonts w:cs="Arial"/>
          <w:color w:val="auto"/>
          <w:sz w:val="24"/>
          <w:szCs w:val="24"/>
        </w:rPr>
        <w:t xml:space="preserve">services available </w:t>
      </w:r>
      <w:r w:rsidR="0023799B">
        <w:rPr>
          <w:rFonts w:cs="Arial"/>
          <w:color w:val="auto"/>
          <w:sz w:val="24"/>
          <w:szCs w:val="24"/>
        </w:rPr>
        <w:t>and how to access them</w:t>
      </w:r>
      <w:r w:rsidR="00F5283A">
        <w:rPr>
          <w:rFonts w:cs="Arial"/>
          <w:color w:val="auto"/>
          <w:sz w:val="24"/>
          <w:szCs w:val="24"/>
        </w:rPr>
        <w:t>.</w:t>
      </w:r>
    </w:p>
    <w:p w:rsidR="001B6DC1" w:rsidRPr="00B603E8" w:rsidRDefault="001B6DC1" w:rsidP="000C6FC7">
      <w:pPr>
        <w:pStyle w:val="ListParagraph"/>
        <w:numPr>
          <w:ilvl w:val="0"/>
          <w:numId w:val="0"/>
        </w:numPr>
        <w:autoSpaceDE w:val="0"/>
        <w:autoSpaceDN w:val="0"/>
        <w:adjustRightInd w:val="0"/>
        <w:spacing w:after="0"/>
        <w:ind w:left="720"/>
        <w:rPr>
          <w:rFonts w:cs="Arial"/>
          <w:color w:val="auto"/>
          <w:sz w:val="24"/>
          <w:szCs w:val="24"/>
        </w:rPr>
      </w:pPr>
    </w:p>
    <w:p w:rsidR="0023799B" w:rsidRDefault="0023799B" w:rsidP="000C6FC7">
      <w:pPr>
        <w:spacing w:after="0" w:line="240" w:lineRule="auto"/>
        <w:rPr>
          <w:rFonts w:ascii="Arial" w:hAnsi="Arial" w:cs="Arial"/>
          <w:b/>
          <w:sz w:val="24"/>
          <w:szCs w:val="24"/>
        </w:rPr>
      </w:pPr>
    </w:p>
    <w:p w:rsidR="006B3C44" w:rsidRDefault="00814DA5" w:rsidP="000C6FC7">
      <w:pPr>
        <w:spacing w:after="0" w:line="240" w:lineRule="auto"/>
        <w:rPr>
          <w:rFonts w:ascii="Arial" w:hAnsi="Arial" w:cs="Arial"/>
          <w:b/>
          <w:sz w:val="24"/>
          <w:szCs w:val="24"/>
        </w:rPr>
      </w:pPr>
      <w:r>
        <w:rPr>
          <w:rFonts w:ascii="Arial" w:hAnsi="Arial" w:cs="Arial"/>
          <w:b/>
          <w:sz w:val="24"/>
          <w:szCs w:val="24"/>
        </w:rPr>
        <w:t xml:space="preserve">5. </w:t>
      </w:r>
      <w:r w:rsidR="00BA56A7">
        <w:rPr>
          <w:rFonts w:ascii="Arial" w:hAnsi="Arial" w:cs="Arial"/>
          <w:b/>
          <w:sz w:val="24"/>
          <w:szCs w:val="24"/>
        </w:rPr>
        <w:t>Market m</w:t>
      </w:r>
      <w:r w:rsidR="006B3C44" w:rsidRPr="0081724C">
        <w:rPr>
          <w:rFonts w:ascii="Arial" w:hAnsi="Arial" w:cs="Arial"/>
          <w:b/>
          <w:sz w:val="24"/>
          <w:szCs w:val="24"/>
        </w:rPr>
        <w:t xml:space="preserve">anagement </w:t>
      </w:r>
    </w:p>
    <w:p w:rsidR="00AF7853" w:rsidRPr="0081724C" w:rsidRDefault="00AF7853" w:rsidP="000C6FC7">
      <w:pPr>
        <w:spacing w:after="0" w:line="240" w:lineRule="auto"/>
        <w:rPr>
          <w:rFonts w:ascii="Arial" w:hAnsi="Arial" w:cs="Arial"/>
          <w:b/>
          <w:sz w:val="24"/>
          <w:szCs w:val="24"/>
        </w:rPr>
      </w:pPr>
    </w:p>
    <w:p w:rsidR="006B3C44" w:rsidRPr="0081724C" w:rsidRDefault="00BD4C90" w:rsidP="000C6FC7">
      <w:pPr>
        <w:spacing w:after="0" w:line="240" w:lineRule="auto"/>
        <w:rPr>
          <w:rFonts w:ascii="Helvetica" w:hAnsi="Helvetica" w:cs="Helvetica"/>
          <w:sz w:val="24"/>
          <w:szCs w:val="24"/>
        </w:rPr>
      </w:pPr>
      <w:r>
        <w:rPr>
          <w:rFonts w:ascii="Arial" w:hAnsi="Arial" w:cs="Arial"/>
          <w:sz w:val="24"/>
          <w:szCs w:val="24"/>
        </w:rPr>
        <w:t>T</w:t>
      </w:r>
      <w:r w:rsidR="008346B4" w:rsidRPr="0081724C">
        <w:rPr>
          <w:rFonts w:ascii="Arial" w:hAnsi="Arial" w:cs="Arial"/>
          <w:sz w:val="24"/>
          <w:szCs w:val="24"/>
        </w:rPr>
        <w:t xml:space="preserve">o succeed in </w:t>
      </w:r>
      <w:r w:rsidR="00B1312F" w:rsidRPr="0081724C">
        <w:rPr>
          <w:rFonts w:ascii="Arial" w:hAnsi="Arial" w:cs="Arial"/>
          <w:sz w:val="24"/>
          <w:szCs w:val="24"/>
        </w:rPr>
        <w:t>achieving our objectives</w:t>
      </w:r>
      <w:r w:rsidR="00437399">
        <w:rPr>
          <w:rFonts w:ascii="Arial" w:hAnsi="Arial" w:cs="Arial"/>
          <w:sz w:val="24"/>
          <w:szCs w:val="24"/>
        </w:rPr>
        <w:t>,</w:t>
      </w:r>
      <w:r w:rsidR="00B1312F" w:rsidRPr="0081724C">
        <w:rPr>
          <w:rFonts w:ascii="Arial" w:hAnsi="Arial" w:cs="Arial"/>
          <w:sz w:val="24"/>
          <w:szCs w:val="24"/>
        </w:rPr>
        <w:t xml:space="preserve"> </w:t>
      </w:r>
      <w:r w:rsidR="003F7A1E">
        <w:rPr>
          <w:rFonts w:ascii="Arial" w:hAnsi="Arial" w:cs="Arial"/>
          <w:sz w:val="24"/>
          <w:szCs w:val="24"/>
        </w:rPr>
        <w:t xml:space="preserve">our ability to influence and manage the local market </w:t>
      </w:r>
      <w:r>
        <w:rPr>
          <w:rFonts w:ascii="Arial" w:hAnsi="Arial" w:cs="Arial"/>
          <w:sz w:val="24"/>
          <w:szCs w:val="24"/>
        </w:rPr>
        <w:t>of CA</w:t>
      </w:r>
      <w:r w:rsidR="00437399">
        <w:rPr>
          <w:rFonts w:ascii="Arial" w:hAnsi="Arial" w:cs="Arial"/>
          <w:sz w:val="24"/>
          <w:szCs w:val="24"/>
        </w:rPr>
        <w:t xml:space="preserve">MHS </w:t>
      </w:r>
      <w:r>
        <w:rPr>
          <w:rFonts w:ascii="Arial" w:hAnsi="Arial" w:cs="Arial"/>
          <w:sz w:val="24"/>
          <w:szCs w:val="24"/>
        </w:rPr>
        <w:t xml:space="preserve">services </w:t>
      </w:r>
      <w:r w:rsidR="00397C9A">
        <w:rPr>
          <w:rFonts w:ascii="Arial" w:hAnsi="Arial" w:cs="Arial"/>
          <w:sz w:val="24"/>
          <w:szCs w:val="24"/>
        </w:rPr>
        <w:t>will be important</w:t>
      </w:r>
      <w:r w:rsidR="00724DE0" w:rsidRPr="0081724C">
        <w:rPr>
          <w:rFonts w:ascii="Arial" w:hAnsi="Arial" w:cs="Arial"/>
          <w:sz w:val="24"/>
          <w:szCs w:val="24"/>
        </w:rPr>
        <w:t>.</w:t>
      </w:r>
      <w:r w:rsidR="00437399">
        <w:rPr>
          <w:rFonts w:ascii="Arial" w:hAnsi="Arial" w:cs="Arial"/>
          <w:sz w:val="24"/>
          <w:szCs w:val="24"/>
        </w:rPr>
        <w:t xml:space="preserve"> </w:t>
      </w:r>
      <w:r w:rsidR="00724DE0" w:rsidRPr="0081724C">
        <w:rPr>
          <w:rFonts w:ascii="Helvetica" w:hAnsi="Helvetica" w:cs="Helvetica"/>
          <w:sz w:val="24"/>
          <w:szCs w:val="24"/>
        </w:rPr>
        <w:t xml:space="preserve">In </w:t>
      </w:r>
      <w:r w:rsidR="00E04C44" w:rsidRPr="0081724C">
        <w:rPr>
          <w:rFonts w:ascii="Helvetica" w:hAnsi="Helvetica" w:cs="Helvetica"/>
          <w:sz w:val="24"/>
          <w:szCs w:val="24"/>
        </w:rPr>
        <w:t>Surrey</w:t>
      </w:r>
      <w:r w:rsidR="00397C9A">
        <w:rPr>
          <w:rFonts w:ascii="Helvetica" w:hAnsi="Helvetica" w:cs="Helvetica"/>
          <w:sz w:val="24"/>
          <w:szCs w:val="24"/>
        </w:rPr>
        <w:t>,</w:t>
      </w:r>
      <w:r w:rsidR="00E04C44" w:rsidRPr="0081724C">
        <w:rPr>
          <w:rFonts w:ascii="Helvetica" w:hAnsi="Helvetica" w:cs="Helvetica"/>
          <w:sz w:val="24"/>
          <w:szCs w:val="24"/>
        </w:rPr>
        <w:t xml:space="preserve"> it</w:t>
      </w:r>
      <w:r w:rsidR="00724DE0" w:rsidRPr="0081724C">
        <w:rPr>
          <w:rFonts w:ascii="Helvetica" w:hAnsi="Helvetica" w:cs="Helvetica"/>
          <w:sz w:val="24"/>
          <w:szCs w:val="24"/>
        </w:rPr>
        <w:t xml:space="preserve"> is estimated that the number </w:t>
      </w:r>
      <w:r w:rsidR="00437399">
        <w:rPr>
          <w:rFonts w:ascii="Helvetica" w:hAnsi="Helvetica" w:cs="Helvetica"/>
          <w:sz w:val="24"/>
          <w:szCs w:val="24"/>
        </w:rPr>
        <w:t xml:space="preserve">of </w:t>
      </w:r>
      <w:r w:rsidR="00F5283A">
        <w:rPr>
          <w:rFonts w:ascii="Helvetica" w:hAnsi="Helvetica" w:cs="Helvetica"/>
          <w:sz w:val="24"/>
          <w:szCs w:val="24"/>
        </w:rPr>
        <w:t>under 18 year olds is due to rise over the next 10</w:t>
      </w:r>
      <w:r w:rsidR="00724DE0" w:rsidRPr="0081724C">
        <w:rPr>
          <w:rFonts w:ascii="Helvetica" w:hAnsi="Helvetica" w:cs="Helvetica"/>
          <w:sz w:val="24"/>
          <w:szCs w:val="24"/>
        </w:rPr>
        <w:t xml:space="preserve"> years. </w:t>
      </w:r>
      <w:r w:rsidR="0095749B" w:rsidRPr="0081724C">
        <w:rPr>
          <w:rFonts w:ascii="Helvetica" w:hAnsi="Helvetica" w:cs="Helvetica"/>
          <w:sz w:val="24"/>
          <w:szCs w:val="24"/>
        </w:rPr>
        <w:t xml:space="preserve">By market </w:t>
      </w:r>
      <w:r>
        <w:rPr>
          <w:rFonts w:ascii="Helvetica" w:hAnsi="Helvetica" w:cs="Helvetica"/>
          <w:sz w:val="24"/>
          <w:szCs w:val="24"/>
        </w:rPr>
        <w:t>management</w:t>
      </w:r>
      <w:r w:rsidR="0095749B" w:rsidRPr="0081724C">
        <w:rPr>
          <w:rFonts w:ascii="Helvetica" w:hAnsi="Helvetica" w:cs="Helvetica"/>
          <w:sz w:val="24"/>
          <w:szCs w:val="24"/>
        </w:rPr>
        <w:t xml:space="preserve"> we can ensure there is diverse, appropriate and </w:t>
      </w:r>
      <w:r w:rsidR="00437399">
        <w:rPr>
          <w:rFonts w:ascii="Helvetica" w:hAnsi="Helvetica" w:cs="Helvetica"/>
          <w:sz w:val="24"/>
          <w:szCs w:val="24"/>
        </w:rPr>
        <w:t>cost-</w:t>
      </w:r>
      <w:r w:rsidR="0095749B" w:rsidRPr="0081724C">
        <w:rPr>
          <w:rFonts w:ascii="Helvetica" w:hAnsi="Helvetica" w:cs="Helvetica"/>
          <w:sz w:val="24"/>
          <w:szCs w:val="24"/>
        </w:rPr>
        <w:t xml:space="preserve">effective </w:t>
      </w:r>
      <w:r>
        <w:rPr>
          <w:rFonts w:ascii="Helvetica" w:hAnsi="Helvetica" w:cs="Helvetica"/>
          <w:sz w:val="24"/>
          <w:szCs w:val="24"/>
        </w:rPr>
        <w:t xml:space="preserve">range of services </w:t>
      </w:r>
      <w:r w:rsidR="0095749B" w:rsidRPr="0081724C">
        <w:rPr>
          <w:rFonts w:ascii="Helvetica" w:hAnsi="Helvetica" w:cs="Helvetica"/>
          <w:sz w:val="24"/>
          <w:szCs w:val="24"/>
        </w:rPr>
        <w:t>to meet needs and deliver effective outcomes both now and in the future.</w:t>
      </w:r>
    </w:p>
    <w:p w:rsidR="00946DD2" w:rsidRPr="0095749B" w:rsidRDefault="00946DD2" w:rsidP="000C6FC7">
      <w:pPr>
        <w:spacing w:after="0" w:line="240" w:lineRule="auto"/>
        <w:rPr>
          <w:rFonts w:ascii="Arial" w:hAnsi="Arial" w:cs="Arial"/>
          <w:sz w:val="24"/>
          <w:szCs w:val="24"/>
        </w:rPr>
      </w:pPr>
    </w:p>
    <w:p w:rsidR="00397C9A" w:rsidRDefault="00397C9A" w:rsidP="000C6FC7">
      <w:pPr>
        <w:spacing w:after="0" w:line="240" w:lineRule="auto"/>
        <w:rPr>
          <w:rFonts w:ascii="Arial" w:hAnsi="Arial" w:cs="Arial"/>
          <w:b/>
          <w:sz w:val="24"/>
          <w:szCs w:val="24"/>
        </w:rPr>
      </w:pPr>
    </w:p>
    <w:p w:rsidR="00820729" w:rsidRDefault="00814DA5" w:rsidP="000C6FC7">
      <w:pPr>
        <w:spacing w:after="0" w:line="240" w:lineRule="auto"/>
        <w:rPr>
          <w:rFonts w:ascii="Arial" w:hAnsi="Arial" w:cs="Arial"/>
          <w:b/>
          <w:sz w:val="24"/>
          <w:szCs w:val="24"/>
        </w:rPr>
      </w:pPr>
      <w:r>
        <w:rPr>
          <w:rFonts w:ascii="Arial" w:hAnsi="Arial" w:cs="Arial"/>
          <w:b/>
          <w:sz w:val="24"/>
          <w:szCs w:val="24"/>
        </w:rPr>
        <w:t xml:space="preserve">6. </w:t>
      </w:r>
      <w:r w:rsidR="00BA56A7">
        <w:rPr>
          <w:rFonts w:ascii="Arial" w:hAnsi="Arial" w:cs="Arial"/>
          <w:b/>
          <w:sz w:val="24"/>
          <w:szCs w:val="24"/>
        </w:rPr>
        <w:t>Current service p</w:t>
      </w:r>
      <w:r w:rsidR="00BD4C90">
        <w:rPr>
          <w:rFonts w:ascii="Arial" w:hAnsi="Arial" w:cs="Arial"/>
          <w:b/>
          <w:sz w:val="24"/>
          <w:szCs w:val="24"/>
        </w:rPr>
        <w:t>roviders</w:t>
      </w:r>
    </w:p>
    <w:p w:rsidR="00AF7853" w:rsidRPr="0081724C" w:rsidRDefault="00AF7853" w:rsidP="000C6FC7">
      <w:pPr>
        <w:spacing w:after="0" w:line="240" w:lineRule="auto"/>
        <w:rPr>
          <w:rFonts w:ascii="Arial" w:hAnsi="Arial" w:cs="Arial"/>
          <w:b/>
          <w:sz w:val="24"/>
          <w:szCs w:val="24"/>
        </w:rPr>
      </w:pPr>
    </w:p>
    <w:p w:rsidR="00CC4DCC" w:rsidRPr="0095749B" w:rsidRDefault="00B603E8" w:rsidP="00AD3270">
      <w:pPr>
        <w:spacing w:after="0" w:line="240" w:lineRule="auto"/>
        <w:rPr>
          <w:rFonts w:ascii="Arial" w:hAnsi="Arial" w:cs="Arial"/>
          <w:sz w:val="24"/>
          <w:szCs w:val="24"/>
        </w:rPr>
      </w:pPr>
      <w:r w:rsidRPr="00FA41DD">
        <w:rPr>
          <w:rFonts w:ascii="Arial" w:hAnsi="Arial" w:cs="Arial"/>
          <w:sz w:val="24"/>
          <w:szCs w:val="24"/>
        </w:rPr>
        <w:t>Many children will first access help for mental health problems</w:t>
      </w:r>
      <w:r w:rsidR="00437399">
        <w:rPr>
          <w:rFonts w:ascii="Arial" w:hAnsi="Arial" w:cs="Arial"/>
          <w:sz w:val="24"/>
          <w:szCs w:val="24"/>
        </w:rPr>
        <w:t xml:space="preserve"> through primary care either through</w:t>
      </w:r>
      <w:r w:rsidRPr="00FA41DD">
        <w:rPr>
          <w:rFonts w:ascii="Arial" w:hAnsi="Arial" w:cs="Arial"/>
          <w:sz w:val="24"/>
          <w:szCs w:val="24"/>
        </w:rPr>
        <w:t xml:space="preserve"> t</w:t>
      </w:r>
      <w:r w:rsidR="00437399">
        <w:rPr>
          <w:rFonts w:ascii="Arial" w:hAnsi="Arial" w:cs="Arial"/>
          <w:sz w:val="24"/>
          <w:szCs w:val="24"/>
        </w:rPr>
        <w:t>heir family GP or school</w:t>
      </w:r>
      <w:r w:rsidRPr="00FA41DD">
        <w:rPr>
          <w:rFonts w:ascii="Arial" w:hAnsi="Arial" w:cs="Arial"/>
          <w:sz w:val="24"/>
          <w:szCs w:val="24"/>
        </w:rPr>
        <w:t>.</w:t>
      </w:r>
      <w:r>
        <w:rPr>
          <w:rFonts w:ascii="Helvetica" w:hAnsi="Helvetica" w:cs="Helvetica"/>
        </w:rPr>
        <w:t xml:space="preserve"> </w:t>
      </w:r>
      <w:r w:rsidR="00FE57CF">
        <w:rPr>
          <w:rFonts w:ascii="Arial" w:hAnsi="Arial" w:cs="Arial"/>
          <w:sz w:val="24"/>
          <w:szCs w:val="24"/>
        </w:rPr>
        <w:t xml:space="preserve">Surrey has four providers delivering mental health services across the county. </w:t>
      </w:r>
      <w:r w:rsidR="00E04C44" w:rsidRPr="0095749B">
        <w:rPr>
          <w:rFonts w:ascii="Arial" w:hAnsi="Arial" w:cs="Arial"/>
          <w:sz w:val="24"/>
          <w:szCs w:val="24"/>
        </w:rPr>
        <w:t>Targeted</w:t>
      </w:r>
      <w:r w:rsidR="00CC4DCC" w:rsidRPr="0095749B">
        <w:rPr>
          <w:rFonts w:ascii="Arial" w:hAnsi="Arial" w:cs="Arial"/>
          <w:sz w:val="24"/>
          <w:szCs w:val="24"/>
        </w:rPr>
        <w:t xml:space="preserve"> Child and </w:t>
      </w:r>
      <w:r w:rsidR="00E04C44" w:rsidRPr="0095749B">
        <w:rPr>
          <w:rFonts w:ascii="Arial" w:hAnsi="Arial" w:cs="Arial"/>
          <w:sz w:val="24"/>
          <w:szCs w:val="24"/>
        </w:rPr>
        <w:t>Adolescent</w:t>
      </w:r>
      <w:r w:rsidR="00CC4DCC" w:rsidRPr="0095749B">
        <w:rPr>
          <w:rFonts w:ascii="Arial" w:hAnsi="Arial" w:cs="Arial"/>
          <w:sz w:val="24"/>
          <w:szCs w:val="24"/>
        </w:rPr>
        <w:t xml:space="preserve"> Mental Health Services </w:t>
      </w:r>
      <w:r w:rsidR="0055552B" w:rsidRPr="0095749B">
        <w:rPr>
          <w:rFonts w:ascii="Arial" w:hAnsi="Arial" w:cs="Arial"/>
          <w:sz w:val="24"/>
          <w:szCs w:val="24"/>
        </w:rPr>
        <w:t>are</w:t>
      </w:r>
      <w:r w:rsidR="00CC4DCC" w:rsidRPr="0095749B">
        <w:rPr>
          <w:rFonts w:ascii="Arial" w:hAnsi="Arial" w:cs="Arial"/>
          <w:sz w:val="24"/>
          <w:szCs w:val="24"/>
        </w:rPr>
        <w:t xml:space="preserve"> delivered by Surrey and Borders Partnership NHS Foundation Trust alongside </w:t>
      </w:r>
      <w:r w:rsidR="00E04C44" w:rsidRPr="0095749B">
        <w:rPr>
          <w:rFonts w:ascii="Arial" w:hAnsi="Arial" w:cs="Arial"/>
          <w:sz w:val="24"/>
          <w:szCs w:val="24"/>
        </w:rPr>
        <w:t>Virgin</w:t>
      </w:r>
      <w:r w:rsidR="00437399">
        <w:rPr>
          <w:rFonts w:ascii="Arial" w:hAnsi="Arial" w:cs="Arial"/>
          <w:sz w:val="24"/>
          <w:szCs w:val="24"/>
        </w:rPr>
        <w:t xml:space="preserve"> Care,</w:t>
      </w:r>
      <w:r w:rsidR="00CC4DCC" w:rsidRPr="0095749B">
        <w:rPr>
          <w:rFonts w:ascii="Arial" w:hAnsi="Arial" w:cs="Arial"/>
          <w:sz w:val="24"/>
          <w:szCs w:val="24"/>
        </w:rPr>
        <w:t xml:space="preserve"> </w:t>
      </w:r>
      <w:r w:rsidR="00E04C44" w:rsidRPr="0095749B">
        <w:rPr>
          <w:rFonts w:ascii="Arial" w:hAnsi="Arial" w:cs="Arial"/>
          <w:sz w:val="24"/>
          <w:szCs w:val="24"/>
        </w:rPr>
        <w:t>First</w:t>
      </w:r>
      <w:r w:rsidR="00CC4DCC" w:rsidRPr="0095749B">
        <w:rPr>
          <w:rFonts w:ascii="Arial" w:hAnsi="Arial" w:cs="Arial"/>
          <w:sz w:val="24"/>
          <w:szCs w:val="24"/>
        </w:rPr>
        <w:t xml:space="preserve"> Community Health and Central Surrey Health. </w:t>
      </w:r>
      <w:r w:rsidR="00AD3270" w:rsidRPr="00AD3270">
        <w:rPr>
          <w:rFonts w:ascii="Arial" w:hAnsi="Arial" w:cs="Arial"/>
          <w:sz w:val="24"/>
          <w:szCs w:val="24"/>
        </w:rPr>
        <w:t xml:space="preserve">Much of </w:t>
      </w:r>
      <w:r w:rsidR="00AD3270" w:rsidRPr="00AD3270">
        <w:rPr>
          <w:rFonts w:ascii="Arial" w:hAnsi="Arial" w:cs="Arial"/>
          <w:sz w:val="24"/>
          <w:szCs w:val="24"/>
        </w:rPr>
        <w:lastRenderedPageBreak/>
        <w:t xml:space="preserve">the work of targeted services is to increase awareness and understanding of universal services, such as schools, to help identify mental health needs sooner and to achieve help for children and young people at an earlier stage. </w:t>
      </w:r>
      <w:r w:rsidR="00FE57CF" w:rsidRPr="0095749B">
        <w:rPr>
          <w:rFonts w:ascii="Arial" w:hAnsi="Arial" w:cs="Arial"/>
          <w:sz w:val="24"/>
          <w:szCs w:val="24"/>
        </w:rPr>
        <w:t xml:space="preserve">Specialist Child and Adolescent Mental Health Services in Surrey </w:t>
      </w:r>
      <w:r w:rsidR="0055552B" w:rsidRPr="0095749B">
        <w:rPr>
          <w:rFonts w:ascii="Arial" w:hAnsi="Arial" w:cs="Arial"/>
          <w:sz w:val="24"/>
          <w:szCs w:val="24"/>
        </w:rPr>
        <w:t>are</w:t>
      </w:r>
      <w:r w:rsidR="00FE57CF" w:rsidRPr="0095749B">
        <w:rPr>
          <w:rFonts w:ascii="Arial" w:hAnsi="Arial" w:cs="Arial"/>
          <w:sz w:val="24"/>
          <w:szCs w:val="24"/>
        </w:rPr>
        <w:t xml:space="preserve"> delivered by Surrey and Borders Partnership NHS Foundation Trust.</w:t>
      </w:r>
    </w:p>
    <w:p w:rsidR="00724DE0" w:rsidRPr="0095749B" w:rsidRDefault="00724DE0" w:rsidP="000C6FC7">
      <w:pPr>
        <w:spacing w:after="0" w:line="240" w:lineRule="auto"/>
        <w:rPr>
          <w:rFonts w:ascii="Arial" w:hAnsi="Arial" w:cs="Arial"/>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3221"/>
        <w:gridCol w:w="3221"/>
      </w:tblGrid>
      <w:tr w:rsidR="006A75A3" w:rsidRPr="0072289A" w:rsidTr="0072289A">
        <w:tc>
          <w:tcPr>
            <w:tcW w:w="3221" w:type="dxa"/>
          </w:tcPr>
          <w:p w:rsidR="006A75A3" w:rsidRPr="0072289A" w:rsidRDefault="006A75A3" w:rsidP="000C6FC7">
            <w:pPr>
              <w:spacing w:after="0" w:line="240" w:lineRule="auto"/>
              <w:rPr>
                <w:rFonts w:ascii="Arial" w:hAnsi="Arial" w:cs="Arial"/>
                <w:b/>
                <w:sz w:val="24"/>
                <w:szCs w:val="24"/>
              </w:rPr>
            </w:pPr>
            <w:r w:rsidRPr="0072289A">
              <w:rPr>
                <w:rFonts w:ascii="Arial" w:hAnsi="Arial" w:cs="Arial"/>
                <w:b/>
                <w:sz w:val="24"/>
                <w:szCs w:val="24"/>
              </w:rPr>
              <w:t xml:space="preserve">Jointly commissioned mental health services  </w:t>
            </w:r>
          </w:p>
        </w:tc>
        <w:tc>
          <w:tcPr>
            <w:tcW w:w="3221" w:type="dxa"/>
          </w:tcPr>
          <w:p w:rsidR="006A75A3" w:rsidRPr="0072289A" w:rsidRDefault="006A75A3" w:rsidP="000C6FC7">
            <w:pPr>
              <w:spacing w:after="0" w:line="240" w:lineRule="auto"/>
              <w:rPr>
                <w:rFonts w:ascii="Arial" w:hAnsi="Arial" w:cs="Arial"/>
                <w:b/>
                <w:sz w:val="24"/>
                <w:szCs w:val="24"/>
              </w:rPr>
            </w:pPr>
            <w:r w:rsidRPr="0072289A">
              <w:rPr>
                <w:rFonts w:ascii="Arial" w:hAnsi="Arial" w:cs="Arial"/>
                <w:b/>
                <w:sz w:val="24"/>
                <w:szCs w:val="24"/>
              </w:rPr>
              <w:t>Mental health services commissioned/provided by Surrey County Council</w:t>
            </w:r>
          </w:p>
        </w:tc>
        <w:tc>
          <w:tcPr>
            <w:tcW w:w="3221" w:type="dxa"/>
          </w:tcPr>
          <w:p w:rsidR="006A75A3" w:rsidRPr="0072289A" w:rsidRDefault="006A75A3" w:rsidP="000C6FC7">
            <w:pPr>
              <w:spacing w:after="0" w:line="240" w:lineRule="auto"/>
              <w:rPr>
                <w:rFonts w:ascii="Arial" w:hAnsi="Arial" w:cs="Arial"/>
                <w:b/>
                <w:sz w:val="24"/>
                <w:szCs w:val="24"/>
              </w:rPr>
            </w:pPr>
            <w:r w:rsidRPr="0072289A">
              <w:rPr>
                <w:rFonts w:ascii="Arial" w:hAnsi="Arial" w:cs="Arial"/>
                <w:b/>
                <w:sz w:val="24"/>
                <w:szCs w:val="24"/>
              </w:rPr>
              <w:t xml:space="preserve">Mental health services commissioned by Surrey CCGs </w:t>
            </w:r>
          </w:p>
        </w:tc>
      </w:tr>
      <w:tr w:rsidR="006A75A3" w:rsidRPr="0072289A" w:rsidTr="0072289A">
        <w:tc>
          <w:tcPr>
            <w:tcW w:w="3221" w:type="dxa"/>
          </w:tcPr>
          <w:p w:rsidR="006A75A3" w:rsidRPr="0072289A" w:rsidRDefault="006A75A3" w:rsidP="000C6FC7">
            <w:pPr>
              <w:pStyle w:val="ListParagraph"/>
              <w:numPr>
                <w:ilvl w:val="0"/>
                <w:numId w:val="11"/>
              </w:numPr>
              <w:spacing w:after="0"/>
              <w:rPr>
                <w:rFonts w:cs="Arial"/>
                <w:color w:val="auto"/>
                <w:sz w:val="24"/>
                <w:szCs w:val="24"/>
              </w:rPr>
            </w:pPr>
            <w:r w:rsidRPr="0072289A">
              <w:rPr>
                <w:rFonts w:cs="Arial"/>
                <w:color w:val="auto"/>
                <w:sz w:val="24"/>
                <w:szCs w:val="24"/>
              </w:rPr>
              <w:t xml:space="preserve">Primary Mental Health workers </w:t>
            </w:r>
          </w:p>
          <w:p w:rsidR="006A75A3" w:rsidRPr="0072289A" w:rsidRDefault="006A75A3" w:rsidP="000C6FC7">
            <w:pPr>
              <w:pStyle w:val="ListParagraph"/>
              <w:numPr>
                <w:ilvl w:val="0"/>
                <w:numId w:val="11"/>
              </w:numPr>
              <w:spacing w:after="0"/>
              <w:rPr>
                <w:rStyle w:val="Strong"/>
                <w:rFonts w:cs="Arial"/>
                <w:b w:val="0"/>
                <w:bCs w:val="0"/>
                <w:color w:val="auto"/>
                <w:sz w:val="24"/>
                <w:szCs w:val="24"/>
              </w:rPr>
            </w:pPr>
            <w:r w:rsidRPr="0072289A">
              <w:rPr>
                <w:rStyle w:val="Strong"/>
                <w:b w:val="0"/>
                <w:color w:val="auto"/>
                <w:sz w:val="24"/>
                <w:szCs w:val="24"/>
              </w:rPr>
              <w:t xml:space="preserve">CAMHS </w:t>
            </w:r>
            <w:r w:rsidR="008D3311" w:rsidRPr="0072289A">
              <w:rPr>
                <w:rStyle w:val="Strong"/>
                <w:b w:val="0"/>
                <w:color w:val="auto"/>
                <w:sz w:val="24"/>
                <w:szCs w:val="24"/>
              </w:rPr>
              <w:t>3 Cs -</w:t>
            </w:r>
            <w:r w:rsidRPr="0072289A">
              <w:rPr>
                <w:rStyle w:val="Strong"/>
                <w:b w:val="0"/>
                <w:color w:val="auto"/>
                <w:sz w:val="24"/>
                <w:szCs w:val="24"/>
              </w:rPr>
              <w:t>Children in Care Service</w:t>
            </w:r>
          </w:p>
          <w:p w:rsidR="006A75A3" w:rsidRPr="0072289A" w:rsidRDefault="006A75A3" w:rsidP="000C6FC7">
            <w:pPr>
              <w:pStyle w:val="ListParagraph"/>
              <w:numPr>
                <w:ilvl w:val="0"/>
                <w:numId w:val="11"/>
              </w:numPr>
              <w:spacing w:after="0"/>
              <w:rPr>
                <w:rStyle w:val="Strong"/>
                <w:rFonts w:cs="Arial"/>
                <w:b w:val="0"/>
                <w:bCs w:val="0"/>
                <w:color w:val="auto"/>
                <w:sz w:val="24"/>
                <w:szCs w:val="24"/>
              </w:rPr>
            </w:pPr>
            <w:r w:rsidRPr="0072289A">
              <w:rPr>
                <w:rStyle w:val="Strong"/>
                <w:b w:val="0"/>
                <w:color w:val="auto"/>
                <w:sz w:val="24"/>
                <w:szCs w:val="24"/>
              </w:rPr>
              <w:t>Parent Infant Mental Health Service</w:t>
            </w:r>
          </w:p>
          <w:p w:rsidR="008D3311" w:rsidRPr="0072289A" w:rsidRDefault="008D3311" w:rsidP="000C6FC7">
            <w:pPr>
              <w:pStyle w:val="ListParagraph"/>
              <w:numPr>
                <w:ilvl w:val="0"/>
                <w:numId w:val="11"/>
              </w:numPr>
              <w:spacing w:after="0"/>
              <w:rPr>
                <w:rStyle w:val="Strong"/>
                <w:rFonts w:cs="Arial"/>
                <w:b w:val="0"/>
                <w:bCs w:val="0"/>
                <w:color w:val="auto"/>
                <w:sz w:val="24"/>
                <w:szCs w:val="24"/>
              </w:rPr>
            </w:pPr>
            <w:r w:rsidRPr="0072289A">
              <w:rPr>
                <w:rStyle w:val="Strong"/>
                <w:b w:val="0"/>
                <w:color w:val="auto"/>
                <w:sz w:val="24"/>
                <w:szCs w:val="24"/>
              </w:rPr>
              <w:t xml:space="preserve">You and Your Baby Connecting </w:t>
            </w:r>
          </w:p>
          <w:p w:rsidR="006A75A3" w:rsidRPr="0072289A" w:rsidRDefault="006A75A3" w:rsidP="000C6FC7">
            <w:pPr>
              <w:pStyle w:val="ListParagraph"/>
              <w:numPr>
                <w:ilvl w:val="0"/>
                <w:numId w:val="11"/>
              </w:numPr>
              <w:spacing w:after="0"/>
              <w:rPr>
                <w:rFonts w:cs="Arial"/>
                <w:color w:val="auto"/>
                <w:sz w:val="24"/>
                <w:szCs w:val="24"/>
              </w:rPr>
            </w:pPr>
            <w:r w:rsidRPr="0072289A">
              <w:rPr>
                <w:rFonts w:cs="Arial"/>
                <w:color w:val="auto"/>
                <w:sz w:val="24"/>
                <w:szCs w:val="24"/>
              </w:rPr>
              <w:t>CAMHS extended hours service</w:t>
            </w:r>
          </w:p>
          <w:p w:rsidR="006A75A3" w:rsidRPr="0072289A" w:rsidRDefault="006A75A3" w:rsidP="000C6FC7">
            <w:pPr>
              <w:pStyle w:val="ListParagraph"/>
              <w:numPr>
                <w:ilvl w:val="0"/>
                <w:numId w:val="11"/>
              </w:numPr>
              <w:spacing w:after="0"/>
              <w:rPr>
                <w:rFonts w:cs="Arial"/>
                <w:color w:val="auto"/>
                <w:sz w:val="24"/>
                <w:szCs w:val="24"/>
              </w:rPr>
            </w:pPr>
            <w:r w:rsidRPr="0072289A">
              <w:rPr>
                <w:rFonts w:cs="Arial"/>
                <w:color w:val="auto"/>
                <w:sz w:val="24"/>
                <w:szCs w:val="24"/>
              </w:rPr>
              <w:t>CAMHS weekend assessment service</w:t>
            </w:r>
          </w:p>
          <w:p w:rsidR="006A75A3" w:rsidRPr="0072289A" w:rsidRDefault="006A75A3" w:rsidP="000C6FC7">
            <w:pPr>
              <w:pStyle w:val="ListParagraph"/>
              <w:numPr>
                <w:ilvl w:val="0"/>
                <w:numId w:val="11"/>
              </w:numPr>
              <w:spacing w:after="0"/>
              <w:rPr>
                <w:rFonts w:cs="Arial"/>
                <w:color w:val="auto"/>
                <w:sz w:val="24"/>
                <w:szCs w:val="24"/>
              </w:rPr>
            </w:pPr>
            <w:r w:rsidRPr="0072289A">
              <w:rPr>
                <w:rFonts w:cs="Arial"/>
                <w:color w:val="auto"/>
                <w:sz w:val="24"/>
                <w:szCs w:val="24"/>
              </w:rPr>
              <w:t xml:space="preserve">Clinical targeted service </w:t>
            </w:r>
          </w:p>
          <w:p w:rsidR="006A75A3" w:rsidRPr="0072289A" w:rsidRDefault="006A75A3" w:rsidP="000C6FC7">
            <w:pPr>
              <w:pStyle w:val="ListParagraph"/>
              <w:numPr>
                <w:ilvl w:val="0"/>
                <w:numId w:val="11"/>
              </w:numPr>
              <w:spacing w:after="0"/>
              <w:rPr>
                <w:rFonts w:cs="Arial"/>
                <w:color w:val="auto"/>
                <w:sz w:val="24"/>
                <w:szCs w:val="24"/>
              </w:rPr>
            </w:pPr>
            <w:r w:rsidRPr="0072289A">
              <w:rPr>
                <w:rStyle w:val="Emphasis"/>
                <w:rFonts w:cs="Arial"/>
                <w:b w:val="0"/>
                <w:color w:val="auto"/>
                <w:sz w:val="24"/>
                <w:szCs w:val="24"/>
              </w:rPr>
              <w:t>Sexual Trauma</w:t>
            </w:r>
            <w:r w:rsidRPr="0072289A">
              <w:rPr>
                <w:rStyle w:val="st1"/>
                <w:rFonts w:cs="Arial"/>
                <w:color w:val="auto"/>
                <w:sz w:val="24"/>
                <w:szCs w:val="24"/>
              </w:rPr>
              <w:t xml:space="preserve"> Assessment, Recovery and Support Team (</w:t>
            </w:r>
            <w:r w:rsidRPr="0072289A">
              <w:rPr>
                <w:rFonts w:cs="Arial"/>
                <w:color w:val="auto"/>
                <w:sz w:val="24"/>
                <w:szCs w:val="24"/>
              </w:rPr>
              <w:t>STARS)</w:t>
            </w:r>
          </w:p>
          <w:p w:rsidR="006A75A3" w:rsidRPr="0072289A" w:rsidRDefault="006A75A3" w:rsidP="000C6FC7">
            <w:pPr>
              <w:pStyle w:val="ListParagraph"/>
              <w:numPr>
                <w:ilvl w:val="0"/>
                <w:numId w:val="11"/>
              </w:numPr>
              <w:spacing w:after="0"/>
              <w:rPr>
                <w:rFonts w:cs="Arial"/>
                <w:color w:val="auto"/>
                <w:sz w:val="24"/>
                <w:szCs w:val="24"/>
              </w:rPr>
            </w:pPr>
            <w:r w:rsidRPr="0072289A">
              <w:rPr>
                <w:rFonts w:cs="Arial"/>
                <w:color w:val="auto"/>
                <w:sz w:val="24"/>
                <w:szCs w:val="24"/>
              </w:rPr>
              <w:t>HOPE</w:t>
            </w:r>
          </w:p>
          <w:p w:rsidR="006A75A3" w:rsidRPr="0072289A" w:rsidRDefault="006A75A3" w:rsidP="000C6FC7">
            <w:pPr>
              <w:pStyle w:val="ListParagraph"/>
              <w:numPr>
                <w:ilvl w:val="0"/>
                <w:numId w:val="11"/>
              </w:numPr>
              <w:spacing w:after="0"/>
              <w:rPr>
                <w:rFonts w:cs="Arial"/>
                <w:color w:val="auto"/>
                <w:sz w:val="24"/>
                <w:szCs w:val="24"/>
              </w:rPr>
            </w:pPr>
            <w:r w:rsidRPr="0072289A">
              <w:rPr>
                <w:rFonts w:cs="Arial"/>
                <w:color w:val="auto"/>
                <w:sz w:val="24"/>
                <w:szCs w:val="24"/>
              </w:rPr>
              <w:t xml:space="preserve">Community Nurses </w:t>
            </w:r>
          </w:p>
          <w:p w:rsidR="006A75A3" w:rsidRPr="0072289A" w:rsidRDefault="006A75A3" w:rsidP="000C6FC7">
            <w:pPr>
              <w:pStyle w:val="ListParagraph"/>
              <w:numPr>
                <w:ilvl w:val="0"/>
                <w:numId w:val="0"/>
              </w:numPr>
              <w:spacing w:after="0"/>
              <w:ind w:left="720"/>
              <w:rPr>
                <w:rFonts w:cs="Arial"/>
                <w:color w:val="auto"/>
                <w:sz w:val="24"/>
                <w:szCs w:val="24"/>
              </w:rPr>
            </w:pPr>
          </w:p>
        </w:tc>
        <w:tc>
          <w:tcPr>
            <w:tcW w:w="3221" w:type="dxa"/>
          </w:tcPr>
          <w:p w:rsidR="006A75A3" w:rsidRPr="0072289A" w:rsidRDefault="006A75A3" w:rsidP="000C6FC7">
            <w:pPr>
              <w:pStyle w:val="ListParagraph"/>
              <w:numPr>
                <w:ilvl w:val="0"/>
                <w:numId w:val="11"/>
              </w:numPr>
              <w:spacing w:after="0"/>
              <w:rPr>
                <w:rFonts w:cs="Arial"/>
                <w:color w:val="auto"/>
                <w:sz w:val="24"/>
                <w:szCs w:val="24"/>
              </w:rPr>
            </w:pPr>
            <w:r w:rsidRPr="0072289A">
              <w:rPr>
                <w:rFonts w:cs="Arial"/>
                <w:color w:val="auto"/>
                <w:sz w:val="24"/>
                <w:szCs w:val="24"/>
              </w:rPr>
              <w:t>Targeted approach to Mental Health Services (TaMHS)</w:t>
            </w:r>
          </w:p>
          <w:p w:rsidR="006A75A3" w:rsidRPr="0072289A" w:rsidRDefault="006A75A3" w:rsidP="000C6FC7">
            <w:pPr>
              <w:pStyle w:val="ListParagraph"/>
              <w:numPr>
                <w:ilvl w:val="0"/>
                <w:numId w:val="11"/>
              </w:numPr>
              <w:spacing w:after="0"/>
              <w:rPr>
                <w:rFonts w:cs="Arial"/>
                <w:color w:val="auto"/>
                <w:sz w:val="24"/>
                <w:szCs w:val="24"/>
              </w:rPr>
            </w:pPr>
            <w:r w:rsidRPr="0072289A">
              <w:rPr>
                <w:rFonts w:cs="Arial"/>
                <w:color w:val="auto"/>
                <w:sz w:val="24"/>
                <w:szCs w:val="24"/>
              </w:rPr>
              <w:t xml:space="preserve">No Labels </w:t>
            </w:r>
          </w:p>
          <w:p w:rsidR="006A75A3" w:rsidRPr="0072289A" w:rsidRDefault="008D3311" w:rsidP="000C6FC7">
            <w:pPr>
              <w:pStyle w:val="ListParagraph"/>
              <w:numPr>
                <w:ilvl w:val="0"/>
                <w:numId w:val="11"/>
              </w:numPr>
              <w:spacing w:after="0"/>
              <w:rPr>
                <w:rFonts w:cs="Arial"/>
                <w:color w:val="auto"/>
                <w:sz w:val="24"/>
                <w:szCs w:val="24"/>
              </w:rPr>
            </w:pPr>
            <w:r w:rsidRPr="0072289A">
              <w:rPr>
                <w:rFonts w:cs="Arial"/>
                <w:color w:val="auto"/>
                <w:sz w:val="24"/>
                <w:szCs w:val="24"/>
              </w:rPr>
              <w:t>Assessment, consultation and Triage (ACT) Team</w:t>
            </w:r>
          </w:p>
          <w:p w:rsidR="006A75A3" w:rsidRPr="0072289A" w:rsidRDefault="006A75A3" w:rsidP="000C6FC7">
            <w:pPr>
              <w:pStyle w:val="ListParagraph"/>
              <w:numPr>
                <w:ilvl w:val="0"/>
                <w:numId w:val="11"/>
              </w:numPr>
              <w:spacing w:after="0"/>
              <w:rPr>
                <w:rFonts w:cs="Arial"/>
                <w:color w:val="auto"/>
                <w:sz w:val="24"/>
                <w:szCs w:val="24"/>
              </w:rPr>
            </w:pPr>
            <w:r w:rsidRPr="0072289A">
              <w:rPr>
                <w:rFonts w:cs="Arial"/>
                <w:color w:val="auto"/>
                <w:sz w:val="24"/>
                <w:szCs w:val="24"/>
              </w:rPr>
              <w:t xml:space="preserve">CAMHS Social Worker service </w:t>
            </w:r>
          </w:p>
          <w:p w:rsidR="006A75A3" w:rsidRPr="0072289A" w:rsidRDefault="006A75A3" w:rsidP="000C6FC7">
            <w:pPr>
              <w:pStyle w:val="ListParagraph"/>
              <w:numPr>
                <w:ilvl w:val="0"/>
                <w:numId w:val="0"/>
              </w:numPr>
              <w:spacing w:after="0"/>
              <w:ind w:left="720"/>
              <w:rPr>
                <w:rFonts w:cs="Arial"/>
                <w:color w:val="auto"/>
                <w:sz w:val="24"/>
                <w:szCs w:val="24"/>
              </w:rPr>
            </w:pPr>
          </w:p>
        </w:tc>
        <w:tc>
          <w:tcPr>
            <w:tcW w:w="3221" w:type="dxa"/>
          </w:tcPr>
          <w:p w:rsidR="006A75A3" w:rsidRPr="0072289A" w:rsidRDefault="006A75A3" w:rsidP="000C6FC7">
            <w:pPr>
              <w:pStyle w:val="ListParagraph"/>
              <w:numPr>
                <w:ilvl w:val="0"/>
                <w:numId w:val="11"/>
              </w:numPr>
              <w:spacing w:after="0"/>
              <w:rPr>
                <w:rFonts w:cs="Arial"/>
                <w:color w:val="auto"/>
                <w:sz w:val="24"/>
                <w:szCs w:val="24"/>
              </w:rPr>
            </w:pPr>
            <w:r w:rsidRPr="0072289A">
              <w:rPr>
                <w:rFonts w:cs="Arial"/>
                <w:color w:val="auto"/>
                <w:sz w:val="24"/>
                <w:szCs w:val="24"/>
              </w:rPr>
              <w:t>Mindful</w:t>
            </w:r>
          </w:p>
          <w:p w:rsidR="006A75A3" w:rsidRPr="0072289A" w:rsidRDefault="006A75A3" w:rsidP="000C6FC7">
            <w:pPr>
              <w:pStyle w:val="ListParagraph"/>
              <w:numPr>
                <w:ilvl w:val="0"/>
                <w:numId w:val="11"/>
              </w:numPr>
              <w:spacing w:after="0"/>
              <w:rPr>
                <w:rFonts w:cs="Arial"/>
                <w:color w:val="auto"/>
                <w:sz w:val="24"/>
                <w:szCs w:val="24"/>
              </w:rPr>
            </w:pPr>
            <w:r w:rsidRPr="0072289A">
              <w:rPr>
                <w:rFonts w:cs="Arial"/>
                <w:color w:val="auto"/>
                <w:sz w:val="24"/>
                <w:szCs w:val="24"/>
              </w:rPr>
              <w:t xml:space="preserve">CAMHS </w:t>
            </w:r>
            <w:r w:rsidR="008D3311" w:rsidRPr="0072289A">
              <w:rPr>
                <w:rFonts w:cs="Arial"/>
                <w:color w:val="auto"/>
                <w:sz w:val="24"/>
                <w:szCs w:val="24"/>
              </w:rPr>
              <w:t xml:space="preserve">Specialist </w:t>
            </w:r>
            <w:r w:rsidRPr="0072289A">
              <w:rPr>
                <w:rFonts w:cs="Arial"/>
                <w:color w:val="auto"/>
                <w:sz w:val="24"/>
                <w:szCs w:val="24"/>
              </w:rPr>
              <w:t>Community services</w:t>
            </w:r>
          </w:p>
          <w:p w:rsidR="006A75A3" w:rsidRPr="0072289A" w:rsidRDefault="006A75A3" w:rsidP="000C6FC7">
            <w:pPr>
              <w:pStyle w:val="ListParagraph"/>
              <w:numPr>
                <w:ilvl w:val="0"/>
                <w:numId w:val="11"/>
              </w:numPr>
              <w:spacing w:after="0"/>
              <w:rPr>
                <w:rFonts w:cs="Arial"/>
                <w:color w:val="auto"/>
                <w:sz w:val="24"/>
                <w:szCs w:val="24"/>
              </w:rPr>
            </w:pPr>
            <w:r w:rsidRPr="0072289A">
              <w:rPr>
                <w:rFonts w:cs="Arial"/>
                <w:color w:val="auto"/>
                <w:sz w:val="24"/>
                <w:szCs w:val="24"/>
              </w:rPr>
              <w:t>Primary Mental Health workers  including the CAMHS Advisory line</w:t>
            </w:r>
          </w:p>
          <w:p w:rsidR="006A75A3" w:rsidRPr="0072289A" w:rsidRDefault="006A75A3" w:rsidP="000C6FC7">
            <w:pPr>
              <w:pStyle w:val="ListParagraph"/>
              <w:numPr>
                <w:ilvl w:val="0"/>
                <w:numId w:val="11"/>
              </w:numPr>
              <w:spacing w:after="0"/>
              <w:rPr>
                <w:rFonts w:cs="Arial"/>
                <w:color w:val="auto"/>
                <w:sz w:val="24"/>
                <w:szCs w:val="24"/>
              </w:rPr>
            </w:pPr>
            <w:r w:rsidRPr="0072289A">
              <w:rPr>
                <w:rFonts w:cs="Arial"/>
                <w:color w:val="auto"/>
                <w:sz w:val="24"/>
                <w:szCs w:val="24"/>
              </w:rPr>
              <w:t xml:space="preserve">Heads together </w:t>
            </w:r>
          </w:p>
          <w:p w:rsidR="006A75A3" w:rsidRPr="0072289A" w:rsidRDefault="006A75A3" w:rsidP="000C6FC7">
            <w:pPr>
              <w:pStyle w:val="ListParagraph"/>
              <w:numPr>
                <w:ilvl w:val="0"/>
                <w:numId w:val="11"/>
              </w:numPr>
              <w:spacing w:after="0"/>
              <w:rPr>
                <w:rFonts w:cs="Arial"/>
                <w:color w:val="auto"/>
                <w:sz w:val="24"/>
                <w:szCs w:val="24"/>
              </w:rPr>
            </w:pPr>
            <w:r w:rsidRPr="0072289A">
              <w:rPr>
                <w:rFonts w:cs="Arial"/>
                <w:color w:val="auto"/>
                <w:sz w:val="24"/>
                <w:szCs w:val="24"/>
              </w:rPr>
              <w:t>Youth Counselling Service</w:t>
            </w:r>
          </w:p>
          <w:p w:rsidR="006A75A3" w:rsidRPr="0072289A" w:rsidRDefault="006A75A3" w:rsidP="000C6FC7">
            <w:pPr>
              <w:pStyle w:val="ListParagraph"/>
              <w:numPr>
                <w:ilvl w:val="0"/>
                <w:numId w:val="11"/>
              </w:numPr>
              <w:spacing w:after="0"/>
              <w:rPr>
                <w:rFonts w:cs="Arial"/>
                <w:color w:val="auto"/>
                <w:sz w:val="24"/>
                <w:szCs w:val="24"/>
              </w:rPr>
            </w:pPr>
            <w:r w:rsidRPr="0072289A">
              <w:rPr>
                <w:rFonts w:cs="Arial"/>
                <w:color w:val="auto"/>
                <w:sz w:val="24"/>
                <w:szCs w:val="24"/>
              </w:rPr>
              <w:t xml:space="preserve">Specialist Commissioning (inpatient) </w:t>
            </w:r>
          </w:p>
          <w:p w:rsidR="006A75A3" w:rsidRPr="0072289A" w:rsidRDefault="006A75A3" w:rsidP="000C6FC7">
            <w:pPr>
              <w:pStyle w:val="ListParagraph"/>
              <w:numPr>
                <w:ilvl w:val="0"/>
                <w:numId w:val="0"/>
              </w:numPr>
              <w:spacing w:after="0"/>
              <w:ind w:left="720"/>
              <w:rPr>
                <w:rFonts w:cs="Arial"/>
                <w:color w:val="auto"/>
                <w:sz w:val="24"/>
                <w:szCs w:val="24"/>
              </w:rPr>
            </w:pPr>
          </w:p>
        </w:tc>
      </w:tr>
    </w:tbl>
    <w:p w:rsidR="002710D4" w:rsidRDefault="002710D4" w:rsidP="000C6FC7">
      <w:pPr>
        <w:spacing w:after="0" w:line="240" w:lineRule="auto"/>
        <w:rPr>
          <w:rFonts w:ascii="Arial" w:hAnsi="Arial" w:cs="Arial"/>
          <w:b/>
          <w:sz w:val="24"/>
          <w:szCs w:val="24"/>
        </w:rPr>
      </w:pPr>
    </w:p>
    <w:p w:rsidR="00DA0EF2" w:rsidRDefault="00DA0EF2" w:rsidP="000C6FC7">
      <w:pPr>
        <w:spacing w:after="0" w:line="240" w:lineRule="auto"/>
        <w:rPr>
          <w:rFonts w:ascii="Arial" w:hAnsi="Arial" w:cs="Arial"/>
          <w:b/>
          <w:sz w:val="24"/>
          <w:szCs w:val="24"/>
        </w:rPr>
      </w:pPr>
    </w:p>
    <w:p w:rsidR="00CC4DCC" w:rsidRDefault="00814DA5" w:rsidP="000C6FC7">
      <w:pPr>
        <w:spacing w:after="0" w:line="240" w:lineRule="auto"/>
        <w:rPr>
          <w:rFonts w:ascii="Arial" w:hAnsi="Arial" w:cs="Arial"/>
          <w:b/>
          <w:sz w:val="24"/>
          <w:szCs w:val="24"/>
        </w:rPr>
      </w:pPr>
      <w:r>
        <w:rPr>
          <w:rFonts w:ascii="Arial" w:hAnsi="Arial" w:cs="Arial"/>
          <w:b/>
          <w:sz w:val="24"/>
          <w:szCs w:val="24"/>
        </w:rPr>
        <w:t xml:space="preserve">7. </w:t>
      </w:r>
      <w:r w:rsidR="00FE57CF">
        <w:rPr>
          <w:rFonts w:ascii="Arial" w:hAnsi="Arial" w:cs="Arial"/>
          <w:b/>
          <w:sz w:val="24"/>
          <w:szCs w:val="24"/>
        </w:rPr>
        <w:t>Service gaps</w:t>
      </w:r>
    </w:p>
    <w:p w:rsidR="00AF7853" w:rsidRPr="0095749B" w:rsidRDefault="00AF7853" w:rsidP="000C6FC7">
      <w:pPr>
        <w:spacing w:after="0" w:line="240" w:lineRule="auto"/>
        <w:rPr>
          <w:rFonts w:ascii="Arial" w:hAnsi="Arial" w:cs="Arial"/>
          <w:b/>
          <w:sz w:val="24"/>
          <w:szCs w:val="24"/>
        </w:rPr>
      </w:pPr>
    </w:p>
    <w:p w:rsidR="00FE57CF" w:rsidRPr="00FE57CF" w:rsidRDefault="00FE57CF" w:rsidP="000C6FC7">
      <w:pPr>
        <w:spacing w:after="0"/>
        <w:rPr>
          <w:rFonts w:ascii="Arial" w:hAnsi="Arial" w:cs="Arial"/>
          <w:color w:val="000000"/>
          <w:sz w:val="24"/>
          <w:szCs w:val="24"/>
        </w:rPr>
      </w:pPr>
      <w:r w:rsidRPr="00FE57CF">
        <w:rPr>
          <w:rFonts w:ascii="Arial" w:hAnsi="Arial" w:cs="Arial"/>
          <w:sz w:val="24"/>
          <w:szCs w:val="24"/>
        </w:rPr>
        <w:t xml:space="preserve">Although there are </w:t>
      </w:r>
      <w:r w:rsidR="00BD4C90">
        <w:rPr>
          <w:rFonts w:ascii="Arial" w:hAnsi="Arial" w:cs="Arial"/>
          <w:sz w:val="24"/>
          <w:szCs w:val="24"/>
        </w:rPr>
        <w:t xml:space="preserve">areas that have been identified with </w:t>
      </w:r>
      <w:r w:rsidRPr="00FE57CF">
        <w:rPr>
          <w:rFonts w:ascii="Arial" w:hAnsi="Arial" w:cs="Arial"/>
          <w:sz w:val="24"/>
          <w:szCs w:val="24"/>
        </w:rPr>
        <w:t xml:space="preserve">excellent and valued practice across </w:t>
      </w:r>
      <w:r w:rsidR="00F32830">
        <w:rPr>
          <w:rFonts w:ascii="Arial" w:hAnsi="Arial" w:cs="Arial"/>
          <w:sz w:val="24"/>
          <w:szCs w:val="24"/>
        </w:rPr>
        <w:t xml:space="preserve">the county </w:t>
      </w:r>
      <w:r w:rsidRPr="00FE57CF">
        <w:rPr>
          <w:rFonts w:ascii="Arial" w:hAnsi="Arial" w:cs="Arial"/>
          <w:sz w:val="24"/>
          <w:szCs w:val="24"/>
        </w:rPr>
        <w:t xml:space="preserve">there is a </w:t>
      </w:r>
      <w:r w:rsidR="00BD4C90">
        <w:rPr>
          <w:rFonts w:ascii="Arial" w:hAnsi="Arial" w:cs="Arial"/>
          <w:sz w:val="24"/>
          <w:szCs w:val="24"/>
        </w:rPr>
        <w:t xml:space="preserve">need to extend capacity and </w:t>
      </w:r>
      <w:r w:rsidRPr="00FE57CF">
        <w:rPr>
          <w:rFonts w:ascii="Arial" w:hAnsi="Arial" w:cs="Arial"/>
          <w:sz w:val="24"/>
          <w:szCs w:val="24"/>
        </w:rPr>
        <w:t>reach</w:t>
      </w:r>
      <w:r w:rsidR="00437399">
        <w:rPr>
          <w:rFonts w:ascii="Arial" w:hAnsi="Arial" w:cs="Arial"/>
          <w:sz w:val="24"/>
          <w:szCs w:val="24"/>
        </w:rPr>
        <w:t>:</w:t>
      </w:r>
      <w:r w:rsidRPr="00FE57CF">
        <w:rPr>
          <w:rFonts w:ascii="Arial" w:hAnsi="Arial" w:cs="Arial"/>
          <w:sz w:val="24"/>
          <w:szCs w:val="24"/>
        </w:rPr>
        <w:t xml:space="preserve"> </w:t>
      </w:r>
    </w:p>
    <w:p w:rsidR="00BD4C90" w:rsidRDefault="00CC4DCC" w:rsidP="000C6FC7">
      <w:pPr>
        <w:pStyle w:val="ListParagraph"/>
        <w:numPr>
          <w:ilvl w:val="0"/>
          <w:numId w:val="12"/>
        </w:numPr>
        <w:spacing w:after="0"/>
        <w:contextualSpacing/>
        <w:rPr>
          <w:rFonts w:cs="Arial"/>
          <w:color w:val="auto"/>
          <w:sz w:val="24"/>
          <w:szCs w:val="24"/>
        </w:rPr>
      </w:pPr>
      <w:r w:rsidRPr="00BD4C90">
        <w:rPr>
          <w:rFonts w:cs="Arial"/>
          <w:color w:val="auto"/>
          <w:sz w:val="24"/>
          <w:szCs w:val="24"/>
        </w:rPr>
        <w:t>Interventions which promote good mental health</w:t>
      </w:r>
      <w:r w:rsidR="00BD4C90" w:rsidRPr="00BD4C90">
        <w:rPr>
          <w:rFonts w:cs="Arial"/>
          <w:color w:val="auto"/>
          <w:sz w:val="24"/>
          <w:szCs w:val="24"/>
        </w:rPr>
        <w:t>,</w:t>
      </w:r>
      <w:r w:rsidRPr="00BD4C90">
        <w:rPr>
          <w:rFonts w:cs="Arial"/>
          <w:color w:val="auto"/>
          <w:sz w:val="24"/>
          <w:szCs w:val="24"/>
        </w:rPr>
        <w:t xml:space="preserve"> prevent poor men</w:t>
      </w:r>
      <w:r w:rsidR="00BD4C90">
        <w:rPr>
          <w:rFonts w:cs="Arial"/>
          <w:color w:val="auto"/>
          <w:sz w:val="24"/>
          <w:szCs w:val="24"/>
        </w:rPr>
        <w:t>tal health and intervene early</w:t>
      </w:r>
      <w:r w:rsidR="008D3311">
        <w:rPr>
          <w:rStyle w:val="FootnoteReference"/>
          <w:rFonts w:cs="Arial"/>
          <w:color w:val="auto"/>
          <w:sz w:val="24"/>
          <w:szCs w:val="24"/>
        </w:rPr>
        <w:footnoteReference w:id="9"/>
      </w:r>
      <w:r w:rsidR="00437399">
        <w:rPr>
          <w:rFonts w:cs="Arial"/>
          <w:color w:val="auto"/>
          <w:sz w:val="24"/>
          <w:szCs w:val="24"/>
        </w:rPr>
        <w:t>.</w:t>
      </w:r>
    </w:p>
    <w:p w:rsidR="00CC4DCC" w:rsidRPr="00BD4C90" w:rsidRDefault="00BD4C90" w:rsidP="000C6FC7">
      <w:pPr>
        <w:pStyle w:val="ListParagraph"/>
        <w:numPr>
          <w:ilvl w:val="0"/>
          <w:numId w:val="12"/>
        </w:numPr>
        <w:spacing w:after="0"/>
        <w:contextualSpacing/>
        <w:rPr>
          <w:rFonts w:cs="Arial"/>
          <w:color w:val="auto"/>
          <w:sz w:val="24"/>
          <w:szCs w:val="24"/>
        </w:rPr>
      </w:pPr>
      <w:r>
        <w:rPr>
          <w:rFonts w:cs="Arial"/>
          <w:color w:val="auto"/>
          <w:sz w:val="24"/>
          <w:szCs w:val="24"/>
        </w:rPr>
        <w:t>C</w:t>
      </w:r>
      <w:r w:rsidR="00FE57CF" w:rsidRPr="00BD4C90">
        <w:rPr>
          <w:rFonts w:cs="Arial"/>
          <w:color w:val="auto"/>
          <w:sz w:val="24"/>
          <w:szCs w:val="24"/>
        </w:rPr>
        <w:t xml:space="preserve">apacity within universal services to support children and young people </w:t>
      </w:r>
      <w:r w:rsidR="00CC4DCC" w:rsidRPr="00BD4C90">
        <w:rPr>
          <w:rFonts w:cs="Arial"/>
          <w:color w:val="auto"/>
          <w:sz w:val="24"/>
          <w:szCs w:val="24"/>
        </w:rPr>
        <w:t xml:space="preserve">with </w:t>
      </w:r>
      <w:r w:rsidR="00FE57CF" w:rsidRPr="00BD4C90">
        <w:rPr>
          <w:rFonts w:cs="Arial"/>
          <w:color w:val="auto"/>
          <w:sz w:val="24"/>
          <w:szCs w:val="24"/>
        </w:rPr>
        <w:t>low level emotional we</w:t>
      </w:r>
      <w:r>
        <w:rPr>
          <w:rFonts w:cs="Arial"/>
          <w:color w:val="auto"/>
          <w:sz w:val="24"/>
          <w:szCs w:val="24"/>
        </w:rPr>
        <w:t>llbeing and mental health needs</w:t>
      </w:r>
      <w:r w:rsidR="008D3311">
        <w:rPr>
          <w:rStyle w:val="FootnoteReference"/>
          <w:rFonts w:cs="Arial"/>
          <w:color w:val="auto"/>
          <w:sz w:val="24"/>
          <w:szCs w:val="24"/>
        </w:rPr>
        <w:footnoteReference w:id="10"/>
      </w:r>
      <w:r w:rsidR="00585A7C">
        <w:rPr>
          <w:rFonts w:cs="Arial"/>
          <w:color w:val="auto"/>
          <w:sz w:val="24"/>
          <w:szCs w:val="24"/>
        </w:rPr>
        <w:t>.</w:t>
      </w:r>
      <w:r w:rsidR="00FE57CF" w:rsidRPr="00BD4C90">
        <w:rPr>
          <w:rFonts w:cs="Arial"/>
          <w:color w:val="auto"/>
          <w:sz w:val="24"/>
          <w:szCs w:val="24"/>
        </w:rPr>
        <w:t xml:space="preserve"> </w:t>
      </w:r>
      <w:r w:rsidR="00CC4DCC" w:rsidRPr="00BD4C90">
        <w:rPr>
          <w:rFonts w:cs="Arial"/>
          <w:color w:val="auto"/>
          <w:sz w:val="24"/>
          <w:szCs w:val="24"/>
        </w:rPr>
        <w:t xml:space="preserve"> </w:t>
      </w:r>
    </w:p>
    <w:p w:rsidR="00CC4DCC" w:rsidRPr="0095749B" w:rsidRDefault="00FE57CF" w:rsidP="000C6FC7">
      <w:pPr>
        <w:pStyle w:val="ListParagraph"/>
        <w:numPr>
          <w:ilvl w:val="0"/>
          <w:numId w:val="12"/>
        </w:numPr>
        <w:spacing w:after="0"/>
        <w:contextualSpacing/>
        <w:rPr>
          <w:rFonts w:cs="Arial"/>
          <w:color w:val="auto"/>
          <w:sz w:val="24"/>
          <w:szCs w:val="24"/>
        </w:rPr>
      </w:pPr>
      <w:r>
        <w:rPr>
          <w:rFonts w:cs="Arial"/>
          <w:color w:val="auto"/>
          <w:sz w:val="24"/>
          <w:szCs w:val="24"/>
        </w:rPr>
        <w:t>E</w:t>
      </w:r>
      <w:r w:rsidR="00CC4DCC" w:rsidRPr="0095749B">
        <w:rPr>
          <w:rFonts w:cs="Arial"/>
          <w:color w:val="auto"/>
          <w:sz w:val="24"/>
          <w:szCs w:val="24"/>
        </w:rPr>
        <w:t>vidence based approach to preven</w:t>
      </w:r>
      <w:r w:rsidR="001B6DC1">
        <w:rPr>
          <w:rFonts w:cs="Arial"/>
          <w:color w:val="auto"/>
          <w:sz w:val="24"/>
          <w:szCs w:val="24"/>
        </w:rPr>
        <w:t>tion and management of self-harm</w:t>
      </w:r>
      <w:r w:rsidR="0055552B">
        <w:rPr>
          <w:rFonts w:cs="Arial"/>
          <w:color w:val="auto"/>
          <w:sz w:val="24"/>
          <w:szCs w:val="24"/>
        </w:rPr>
        <w:t xml:space="preserve"> </w:t>
      </w:r>
      <w:r w:rsidR="00CC4DCC" w:rsidRPr="0095749B">
        <w:rPr>
          <w:rFonts w:cs="Arial"/>
          <w:color w:val="auto"/>
          <w:sz w:val="24"/>
          <w:szCs w:val="24"/>
        </w:rPr>
        <w:t>in schools, colleges and community settings</w:t>
      </w:r>
      <w:r w:rsidR="00585A7C">
        <w:rPr>
          <w:rFonts w:cs="Arial"/>
          <w:color w:val="auto"/>
          <w:sz w:val="24"/>
          <w:szCs w:val="24"/>
        </w:rPr>
        <w:t>.</w:t>
      </w:r>
    </w:p>
    <w:p w:rsidR="00CC4DCC" w:rsidRPr="0095749B" w:rsidRDefault="00FE57CF" w:rsidP="000C6FC7">
      <w:pPr>
        <w:pStyle w:val="ListParagraph"/>
        <w:numPr>
          <w:ilvl w:val="0"/>
          <w:numId w:val="12"/>
        </w:numPr>
        <w:spacing w:after="0"/>
        <w:contextualSpacing/>
        <w:rPr>
          <w:rFonts w:cs="Arial"/>
          <w:color w:val="auto"/>
          <w:sz w:val="24"/>
          <w:szCs w:val="24"/>
        </w:rPr>
      </w:pPr>
      <w:r>
        <w:rPr>
          <w:rFonts w:cs="Arial"/>
          <w:color w:val="auto"/>
          <w:sz w:val="24"/>
          <w:szCs w:val="24"/>
        </w:rPr>
        <w:lastRenderedPageBreak/>
        <w:t xml:space="preserve">Support for families affected by their child </w:t>
      </w:r>
      <w:r w:rsidR="00585A7C">
        <w:rPr>
          <w:rFonts w:cs="Arial"/>
          <w:color w:val="auto"/>
          <w:sz w:val="24"/>
          <w:szCs w:val="24"/>
        </w:rPr>
        <w:t>or young person’s</w:t>
      </w:r>
      <w:r>
        <w:rPr>
          <w:rFonts w:cs="Arial"/>
          <w:color w:val="auto"/>
          <w:sz w:val="24"/>
          <w:szCs w:val="24"/>
        </w:rPr>
        <w:t xml:space="preserve"> mental health problems.</w:t>
      </w:r>
      <w:r w:rsidR="00585A7C">
        <w:rPr>
          <w:rFonts w:cs="Arial"/>
          <w:color w:val="auto"/>
          <w:sz w:val="24"/>
          <w:szCs w:val="24"/>
        </w:rPr>
        <w:t xml:space="preserve"> </w:t>
      </w:r>
      <w:r w:rsidR="008D3311">
        <w:rPr>
          <w:rFonts w:cs="Arial"/>
          <w:color w:val="auto"/>
          <w:sz w:val="24"/>
          <w:szCs w:val="24"/>
        </w:rPr>
        <w:t>C</w:t>
      </w:r>
      <w:r w:rsidRPr="0095749B">
        <w:rPr>
          <w:rFonts w:cs="Arial"/>
          <w:color w:val="auto"/>
          <w:sz w:val="24"/>
          <w:szCs w:val="24"/>
        </w:rPr>
        <w:t>onsistent access to parenti</w:t>
      </w:r>
      <w:r>
        <w:rPr>
          <w:rFonts w:cs="Arial"/>
          <w:color w:val="auto"/>
          <w:sz w:val="24"/>
          <w:szCs w:val="24"/>
        </w:rPr>
        <w:t xml:space="preserve">ng programmes, particularly </w:t>
      </w:r>
      <w:r w:rsidR="00BD4C90">
        <w:rPr>
          <w:rFonts w:cs="Arial"/>
          <w:color w:val="auto"/>
          <w:sz w:val="24"/>
          <w:szCs w:val="24"/>
        </w:rPr>
        <w:t xml:space="preserve">for managing </w:t>
      </w:r>
      <w:r w:rsidR="0073403C">
        <w:rPr>
          <w:rFonts w:cs="Arial"/>
          <w:color w:val="auto"/>
          <w:sz w:val="24"/>
          <w:szCs w:val="24"/>
        </w:rPr>
        <w:t>hyperkinetic</w:t>
      </w:r>
      <w:r w:rsidR="00BD4C90">
        <w:rPr>
          <w:rFonts w:cs="Arial"/>
          <w:color w:val="auto"/>
          <w:sz w:val="24"/>
          <w:szCs w:val="24"/>
        </w:rPr>
        <w:t xml:space="preserve"> behaviours</w:t>
      </w:r>
      <w:r w:rsidR="00186CF7">
        <w:rPr>
          <w:rFonts w:cs="Arial"/>
          <w:color w:val="auto"/>
          <w:sz w:val="24"/>
          <w:szCs w:val="24"/>
        </w:rPr>
        <w:t xml:space="preserve">, </w:t>
      </w:r>
      <w:r w:rsidR="0073403C">
        <w:rPr>
          <w:rFonts w:cs="Arial"/>
          <w:color w:val="auto"/>
          <w:sz w:val="24"/>
          <w:szCs w:val="24"/>
        </w:rPr>
        <w:t xml:space="preserve">self harm, </w:t>
      </w:r>
      <w:r w:rsidR="00186CF7">
        <w:rPr>
          <w:rFonts w:cs="Arial"/>
          <w:color w:val="auto"/>
          <w:sz w:val="24"/>
          <w:szCs w:val="24"/>
        </w:rPr>
        <w:t xml:space="preserve">eating disorders </w:t>
      </w:r>
      <w:r>
        <w:rPr>
          <w:rFonts w:cs="Arial"/>
          <w:color w:val="auto"/>
          <w:sz w:val="24"/>
          <w:szCs w:val="24"/>
        </w:rPr>
        <w:t xml:space="preserve"> and conduct disorders</w:t>
      </w:r>
      <w:r w:rsidR="00585A7C">
        <w:rPr>
          <w:rFonts w:cs="Arial"/>
          <w:color w:val="auto"/>
          <w:sz w:val="24"/>
          <w:szCs w:val="24"/>
        </w:rPr>
        <w:t>.</w:t>
      </w:r>
      <w:r>
        <w:rPr>
          <w:rFonts w:cs="Arial"/>
          <w:color w:val="auto"/>
          <w:sz w:val="24"/>
          <w:szCs w:val="24"/>
        </w:rPr>
        <w:t xml:space="preserve"> </w:t>
      </w:r>
    </w:p>
    <w:p w:rsidR="00112B04" w:rsidRDefault="00585A7C" w:rsidP="000C6FC7">
      <w:pPr>
        <w:pStyle w:val="ListParagraph"/>
        <w:numPr>
          <w:ilvl w:val="0"/>
          <w:numId w:val="12"/>
        </w:numPr>
        <w:spacing w:after="0"/>
        <w:contextualSpacing/>
        <w:rPr>
          <w:rFonts w:cs="Arial"/>
          <w:color w:val="auto"/>
          <w:sz w:val="24"/>
          <w:szCs w:val="24"/>
        </w:rPr>
      </w:pPr>
      <w:r>
        <w:rPr>
          <w:rFonts w:cs="Arial"/>
          <w:color w:val="auto"/>
          <w:sz w:val="24"/>
          <w:szCs w:val="24"/>
        </w:rPr>
        <w:t>Need for perinatal service - w</w:t>
      </w:r>
      <w:r w:rsidR="00CC4DCC" w:rsidRPr="00112B04">
        <w:rPr>
          <w:rFonts w:cs="Arial"/>
          <w:color w:val="auto"/>
          <w:sz w:val="24"/>
          <w:szCs w:val="24"/>
        </w:rPr>
        <w:t xml:space="preserve">omen at risk of perinatal mental illness or </w:t>
      </w:r>
      <w:r w:rsidR="001B6DC1">
        <w:rPr>
          <w:rFonts w:cs="Arial"/>
          <w:color w:val="auto"/>
          <w:sz w:val="24"/>
          <w:szCs w:val="24"/>
        </w:rPr>
        <w:t xml:space="preserve">who </w:t>
      </w:r>
      <w:r w:rsidR="00CC4DCC" w:rsidRPr="00112B04">
        <w:rPr>
          <w:rFonts w:cs="Arial"/>
          <w:color w:val="auto"/>
          <w:sz w:val="24"/>
          <w:szCs w:val="24"/>
        </w:rPr>
        <w:t xml:space="preserve">are mentally ill during </w:t>
      </w:r>
      <w:r w:rsidR="001B6DC1">
        <w:rPr>
          <w:rFonts w:cs="Arial"/>
          <w:color w:val="auto"/>
          <w:sz w:val="24"/>
          <w:szCs w:val="24"/>
        </w:rPr>
        <w:t xml:space="preserve">the </w:t>
      </w:r>
      <w:r w:rsidR="00CC4DCC" w:rsidRPr="00112B04">
        <w:rPr>
          <w:rFonts w:cs="Arial"/>
          <w:color w:val="auto"/>
          <w:sz w:val="24"/>
          <w:szCs w:val="24"/>
        </w:rPr>
        <w:t xml:space="preserve">perinatal period are managed within maternity, primary </w:t>
      </w:r>
      <w:r w:rsidR="00112B04" w:rsidRPr="00112B04">
        <w:rPr>
          <w:rFonts w:cs="Arial"/>
          <w:color w:val="auto"/>
          <w:sz w:val="24"/>
          <w:szCs w:val="24"/>
        </w:rPr>
        <w:t xml:space="preserve">care, public health </w:t>
      </w:r>
      <w:r w:rsidR="00CC4DCC" w:rsidRPr="00112B04">
        <w:rPr>
          <w:rFonts w:cs="Arial"/>
          <w:color w:val="auto"/>
          <w:sz w:val="24"/>
          <w:szCs w:val="24"/>
        </w:rPr>
        <w:t>nursing teams</w:t>
      </w:r>
      <w:r w:rsidR="008D3311">
        <w:rPr>
          <w:rStyle w:val="FootnoteReference"/>
          <w:rFonts w:cs="Arial"/>
          <w:color w:val="auto"/>
          <w:sz w:val="24"/>
          <w:szCs w:val="24"/>
        </w:rPr>
        <w:footnoteReference w:id="11"/>
      </w:r>
      <w:r>
        <w:rPr>
          <w:rFonts w:cs="Arial"/>
          <w:color w:val="auto"/>
          <w:sz w:val="24"/>
          <w:szCs w:val="24"/>
        </w:rPr>
        <w:t>.</w:t>
      </w:r>
      <w:r w:rsidR="00CC4DCC" w:rsidRPr="00112B04">
        <w:rPr>
          <w:rFonts w:cs="Arial"/>
          <w:color w:val="auto"/>
          <w:sz w:val="24"/>
          <w:szCs w:val="24"/>
        </w:rPr>
        <w:t xml:space="preserve"> </w:t>
      </w:r>
    </w:p>
    <w:p w:rsidR="00CC4DCC" w:rsidRPr="00112B04" w:rsidRDefault="00585A7C" w:rsidP="000C6FC7">
      <w:pPr>
        <w:pStyle w:val="ListParagraph"/>
        <w:numPr>
          <w:ilvl w:val="0"/>
          <w:numId w:val="12"/>
        </w:numPr>
        <w:spacing w:after="0"/>
        <w:contextualSpacing/>
        <w:rPr>
          <w:rFonts w:cs="Arial"/>
          <w:color w:val="auto"/>
          <w:sz w:val="24"/>
          <w:szCs w:val="24"/>
        </w:rPr>
      </w:pPr>
      <w:r>
        <w:rPr>
          <w:rFonts w:cs="Arial"/>
          <w:color w:val="auto"/>
          <w:sz w:val="24"/>
          <w:szCs w:val="24"/>
        </w:rPr>
        <w:t>Fair access across Surrey – services provided</w:t>
      </w:r>
      <w:r w:rsidR="00CC4DCC" w:rsidRPr="00112B04">
        <w:rPr>
          <w:rFonts w:cs="Arial"/>
          <w:color w:val="auto"/>
          <w:sz w:val="24"/>
          <w:szCs w:val="24"/>
        </w:rPr>
        <w:t xml:space="preserve"> to</w:t>
      </w:r>
      <w:r>
        <w:rPr>
          <w:rFonts w:cs="Arial"/>
          <w:color w:val="auto"/>
          <w:sz w:val="24"/>
          <w:szCs w:val="24"/>
        </w:rPr>
        <w:t xml:space="preserve"> reflect the expected different </w:t>
      </w:r>
      <w:r w:rsidR="00CC4DCC" w:rsidRPr="00112B04">
        <w:rPr>
          <w:rFonts w:cs="Arial"/>
          <w:color w:val="auto"/>
          <w:sz w:val="24"/>
          <w:szCs w:val="24"/>
        </w:rPr>
        <w:t xml:space="preserve">rates of mental health </w:t>
      </w:r>
      <w:r w:rsidR="00E04C44" w:rsidRPr="00112B04">
        <w:rPr>
          <w:rFonts w:cs="Arial"/>
          <w:color w:val="auto"/>
          <w:sz w:val="24"/>
          <w:szCs w:val="24"/>
        </w:rPr>
        <w:t>disorder</w:t>
      </w:r>
      <w:r>
        <w:rPr>
          <w:rFonts w:cs="Arial"/>
          <w:color w:val="auto"/>
          <w:sz w:val="24"/>
          <w:szCs w:val="24"/>
        </w:rPr>
        <w:t xml:space="preserve"> in the different districts and b</w:t>
      </w:r>
      <w:r w:rsidR="00774C36">
        <w:rPr>
          <w:rFonts w:cs="Arial"/>
          <w:color w:val="auto"/>
          <w:sz w:val="24"/>
          <w:szCs w:val="24"/>
        </w:rPr>
        <w:t>oroughs</w:t>
      </w:r>
      <w:r>
        <w:rPr>
          <w:rFonts w:cs="Arial"/>
          <w:color w:val="auto"/>
          <w:sz w:val="24"/>
          <w:szCs w:val="24"/>
        </w:rPr>
        <w:t>.</w:t>
      </w:r>
    </w:p>
    <w:p w:rsidR="00820729" w:rsidRDefault="00724DE0" w:rsidP="000C6FC7">
      <w:pPr>
        <w:pStyle w:val="ListParagraph"/>
        <w:numPr>
          <w:ilvl w:val="0"/>
          <w:numId w:val="12"/>
        </w:numPr>
        <w:spacing w:after="0"/>
        <w:contextualSpacing/>
        <w:rPr>
          <w:rFonts w:cs="Arial"/>
          <w:color w:val="auto"/>
          <w:sz w:val="24"/>
          <w:szCs w:val="24"/>
        </w:rPr>
      </w:pPr>
      <w:r w:rsidRPr="0095749B">
        <w:rPr>
          <w:rFonts w:cs="Arial"/>
          <w:color w:val="auto"/>
          <w:sz w:val="24"/>
          <w:szCs w:val="24"/>
        </w:rPr>
        <w:t>Psychological support for long term conditions care pathways</w:t>
      </w:r>
      <w:r w:rsidR="00585A7C">
        <w:rPr>
          <w:rFonts w:cs="Arial"/>
          <w:color w:val="auto"/>
          <w:sz w:val="24"/>
          <w:szCs w:val="24"/>
        </w:rPr>
        <w:t>.</w:t>
      </w:r>
    </w:p>
    <w:p w:rsidR="0055552B" w:rsidRPr="00F429C7" w:rsidRDefault="0055552B" w:rsidP="000C6FC7">
      <w:pPr>
        <w:pStyle w:val="ListParagraph"/>
        <w:numPr>
          <w:ilvl w:val="0"/>
          <w:numId w:val="12"/>
        </w:numPr>
        <w:spacing w:after="0"/>
        <w:contextualSpacing/>
        <w:rPr>
          <w:rFonts w:cs="Arial"/>
          <w:b/>
          <w:color w:val="auto"/>
          <w:sz w:val="24"/>
          <w:szCs w:val="24"/>
        </w:rPr>
      </w:pPr>
      <w:r w:rsidRPr="00F429C7">
        <w:rPr>
          <w:rStyle w:val="st1"/>
          <w:rFonts w:cs="Arial"/>
          <w:color w:val="auto"/>
          <w:sz w:val="24"/>
          <w:szCs w:val="24"/>
        </w:rPr>
        <w:t>F</w:t>
      </w:r>
      <w:r w:rsidR="001B6DC1">
        <w:rPr>
          <w:rStyle w:val="st1"/>
          <w:rFonts w:cs="Arial"/>
          <w:color w:val="auto"/>
          <w:sz w:val="24"/>
          <w:szCs w:val="24"/>
        </w:rPr>
        <w:t>oetal</w:t>
      </w:r>
      <w:r w:rsidRPr="00F429C7">
        <w:rPr>
          <w:rStyle w:val="st1"/>
          <w:rFonts w:cs="Arial"/>
          <w:b/>
          <w:color w:val="auto"/>
          <w:sz w:val="24"/>
          <w:szCs w:val="24"/>
        </w:rPr>
        <w:t xml:space="preserve"> </w:t>
      </w:r>
      <w:r w:rsidRPr="00F429C7">
        <w:rPr>
          <w:rStyle w:val="Emphasis"/>
          <w:rFonts w:cs="Arial"/>
          <w:b w:val="0"/>
          <w:color w:val="auto"/>
          <w:sz w:val="24"/>
          <w:szCs w:val="24"/>
        </w:rPr>
        <w:t>alcohol syndrome</w:t>
      </w:r>
      <w:r w:rsidR="00585A7C">
        <w:rPr>
          <w:rStyle w:val="Emphasis"/>
          <w:rFonts w:cs="Arial"/>
          <w:b w:val="0"/>
          <w:color w:val="auto"/>
          <w:sz w:val="24"/>
          <w:szCs w:val="24"/>
        </w:rPr>
        <w:t>.</w:t>
      </w:r>
      <w:r w:rsidRPr="00F429C7">
        <w:rPr>
          <w:rFonts w:cs="Arial"/>
          <w:b/>
          <w:color w:val="auto"/>
          <w:sz w:val="24"/>
          <w:szCs w:val="24"/>
        </w:rPr>
        <w:t xml:space="preserve"> </w:t>
      </w:r>
    </w:p>
    <w:p w:rsidR="0055552B" w:rsidRDefault="0055552B" w:rsidP="000C6FC7">
      <w:pPr>
        <w:pStyle w:val="ListParagraph"/>
        <w:numPr>
          <w:ilvl w:val="0"/>
          <w:numId w:val="12"/>
        </w:numPr>
        <w:spacing w:after="0"/>
        <w:contextualSpacing/>
        <w:rPr>
          <w:rFonts w:cs="Arial"/>
          <w:color w:val="auto"/>
          <w:sz w:val="24"/>
          <w:szCs w:val="24"/>
        </w:rPr>
      </w:pPr>
      <w:r w:rsidRPr="0055552B">
        <w:rPr>
          <w:rFonts w:cs="Arial"/>
          <w:color w:val="auto"/>
          <w:sz w:val="24"/>
          <w:szCs w:val="24"/>
        </w:rPr>
        <w:t>Out of hours</w:t>
      </w:r>
      <w:r w:rsidR="00585A7C">
        <w:rPr>
          <w:rFonts w:cs="Arial"/>
          <w:color w:val="auto"/>
          <w:sz w:val="24"/>
          <w:szCs w:val="24"/>
        </w:rPr>
        <w:t>.</w:t>
      </w:r>
      <w:r w:rsidRPr="0055552B">
        <w:rPr>
          <w:rFonts w:cs="Arial"/>
          <w:color w:val="auto"/>
          <w:sz w:val="24"/>
          <w:szCs w:val="24"/>
        </w:rPr>
        <w:t xml:space="preserve"> </w:t>
      </w:r>
    </w:p>
    <w:p w:rsidR="00AF7853" w:rsidRDefault="00AF7853" w:rsidP="000C6FC7">
      <w:pPr>
        <w:pStyle w:val="ListParagraph"/>
        <w:numPr>
          <w:ilvl w:val="0"/>
          <w:numId w:val="0"/>
        </w:numPr>
        <w:spacing w:after="0"/>
        <w:ind w:left="720"/>
        <w:contextualSpacing/>
        <w:rPr>
          <w:rFonts w:cs="Arial"/>
          <w:color w:val="auto"/>
          <w:sz w:val="24"/>
          <w:szCs w:val="24"/>
        </w:rPr>
      </w:pPr>
    </w:p>
    <w:p w:rsidR="00DA0EF2" w:rsidRPr="0055552B" w:rsidRDefault="00DA0EF2" w:rsidP="000C6FC7">
      <w:pPr>
        <w:pStyle w:val="ListParagraph"/>
        <w:numPr>
          <w:ilvl w:val="0"/>
          <w:numId w:val="0"/>
        </w:numPr>
        <w:spacing w:after="0"/>
        <w:ind w:left="720"/>
        <w:contextualSpacing/>
        <w:rPr>
          <w:rFonts w:cs="Arial"/>
          <w:color w:val="auto"/>
          <w:sz w:val="24"/>
          <w:szCs w:val="24"/>
        </w:rPr>
      </w:pPr>
    </w:p>
    <w:p w:rsidR="00AF7853" w:rsidRPr="00DA0EF2" w:rsidRDefault="00814DA5" w:rsidP="000C6FC7">
      <w:pPr>
        <w:rPr>
          <w:rFonts w:ascii="Arial" w:hAnsi="Arial" w:cs="Arial"/>
          <w:sz w:val="24"/>
          <w:szCs w:val="24"/>
        </w:rPr>
      </w:pPr>
      <w:r>
        <w:rPr>
          <w:rFonts w:ascii="Arial" w:hAnsi="Arial" w:cs="Arial"/>
          <w:b/>
          <w:sz w:val="24"/>
          <w:szCs w:val="24"/>
        </w:rPr>
        <w:t xml:space="preserve">8. </w:t>
      </w:r>
      <w:r w:rsidR="00BA56A7">
        <w:rPr>
          <w:rFonts w:ascii="Arial" w:hAnsi="Arial" w:cs="Arial"/>
          <w:b/>
          <w:sz w:val="24"/>
          <w:szCs w:val="24"/>
        </w:rPr>
        <w:t>Overview of f</w:t>
      </w:r>
      <w:r w:rsidR="0095749B" w:rsidRPr="00012CCB">
        <w:rPr>
          <w:rFonts w:ascii="Arial" w:hAnsi="Arial" w:cs="Arial"/>
          <w:b/>
          <w:sz w:val="24"/>
          <w:szCs w:val="24"/>
        </w:rPr>
        <w:t>inances</w:t>
      </w:r>
    </w:p>
    <w:p w:rsidR="00FA41DD" w:rsidRDefault="00595828" w:rsidP="000C6FC7">
      <w:pPr>
        <w:spacing w:after="0" w:line="240" w:lineRule="auto"/>
        <w:rPr>
          <w:rFonts w:ascii="Arial" w:hAnsi="Arial" w:cs="Arial"/>
          <w:sz w:val="24"/>
          <w:szCs w:val="24"/>
        </w:rPr>
      </w:pPr>
      <w:r>
        <w:rPr>
          <w:rFonts w:ascii="Arial" w:hAnsi="Arial" w:cs="Arial"/>
          <w:sz w:val="24"/>
          <w:szCs w:val="24"/>
        </w:rPr>
        <w:t xml:space="preserve">Funding per annum across the county </w:t>
      </w:r>
      <w:r w:rsidR="006A75A3">
        <w:rPr>
          <w:rFonts w:ascii="Arial" w:hAnsi="Arial" w:cs="Arial"/>
          <w:sz w:val="24"/>
          <w:szCs w:val="24"/>
        </w:rPr>
        <w:t xml:space="preserve">on CAMHS provision </w:t>
      </w:r>
    </w:p>
    <w:tbl>
      <w:tblPr>
        <w:tblW w:w="8805" w:type="dxa"/>
        <w:tblInd w:w="93" w:type="dxa"/>
        <w:tblLook w:val="04A0"/>
      </w:tblPr>
      <w:tblGrid>
        <w:gridCol w:w="3134"/>
        <w:gridCol w:w="1985"/>
        <w:gridCol w:w="1843"/>
        <w:gridCol w:w="1843"/>
      </w:tblGrid>
      <w:tr w:rsidR="00BD4C90" w:rsidRPr="0072289A" w:rsidTr="006A75A3">
        <w:trPr>
          <w:trHeight w:val="1110"/>
        </w:trPr>
        <w:tc>
          <w:tcPr>
            <w:tcW w:w="3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4C90" w:rsidRPr="0095749B" w:rsidRDefault="00BD4C90" w:rsidP="000C6FC7">
            <w:pPr>
              <w:spacing w:after="0" w:line="240" w:lineRule="auto"/>
              <w:rPr>
                <w:rFonts w:ascii="Arial" w:hAnsi="Arial" w:cs="Arial"/>
                <w:b/>
                <w:bCs/>
                <w:color w:val="000000"/>
              </w:rPr>
            </w:pPr>
            <w:r w:rsidRPr="0095749B">
              <w:rPr>
                <w:rFonts w:ascii="Arial" w:hAnsi="Arial" w:cs="Arial"/>
                <w:b/>
                <w:bCs/>
                <w:color w:val="000000"/>
              </w:rPr>
              <w:t>CAMHS</w:t>
            </w:r>
          </w:p>
        </w:tc>
        <w:tc>
          <w:tcPr>
            <w:tcW w:w="1985" w:type="dxa"/>
            <w:tcBorders>
              <w:top w:val="single" w:sz="8" w:space="0" w:color="auto"/>
              <w:left w:val="nil"/>
              <w:bottom w:val="single" w:sz="8" w:space="0" w:color="auto"/>
              <w:right w:val="nil"/>
            </w:tcBorders>
            <w:shd w:val="clear" w:color="auto" w:fill="auto"/>
            <w:vAlign w:val="bottom"/>
            <w:hideMark/>
          </w:tcPr>
          <w:p w:rsidR="00BD4C90" w:rsidRPr="0095749B" w:rsidRDefault="00BD4C90" w:rsidP="000C6FC7">
            <w:pPr>
              <w:spacing w:after="0" w:line="240" w:lineRule="auto"/>
              <w:rPr>
                <w:rFonts w:ascii="Arial" w:hAnsi="Arial" w:cs="Arial"/>
                <w:b/>
                <w:bCs/>
                <w:color w:val="000000"/>
              </w:rPr>
            </w:pPr>
            <w:r w:rsidRPr="0095749B">
              <w:rPr>
                <w:rFonts w:ascii="Arial" w:hAnsi="Arial" w:cs="Arial"/>
                <w:b/>
                <w:bCs/>
                <w:color w:val="000000"/>
              </w:rPr>
              <w:t>Surrey Count</w:t>
            </w:r>
            <w:r w:rsidR="00AF7853">
              <w:rPr>
                <w:rFonts w:ascii="Arial" w:hAnsi="Arial" w:cs="Arial"/>
                <w:b/>
                <w:bCs/>
                <w:color w:val="000000"/>
              </w:rPr>
              <w:t>y Council (non pooled budget) £’</w:t>
            </w:r>
            <w:r w:rsidRPr="0095749B">
              <w:rPr>
                <w:rFonts w:ascii="Arial" w:hAnsi="Arial" w:cs="Arial"/>
                <w:b/>
                <w:bCs/>
                <w:color w:val="000000"/>
              </w:rPr>
              <w:t xml:space="preserve">000 per annum </w:t>
            </w:r>
          </w:p>
        </w:tc>
        <w:tc>
          <w:tcPr>
            <w:tcW w:w="1843" w:type="dxa"/>
            <w:tcBorders>
              <w:top w:val="single" w:sz="4" w:space="0" w:color="auto"/>
              <w:left w:val="single" w:sz="4" w:space="0" w:color="auto"/>
              <w:bottom w:val="single" w:sz="4" w:space="0" w:color="auto"/>
              <w:right w:val="single" w:sz="4" w:space="0" w:color="auto"/>
            </w:tcBorders>
            <w:vAlign w:val="bottom"/>
          </w:tcPr>
          <w:p w:rsidR="00BD4C90" w:rsidRPr="0095749B" w:rsidRDefault="00BD4C90" w:rsidP="000C6FC7">
            <w:pPr>
              <w:spacing w:after="0" w:line="240" w:lineRule="auto"/>
              <w:rPr>
                <w:rFonts w:ascii="Arial" w:hAnsi="Arial" w:cs="Arial"/>
                <w:b/>
                <w:bCs/>
                <w:color w:val="000000"/>
              </w:rPr>
            </w:pPr>
            <w:r w:rsidRPr="0095749B">
              <w:rPr>
                <w:rFonts w:ascii="Arial" w:hAnsi="Arial" w:cs="Arial"/>
                <w:b/>
                <w:bCs/>
                <w:color w:val="000000"/>
              </w:rPr>
              <w:t>S</w:t>
            </w:r>
            <w:r>
              <w:rPr>
                <w:rFonts w:ascii="Arial" w:hAnsi="Arial" w:cs="Arial"/>
                <w:b/>
                <w:bCs/>
                <w:color w:val="000000"/>
              </w:rPr>
              <w:t>ection 75 (Pooled budget)</w:t>
            </w:r>
            <w:r w:rsidR="00AF7853">
              <w:rPr>
                <w:rFonts w:ascii="Arial" w:hAnsi="Arial" w:cs="Arial"/>
                <w:b/>
                <w:bCs/>
                <w:color w:val="000000"/>
              </w:rPr>
              <w:t xml:space="preserve"> funding £’</w:t>
            </w:r>
            <w:r w:rsidRPr="0095749B">
              <w:rPr>
                <w:rFonts w:ascii="Arial" w:hAnsi="Arial" w:cs="Arial"/>
                <w:b/>
                <w:bCs/>
                <w:color w:val="000000"/>
              </w:rPr>
              <w:t xml:space="preserve">000 per annum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C90" w:rsidRPr="0095749B" w:rsidRDefault="00BD4C90" w:rsidP="000C6FC7">
            <w:pPr>
              <w:spacing w:after="0" w:line="240" w:lineRule="auto"/>
              <w:rPr>
                <w:rFonts w:ascii="Arial" w:hAnsi="Arial" w:cs="Arial"/>
                <w:b/>
                <w:bCs/>
                <w:color w:val="000000"/>
              </w:rPr>
            </w:pPr>
            <w:r>
              <w:rPr>
                <w:rFonts w:ascii="Arial" w:hAnsi="Arial" w:cs="Arial"/>
                <w:b/>
                <w:bCs/>
                <w:color w:val="000000"/>
              </w:rPr>
              <w:t xml:space="preserve">Surrey CCGs </w:t>
            </w:r>
            <w:r w:rsidR="00AF7853">
              <w:rPr>
                <w:rFonts w:ascii="Arial" w:hAnsi="Arial" w:cs="Arial"/>
                <w:b/>
                <w:bCs/>
                <w:color w:val="000000"/>
              </w:rPr>
              <w:t>(non pooled budget) £’</w:t>
            </w:r>
            <w:r w:rsidRPr="0095749B">
              <w:rPr>
                <w:rFonts w:ascii="Arial" w:hAnsi="Arial" w:cs="Arial"/>
                <w:b/>
                <w:bCs/>
                <w:color w:val="000000"/>
              </w:rPr>
              <w:t xml:space="preserve">000 per annum </w:t>
            </w:r>
          </w:p>
        </w:tc>
      </w:tr>
      <w:tr w:rsidR="00BD4C90" w:rsidRPr="0072289A" w:rsidTr="006A75A3">
        <w:trPr>
          <w:trHeight w:val="421"/>
        </w:trPr>
        <w:tc>
          <w:tcPr>
            <w:tcW w:w="3134" w:type="dxa"/>
            <w:tcBorders>
              <w:top w:val="nil"/>
              <w:left w:val="single" w:sz="8" w:space="0" w:color="auto"/>
              <w:bottom w:val="single" w:sz="8" w:space="0" w:color="auto"/>
              <w:right w:val="single" w:sz="8" w:space="0" w:color="auto"/>
            </w:tcBorders>
            <w:shd w:val="clear" w:color="auto" w:fill="auto"/>
            <w:vAlign w:val="bottom"/>
            <w:hideMark/>
          </w:tcPr>
          <w:p w:rsidR="00BD4C90" w:rsidRPr="0095749B" w:rsidRDefault="00BD4C90" w:rsidP="000C6FC7">
            <w:pPr>
              <w:spacing w:after="0" w:line="240" w:lineRule="auto"/>
              <w:rPr>
                <w:rFonts w:ascii="Arial" w:hAnsi="Arial" w:cs="Arial"/>
                <w:bCs/>
                <w:color w:val="000000"/>
              </w:rPr>
            </w:pPr>
            <w:r w:rsidRPr="0095749B">
              <w:rPr>
                <w:rFonts w:ascii="Arial" w:hAnsi="Arial" w:cs="Arial"/>
                <w:bCs/>
                <w:color w:val="000000"/>
              </w:rPr>
              <w:t xml:space="preserve">Universal Services </w:t>
            </w:r>
          </w:p>
        </w:tc>
        <w:tc>
          <w:tcPr>
            <w:tcW w:w="1985" w:type="dxa"/>
            <w:tcBorders>
              <w:top w:val="nil"/>
              <w:left w:val="nil"/>
              <w:bottom w:val="single" w:sz="8" w:space="0" w:color="auto"/>
              <w:right w:val="nil"/>
            </w:tcBorders>
            <w:shd w:val="clear" w:color="auto" w:fill="auto"/>
            <w:vAlign w:val="bottom"/>
            <w:hideMark/>
          </w:tcPr>
          <w:p w:rsidR="00BD4C90" w:rsidRPr="0095749B" w:rsidRDefault="00BD4C90" w:rsidP="000C6FC7">
            <w:pPr>
              <w:spacing w:after="0" w:line="240" w:lineRule="auto"/>
              <w:rPr>
                <w:rFonts w:ascii="Arial" w:hAnsi="Arial" w:cs="Arial"/>
                <w:bCs/>
                <w:color w:val="000000"/>
              </w:rPr>
            </w:pPr>
            <w:r>
              <w:rPr>
                <w:rFonts w:ascii="Arial" w:hAnsi="Arial" w:cs="Arial"/>
                <w:bCs/>
                <w:color w:val="000000"/>
              </w:rPr>
              <w:t>21</w:t>
            </w:r>
            <w:r w:rsidRPr="0095749B">
              <w:rPr>
                <w:rFonts w:ascii="Arial" w:hAnsi="Arial" w:cs="Arial"/>
                <w:bCs/>
                <w:color w:val="000000"/>
              </w:rPr>
              <w:t>1</w:t>
            </w:r>
          </w:p>
        </w:tc>
        <w:tc>
          <w:tcPr>
            <w:tcW w:w="1843" w:type="dxa"/>
            <w:tcBorders>
              <w:top w:val="nil"/>
              <w:left w:val="single" w:sz="4" w:space="0" w:color="auto"/>
              <w:bottom w:val="single" w:sz="4" w:space="0" w:color="auto"/>
              <w:right w:val="single" w:sz="4" w:space="0" w:color="auto"/>
            </w:tcBorders>
            <w:vAlign w:val="bottom"/>
          </w:tcPr>
          <w:p w:rsidR="00BD4C90" w:rsidRPr="0095749B" w:rsidRDefault="00BD4C90" w:rsidP="000C6FC7">
            <w:pPr>
              <w:spacing w:after="0" w:line="240" w:lineRule="auto"/>
              <w:rPr>
                <w:rFonts w:ascii="Arial" w:hAnsi="Arial" w:cs="Arial"/>
                <w:bCs/>
                <w:color w:val="000000"/>
              </w:rPr>
            </w:pPr>
            <w:r w:rsidRPr="0095749B">
              <w:rPr>
                <w:rFonts w:ascii="Arial" w:hAnsi="Arial" w:cs="Arial"/>
                <w:bCs/>
                <w:color w:val="000000"/>
              </w:rPr>
              <w:t>275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D4C90" w:rsidRPr="0095749B" w:rsidRDefault="00BD4C90" w:rsidP="000C6FC7">
            <w:pPr>
              <w:spacing w:after="0" w:line="240" w:lineRule="auto"/>
              <w:rPr>
                <w:rFonts w:ascii="Arial" w:hAnsi="Arial" w:cs="Arial"/>
                <w:bCs/>
                <w:color w:val="000000"/>
              </w:rPr>
            </w:pPr>
            <w:r w:rsidRPr="0095749B">
              <w:rPr>
                <w:rFonts w:ascii="Arial" w:hAnsi="Arial" w:cs="Arial"/>
                <w:bCs/>
                <w:color w:val="000000"/>
              </w:rPr>
              <w:t> </w:t>
            </w:r>
          </w:p>
        </w:tc>
      </w:tr>
      <w:tr w:rsidR="00BD4C90" w:rsidRPr="0072289A" w:rsidTr="006A75A3">
        <w:trPr>
          <w:trHeight w:val="399"/>
        </w:trPr>
        <w:tc>
          <w:tcPr>
            <w:tcW w:w="3134" w:type="dxa"/>
            <w:tcBorders>
              <w:top w:val="nil"/>
              <w:left w:val="single" w:sz="8" w:space="0" w:color="auto"/>
              <w:bottom w:val="single" w:sz="8" w:space="0" w:color="auto"/>
              <w:right w:val="single" w:sz="8" w:space="0" w:color="auto"/>
            </w:tcBorders>
            <w:shd w:val="clear" w:color="auto" w:fill="auto"/>
            <w:vAlign w:val="bottom"/>
            <w:hideMark/>
          </w:tcPr>
          <w:p w:rsidR="00BD4C90" w:rsidRPr="0095749B" w:rsidRDefault="00BD4C90" w:rsidP="000C6FC7">
            <w:pPr>
              <w:spacing w:after="0" w:line="240" w:lineRule="auto"/>
              <w:rPr>
                <w:rFonts w:ascii="Arial" w:hAnsi="Arial" w:cs="Arial"/>
                <w:bCs/>
                <w:color w:val="000000"/>
              </w:rPr>
            </w:pPr>
            <w:r w:rsidRPr="0095749B">
              <w:rPr>
                <w:rFonts w:ascii="Arial" w:hAnsi="Arial" w:cs="Arial"/>
                <w:bCs/>
                <w:color w:val="000000"/>
              </w:rPr>
              <w:t xml:space="preserve">Targeted Services </w:t>
            </w:r>
          </w:p>
        </w:tc>
        <w:tc>
          <w:tcPr>
            <w:tcW w:w="1985" w:type="dxa"/>
            <w:tcBorders>
              <w:top w:val="nil"/>
              <w:left w:val="nil"/>
              <w:bottom w:val="single" w:sz="8" w:space="0" w:color="auto"/>
              <w:right w:val="nil"/>
            </w:tcBorders>
            <w:shd w:val="clear" w:color="auto" w:fill="auto"/>
            <w:vAlign w:val="bottom"/>
            <w:hideMark/>
          </w:tcPr>
          <w:p w:rsidR="00BD4C90" w:rsidRPr="0095749B" w:rsidRDefault="00BD4C90" w:rsidP="000C6FC7">
            <w:pPr>
              <w:spacing w:after="0" w:line="240" w:lineRule="auto"/>
              <w:rPr>
                <w:rFonts w:ascii="Arial" w:hAnsi="Arial" w:cs="Arial"/>
                <w:bCs/>
                <w:color w:val="000000"/>
              </w:rPr>
            </w:pPr>
            <w:r w:rsidRPr="0095749B">
              <w:rPr>
                <w:rFonts w:ascii="Arial" w:hAnsi="Arial" w:cs="Arial"/>
                <w:bCs/>
                <w:color w:val="000000"/>
              </w:rPr>
              <w:t> </w:t>
            </w:r>
            <w:r>
              <w:rPr>
                <w:rFonts w:ascii="Arial" w:hAnsi="Arial" w:cs="Arial"/>
                <w:bCs/>
                <w:color w:val="000000"/>
              </w:rPr>
              <w:t>306</w:t>
            </w:r>
          </w:p>
        </w:tc>
        <w:tc>
          <w:tcPr>
            <w:tcW w:w="1843" w:type="dxa"/>
            <w:tcBorders>
              <w:top w:val="nil"/>
              <w:left w:val="single" w:sz="4" w:space="0" w:color="auto"/>
              <w:bottom w:val="single" w:sz="4" w:space="0" w:color="auto"/>
              <w:right w:val="single" w:sz="4" w:space="0" w:color="auto"/>
            </w:tcBorders>
            <w:vAlign w:val="bottom"/>
          </w:tcPr>
          <w:p w:rsidR="00BD4C90" w:rsidRPr="0095749B" w:rsidRDefault="00AF7853" w:rsidP="000C6FC7">
            <w:pPr>
              <w:spacing w:after="0" w:line="240" w:lineRule="auto"/>
              <w:rPr>
                <w:rFonts w:ascii="Arial" w:hAnsi="Arial" w:cs="Arial"/>
                <w:bCs/>
                <w:color w:val="000000"/>
              </w:rPr>
            </w:pPr>
            <w:r>
              <w:rPr>
                <w:rFonts w:ascii="Arial" w:hAnsi="Arial" w:cs="Arial"/>
                <w:bCs/>
                <w:color w:val="000000"/>
              </w:rPr>
              <w:t>1,</w:t>
            </w:r>
            <w:r w:rsidR="008D3311">
              <w:rPr>
                <w:rFonts w:ascii="Arial" w:hAnsi="Arial" w:cs="Arial"/>
                <w:bCs/>
                <w:color w:val="000000"/>
              </w:rPr>
              <w:t>617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D4C90" w:rsidRPr="0095749B" w:rsidRDefault="00AF7853" w:rsidP="000C6FC7">
            <w:pPr>
              <w:spacing w:after="0" w:line="240" w:lineRule="auto"/>
              <w:rPr>
                <w:rFonts w:ascii="Arial" w:hAnsi="Arial" w:cs="Arial"/>
                <w:bCs/>
                <w:color w:val="000000"/>
              </w:rPr>
            </w:pPr>
            <w:r>
              <w:rPr>
                <w:rFonts w:ascii="Arial" w:hAnsi="Arial" w:cs="Arial"/>
                <w:bCs/>
                <w:color w:val="000000"/>
              </w:rPr>
              <w:t>191</w:t>
            </w:r>
            <w:r w:rsidR="00BD4C90" w:rsidRPr="0095749B">
              <w:rPr>
                <w:rFonts w:ascii="Arial" w:hAnsi="Arial" w:cs="Arial"/>
                <w:bCs/>
                <w:color w:val="000000"/>
              </w:rPr>
              <w:t> </w:t>
            </w:r>
          </w:p>
        </w:tc>
      </w:tr>
      <w:tr w:rsidR="00BD4C90" w:rsidRPr="0072289A" w:rsidTr="006A75A3">
        <w:trPr>
          <w:trHeight w:val="390"/>
        </w:trPr>
        <w:tc>
          <w:tcPr>
            <w:tcW w:w="3134" w:type="dxa"/>
            <w:tcBorders>
              <w:top w:val="nil"/>
              <w:left w:val="single" w:sz="8" w:space="0" w:color="auto"/>
              <w:bottom w:val="single" w:sz="8" w:space="0" w:color="auto"/>
              <w:right w:val="single" w:sz="8" w:space="0" w:color="auto"/>
            </w:tcBorders>
            <w:shd w:val="clear" w:color="auto" w:fill="auto"/>
            <w:vAlign w:val="bottom"/>
            <w:hideMark/>
          </w:tcPr>
          <w:p w:rsidR="00BD4C90" w:rsidRPr="0095749B" w:rsidRDefault="00BD4C90" w:rsidP="000C6FC7">
            <w:pPr>
              <w:spacing w:after="0" w:line="240" w:lineRule="auto"/>
              <w:rPr>
                <w:rFonts w:ascii="Arial" w:hAnsi="Arial" w:cs="Arial"/>
                <w:bCs/>
                <w:color w:val="000000"/>
              </w:rPr>
            </w:pPr>
            <w:r w:rsidRPr="0095749B">
              <w:rPr>
                <w:rFonts w:ascii="Arial" w:hAnsi="Arial" w:cs="Arial"/>
                <w:bCs/>
                <w:color w:val="000000"/>
              </w:rPr>
              <w:t xml:space="preserve">Specialist Services </w:t>
            </w:r>
          </w:p>
        </w:tc>
        <w:tc>
          <w:tcPr>
            <w:tcW w:w="1985" w:type="dxa"/>
            <w:tcBorders>
              <w:top w:val="nil"/>
              <w:left w:val="nil"/>
              <w:bottom w:val="single" w:sz="8" w:space="0" w:color="auto"/>
              <w:right w:val="nil"/>
            </w:tcBorders>
            <w:shd w:val="clear" w:color="auto" w:fill="auto"/>
            <w:vAlign w:val="bottom"/>
            <w:hideMark/>
          </w:tcPr>
          <w:p w:rsidR="00BD4C90" w:rsidRPr="0095749B" w:rsidRDefault="00BD4C90" w:rsidP="000C6FC7">
            <w:pPr>
              <w:spacing w:after="0" w:line="240" w:lineRule="auto"/>
              <w:rPr>
                <w:rFonts w:ascii="Arial" w:hAnsi="Arial" w:cs="Arial"/>
                <w:bCs/>
                <w:color w:val="000000"/>
              </w:rPr>
            </w:pPr>
            <w:r w:rsidRPr="0095749B">
              <w:rPr>
                <w:rFonts w:ascii="Arial" w:hAnsi="Arial" w:cs="Arial"/>
                <w:bCs/>
                <w:color w:val="000000"/>
              </w:rPr>
              <w:t> </w:t>
            </w:r>
            <w:r w:rsidR="00AF7853">
              <w:rPr>
                <w:rFonts w:ascii="Arial" w:hAnsi="Arial" w:cs="Arial"/>
                <w:bCs/>
                <w:color w:val="000000"/>
              </w:rPr>
              <w:t>1,162</w:t>
            </w:r>
          </w:p>
        </w:tc>
        <w:tc>
          <w:tcPr>
            <w:tcW w:w="1843" w:type="dxa"/>
            <w:tcBorders>
              <w:top w:val="nil"/>
              <w:left w:val="single" w:sz="4" w:space="0" w:color="auto"/>
              <w:bottom w:val="single" w:sz="4" w:space="0" w:color="auto"/>
              <w:right w:val="single" w:sz="4" w:space="0" w:color="auto"/>
            </w:tcBorders>
            <w:vAlign w:val="bottom"/>
          </w:tcPr>
          <w:p w:rsidR="00BD4C90" w:rsidRPr="0095749B" w:rsidRDefault="008D3311" w:rsidP="000C6FC7">
            <w:pPr>
              <w:spacing w:after="0" w:line="240" w:lineRule="auto"/>
              <w:rPr>
                <w:rFonts w:ascii="Arial" w:hAnsi="Arial" w:cs="Arial"/>
                <w:bCs/>
                <w:color w:val="000000"/>
              </w:rPr>
            </w:pPr>
            <w:r>
              <w:rPr>
                <w:rFonts w:ascii="Arial" w:hAnsi="Arial" w:cs="Arial"/>
                <w:bCs/>
                <w:color w:val="000000"/>
              </w:rPr>
              <w:t>242</w:t>
            </w:r>
            <w:r w:rsidR="00BD4C90" w:rsidRPr="0095749B">
              <w:rPr>
                <w:rFonts w:ascii="Arial" w:hAnsi="Arial" w:cs="Arial"/>
                <w:bCs/>
                <w:color w:val="000000"/>
              </w:rPr>
              <w:t>,</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D4C90" w:rsidRPr="0095749B" w:rsidRDefault="00BD4C90" w:rsidP="000C6FC7">
            <w:pPr>
              <w:spacing w:after="0" w:line="240" w:lineRule="auto"/>
              <w:rPr>
                <w:rFonts w:ascii="Arial" w:hAnsi="Arial" w:cs="Arial"/>
                <w:bCs/>
                <w:color w:val="000000"/>
              </w:rPr>
            </w:pPr>
            <w:r w:rsidRPr="0095749B">
              <w:rPr>
                <w:rFonts w:ascii="Arial" w:hAnsi="Arial" w:cs="Arial"/>
                <w:bCs/>
                <w:color w:val="000000"/>
              </w:rPr>
              <w:t>7,</w:t>
            </w:r>
            <w:r w:rsidR="00AF7853">
              <w:rPr>
                <w:rFonts w:ascii="Arial" w:hAnsi="Arial" w:cs="Arial"/>
                <w:bCs/>
                <w:color w:val="000000"/>
              </w:rPr>
              <w:t>804</w:t>
            </w:r>
          </w:p>
        </w:tc>
      </w:tr>
      <w:tr w:rsidR="00BD4C90" w:rsidRPr="0072289A" w:rsidTr="006A75A3">
        <w:trPr>
          <w:trHeight w:val="420"/>
        </w:trPr>
        <w:tc>
          <w:tcPr>
            <w:tcW w:w="3134" w:type="dxa"/>
            <w:tcBorders>
              <w:top w:val="nil"/>
              <w:left w:val="single" w:sz="8" w:space="0" w:color="auto"/>
              <w:bottom w:val="single" w:sz="8" w:space="0" w:color="auto"/>
              <w:right w:val="single" w:sz="8" w:space="0" w:color="auto"/>
            </w:tcBorders>
            <w:shd w:val="clear" w:color="auto" w:fill="auto"/>
            <w:vAlign w:val="bottom"/>
            <w:hideMark/>
          </w:tcPr>
          <w:p w:rsidR="00BD4C90" w:rsidRPr="0095749B" w:rsidRDefault="00BD4C90" w:rsidP="000C6FC7">
            <w:pPr>
              <w:spacing w:after="0" w:line="240" w:lineRule="auto"/>
              <w:rPr>
                <w:rFonts w:ascii="Arial" w:hAnsi="Arial" w:cs="Arial"/>
                <w:b/>
                <w:bCs/>
                <w:color w:val="000000"/>
              </w:rPr>
            </w:pPr>
            <w:r w:rsidRPr="0095749B">
              <w:rPr>
                <w:rFonts w:ascii="Arial" w:hAnsi="Arial" w:cs="Arial"/>
                <w:b/>
                <w:bCs/>
                <w:color w:val="000000"/>
              </w:rPr>
              <w:t xml:space="preserve">Total </w:t>
            </w:r>
          </w:p>
        </w:tc>
        <w:tc>
          <w:tcPr>
            <w:tcW w:w="1985" w:type="dxa"/>
            <w:tcBorders>
              <w:top w:val="nil"/>
              <w:left w:val="nil"/>
              <w:bottom w:val="single" w:sz="8" w:space="0" w:color="auto"/>
              <w:right w:val="nil"/>
            </w:tcBorders>
            <w:shd w:val="clear" w:color="auto" w:fill="auto"/>
            <w:vAlign w:val="bottom"/>
            <w:hideMark/>
          </w:tcPr>
          <w:p w:rsidR="00BD4C90" w:rsidRPr="0095749B" w:rsidRDefault="00AF7853" w:rsidP="000C6FC7">
            <w:pPr>
              <w:spacing w:after="0" w:line="240" w:lineRule="auto"/>
              <w:rPr>
                <w:rFonts w:ascii="Arial" w:hAnsi="Arial" w:cs="Arial"/>
                <w:b/>
                <w:bCs/>
                <w:color w:val="000000"/>
              </w:rPr>
            </w:pPr>
            <w:r>
              <w:rPr>
                <w:rFonts w:ascii="Arial" w:hAnsi="Arial" w:cs="Arial"/>
                <w:b/>
                <w:bCs/>
                <w:color w:val="000000"/>
              </w:rPr>
              <w:t>1,679</w:t>
            </w:r>
          </w:p>
        </w:tc>
        <w:tc>
          <w:tcPr>
            <w:tcW w:w="1843" w:type="dxa"/>
            <w:tcBorders>
              <w:top w:val="nil"/>
              <w:left w:val="single" w:sz="4" w:space="0" w:color="auto"/>
              <w:bottom w:val="single" w:sz="4" w:space="0" w:color="auto"/>
              <w:right w:val="single" w:sz="4" w:space="0" w:color="auto"/>
            </w:tcBorders>
            <w:vAlign w:val="bottom"/>
          </w:tcPr>
          <w:p w:rsidR="00BD4C90" w:rsidRPr="0095749B" w:rsidRDefault="00AF7853" w:rsidP="000C6FC7">
            <w:pPr>
              <w:spacing w:after="0" w:line="240" w:lineRule="auto"/>
              <w:rPr>
                <w:rFonts w:ascii="Arial" w:hAnsi="Arial" w:cs="Arial"/>
                <w:b/>
                <w:bCs/>
                <w:color w:val="000000"/>
              </w:rPr>
            </w:pPr>
            <w:r>
              <w:rPr>
                <w:rFonts w:ascii="Arial" w:hAnsi="Arial" w:cs="Arial"/>
                <w:b/>
                <w:bCs/>
                <w:color w:val="000000"/>
              </w:rPr>
              <w:t>2,134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D4C90" w:rsidRPr="0095749B" w:rsidRDefault="00AF7853" w:rsidP="000C6FC7">
            <w:pPr>
              <w:spacing w:after="0" w:line="240" w:lineRule="auto"/>
              <w:rPr>
                <w:rFonts w:ascii="Arial" w:hAnsi="Arial" w:cs="Arial"/>
                <w:b/>
                <w:bCs/>
                <w:color w:val="000000"/>
              </w:rPr>
            </w:pPr>
            <w:r>
              <w:rPr>
                <w:rFonts w:ascii="Arial" w:hAnsi="Arial" w:cs="Arial"/>
                <w:b/>
                <w:bCs/>
                <w:color w:val="000000"/>
              </w:rPr>
              <w:t>7,995</w:t>
            </w:r>
          </w:p>
        </w:tc>
      </w:tr>
    </w:tbl>
    <w:p w:rsidR="008D3311" w:rsidRDefault="008D3311" w:rsidP="000C6FC7">
      <w:pPr>
        <w:spacing w:after="0" w:line="240" w:lineRule="auto"/>
        <w:rPr>
          <w:rFonts w:ascii="Arial" w:hAnsi="Arial" w:cs="Arial"/>
          <w:sz w:val="24"/>
          <w:szCs w:val="24"/>
        </w:rPr>
      </w:pPr>
    </w:p>
    <w:p w:rsidR="001E2385" w:rsidRDefault="00BD4C90" w:rsidP="000C6FC7">
      <w:pPr>
        <w:spacing w:after="0" w:line="240" w:lineRule="auto"/>
        <w:rPr>
          <w:rFonts w:ascii="Arial" w:hAnsi="Arial" w:cs="Arial"/>
          <w:sz w:val="24"/>
          <w:szCs w:val="24"/>
        </w:rPr>
      </w:pPr>
      <w:r>
        <w:rPr>
          <w:rFonts w:ascii="Arial" w:hAnsi="Arial" w:cs="Arial"/>
          <w:sz w:val="24"/>
          <w:szCs w:val="24"/>
        </w:rPr>
        <w:t xml:space="preserve">Annual contribution to the pooled budget </w:t>
      </w:r>
    </w:p>
    <w:p w:rsidR="00BD4C90" w:rsidRDefault="00BD4C90" w:rsidP="000C6FC7">
      <w:pPr>
        <w:spacing w:after="0" w:line="240" w:lineRule="auto"/>
        <w:rPr>
          <w:rFonts w:ascii="Arial" w:hAnsi="Arial" w:cs="Arial"/>
          <w:sz w:val="24"/>
          <w:szCs w:val="24"/>
        </w:rPr>
      </w:pPr>
    </w:p>
    <w:p w:rsidR="00BD4C90" w:rsidRDefault="00F429C7" w:rsidP="000C6FC7">
      <w:pPr>
        <w:spacing w:after="0" w:line="240" w:lineRule="auto"/>
        <w:rPr>
          <w:rFonts w:ascii="Arial" w:hAnsi="Arial" w:cs="Arial"/>
          <w:sz w:val="24"/>
          <w:szCs w:val="24"/>
        </w:rPr>
      </w:pPr>
      <w:r>
        <w:rPr>
          <w:rFonts w:ascii="Arial" w:hAnsi="Arial" w:cs="Arial"/>
          <w:sz w:val="24"/>
          <w:szCs w:val="24"/>
        </w:rPr>
        <w:t xml:space="preserve">Surrey CCGs </w:t>
      </w:r>
      <w:r>
        <w:rPr>
          <w:rFonts w:ascii="Arial" w:hAnsi="Arial" w:cs="Arial"/>
          <w:sz w:val="24"/>
          <w:szCs w:val="24"/>
        </w:rPr>
        <w:tab/>
      </w:r>
      <w:r>
        <w:rPr>
          <w:rFonts w:ascii="Arial" w:hAnsi="Arial" w:cs="Arial"/>
          <w:sz w:val="24"/>
          <w:szCs w:val="24"/>
        </w:rPr>
        <w:tab/>
      </w:r>
      <w:r>
        <w:rPr>
          <w:rFonts w:ascii="Arial" w:hAnsi="Arial" w:cs="Arial"/>
          <w:sz w:val="24"/>
          <w:szCs w:val="24"/>
        </w:rPr>
        <w:tab/>
        <w:t>£1,036</w:t>
      </w:r>
    </w:p>
    <w:p w:rsidR="00BD4C90" w:rsidRDefault="00BD4C90" w:rsidP="000C6FC7">
      <w:pPr>
        <w:spacing w:after="0" w:line="240" w:lineRule="auto"/>
        <w:rPr>
          <w:rFonts w:ascii="Arial" w:hAnsi="Arial" w:cs="Arial"/>
          <w:sz w:val="24"/>
          <w:szCs w:val="24"/>
        </w:rPr>
      </w:pPr>
      <w:r>
        <w:rPr>
          <w:rFonts w:ascii="Arial" w:hAnsi="Arial" w:cs="Arial"/>
          <w:sz w:val="24"/>
          <w:szCs w:val="24"/>
        </w:rPr>
        <w:t xml:space="preserve">Surrey County Council </w:t>
      </w:r>
      <w:r>
        <w:rPr>
          <w:rFonts w:ascii="Arial" w:hAnsi="Arial" w:cs="Arial"/>
          <w:sz w:val="24"/>
          <w:szCs w:val="24"/>
        </w:rPr>
        <w:tab/>
      </w:r>
      <w:r>
        <w:rPr>
          <w:rFonts w:ascii="Arial" w:hAnsi="Arial" w:cs="Arial"/>
          <w:sz w:val="24"/>
          <w:szCs w:val="24"/>
        </w:rPr>
        <w:tab/>
      </w:r>
      <w:r w:rsidR="00F429C7">
        <w:rPr>
          <w:rFonts w:ascii="Arial" w:hAnsi="Arial" w:cs="Arial"/>
          <w:sz w:val="24"/>
          <w:szCs w:val="24"/>
        </w:rPr>
        <w:t>£1,</w:t>
      </w:r>
      <w:r>
        <w:rPr>
          <w:rFonts w:ascii="Arial" w:hAnsi="Arial" w:cs="Arial"/>
          <w:sz w:val="24"/>
          <w:szCs w:val="24"/>
        </w:rPr>
        <w:t>1</w:t>
      </w:r>
      <w:r w:rsidR="00F429C7">
        <w:rPr>
          <w:rFonts w:ascii="Arial" w:hAnsi="Arial" w:cs="Arial"/>
          <w:sz w:val="24"/>
          <w:szCs w:val="24"/>
        </w:rPr>
        <w:t>94</w:t>
      </w:r>
    </w:p>
    <w:p w:rsidR="00BD4C90" w:rsidRDefault="00BD4C90" w:rsidP="000C6FC7">
      <w:pPr>
        <w:spacing w:after="0" w:line="240" w:lineRule="auto"/>
        <w:ind w:left="2160" w:firstLine="720"/>
        <w:rPr>
          <w:rFonts w:ascii="Arial" w:hAnsi="Arial" w:cs="Arial"/>
          <w:sz w:val="24"/>
          <w:szCs w:val="24"/>
        </w:rPr>
      </w:pPr>
      <w:r>
        <w:rPr>
          <w:rFonts w:ascii="Arial" w:hAnsi="Arial" w:cs="Arial"/>
          <w:sz w:val="24"/>
          <w:szCs w:val="24"/>
        </w:rPr>
        <w:t>Total</w:t>
      </w:r>
      <w:r>
        <w:rPr>
          <w:rFonts w:ascii="Arial" w:hAnsi="Arial" w:cs="Arial"/>
          <w:sz w:val="24"/>
          <w:szCs w:val="24"/>
        </w:rPr>
        <w:tab/>
        <w:t>£2.2m</w:t>
      </w:r>
    </w:p>
    <w:p w:rsidR="00BD4C90" w:rsidRDefault="00BD4C90" w:rsidP="000C6FC7">
      <w:pPr>
        <w:spacing w:after="0" w:line="240" w:lineRule="auto"/>
        <w:rPr>
          <w:rFonts w:ascii="Arial" w:hAnsi="Arial" w:cs="Arial"/>
          <w:sz w:val="24"/>
          <w:szCs w:val="24"/>
        </w:rPr>
      </w:pPr>
    </w:p>
    <w:p w:rsidR="00DA0EF2" w:rsidRDefault="00DA0EF2" w:rsidP="000C6FC7">
      <w:pPr>
        <w:autoSpaceDE w:val="0"/>
        <w:autoSpaceDN w:val="0"/>
        <w:adjustRightInd w:val="0"/>
        <w:spacing w:after="0" w:line="240" w:lineRule="auto"/>
        <w:rPr>
          <w:rFonts w:ascii="Arial" w:hAnsi="Arial" w:cs="Arial"/>
          <w:b/>
          <w:sz w:val="24"/>
          <w:szCs w:val="24"/>
        </w:rPr>
      </w:pPr>
    </w:p>
    <w:p w:rsidR="001E2385" w:rsidRDefault="00814DA5" w:rsidP="000C6FC7">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9. </w:t>
      </w:r>
      <w:r w:rsidR="00BA56A7">
        <w:rPr>
          <w:rFonts w:ascii="Arial" w:hAnsi="Arial" w:cs="Arial"/>
          <w:b/>
          <w:sz w:val="24"/>
          <w:szCs w:val="24"/>
        </w:rPr>
        <w:t>Our commissioning i</w:t>
      </w:r>
      <w:r w:rsidR="00946DD2" w:rsidRPr="00946DD2">
        <w:rPr>
          <w:rFonts w:ascii="Arial" w:hAnsi="Arial" w:cs="Arial"/>
          <w:b/>
          <w:sz w:val="24"/>
          <w:szCs w:val="24"/>
        </w:rPr>
        <w:t xml:space="preserve">ntentions </w:t>
      </w:r>
      <w:r w:rsidR="0055552B">
        <w:rPr>
          <w:rFonts w:ascii="Arial" w:hAnsi="Arial" w:cs="Arial"/>
          <w:b/>
          <w:sz w:val="24"/>
          <w:szCs w:val="24"/>
        </w:rPr>
        <w:t>2013/14</w:t>
      </w:r>
    </w:p>
    <w:p w:rsidR="00AF7853" w:rsidRPr="00946DD2" w:rsidRDefault="00AF7853" w:rsidP="000C6FC7">
      <w:pPr>
        <w:autoSpaceDE w:val="0"/>
        <w:autoSpaceDN w:val="0"/>
        <w:adjustRightInd w:val="0"/>
        <w:spacing w:after="0" w:line="240" w:lineRule="auto"/>
        <w:rPr>
          <w:rFonts w:ascii="Arial" w:hAnsi="Arial" w:cs="Arial"/>
          <w:b/>
          <w:sz w:val="24"/>
          <w:szCs w:val="24"/>
        </w:rPr>
      </w:pPr>
    </w:p>
    <w:p w:rsidR="0055552B" w:rsidRDefault="000C6FC7" w:rsidP="000C6FC7">
      <w:pPr>
        <w:autoSpaceDE w:val="0"/>
        <w:autoSpaceDN w:val="0"/>
        <w:adjustRightInd w:val="0"/>
        <w:spacing w:after="0" w:line="240" w:lineRule="auto"/>
        <w:ind w:left="284" w:hanging="360"/>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t xml:space="preserve">We will </w:t>
      </w:r>
      <w:r w:rsidR="0055552B">
        <w:rPr>
          <w:rFonts w:ascii="Arial" w:hAnsi="Arial" w:cs="Arial"/>
          <w:color w:val="000000"/>
          <w:sz w:val="24"/>
          <w:szCs w:val="24"/>
        </w:rPr>
        <w:t>re-</w:t>
      </w:r>
      <w:r w:rsidR="00585A7C">
        <w:rPr>
          <w:rFonts w:ascii="Arial" w:hAnsi="Arial" w:cs="Arial"/>
          <w:color w:val="000000"/>
          <w:sz w:val="24"/>
          <w:szCs w:val="24"/>
        </w:rPr>
        <w:t>assign</w:t>
      </w:r>
      <w:r>
        <w:rPr>
          <w:rFonts w:ascii="Arial" w:hAnsi="Arial" w:cs="Arial"/>
          <w:color w:val="000000"/>
          <w:sz w:val="24"/>
          <w:szCs w:val="24"/>
        </w:rPr>
        <w:t xml:space="preserve"> targeted and specialist </w:t>
      </w:r>
      <w:r w:rsidR="0055552B">
        <w:rPr>
          <w:rFonts w:ascii="Arial" w:hAnsi="Arial" w:cs="Arial"/>
          <w:color w:val="000000"/>
          <w:sz w:val="24"/>
          <w:szCs w:val="24"/>
        </w:rPr>
        <w:t>community services, that build resilience of children and young people so they are equipped wi</w:t>
      </w:r>
      <w:r>
        <w:rPr>
          <w:rFonts w:ascii="Arial" w:hAnsi="Arial" w:cs="Arial"/>
          <w:color w:val="000000"/>
          <w:sz w:val="24"/>
          <w:szCs w:val="24"/>
        </w:rPr>
        <w:t xml:space="preserve">th the necessary skills to </w:t>
      </w:r>
      <w:r w:rsidR="0055552B">
        <w:rPr>
          <w:rFonts w:ascii="Arial" w:hAnsi="Arial" w:cs="Arial"/>
          <w:color w:val="000000"/>
          <w:sz w:val="24"/>
          <w:szCs w:val="24"/>
        </w:rPr>
        <w:t xml:space="preserve">maintain positive mental health and emotional wellbeing. </w:t>
      </w:r>
    </w:p>
    <w:p w:rsidR="0055552B" w:rsidRDefault="0055552B" w:rsidP="000C6FC7">
      <w:pPr>
        <w:autoSpaceDE w:val="0"/>
        <w:autoSpaceDN w:val="0"/>
        <w:adjustRightInd w:val="0"/>
        <w:spacing w:after="0" w:line="240" w:lineRule="auto"/>
        <w:ind w:left="284" w:hanging="360"/>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r>
      <w:r w:rsidR="00585A7C">
        <w:rPr>
          <w:rFonts w:ascii="Arial" w:hAnsi="Arial" w:cs="Arial"/>
          <w:color w:val="000000"/>
          <w:sz w:val="24"/>
          <w:szCs w:val="24"/>
        </w:rPr>
        <w:t>We will</w:t>
      </w:r>
      <w:r w:rsidR="000C6FC7">
        <w:rPr>
          <w:rFonts w:ascii="Arial" w:hAnsi="Arial" w:cs="Arial"/>
          <w:color w:val="000000"/>
          <w:sz w:val="24"/>
          <w:szCs w:val="24"/>
        </w:rPr>
        <w:t xml:space="preserve"> scope and </w:t>
      </w:r>
      <w:r>
        <w:rPr>
          <w:rFonts w:ascii="Arial" w:hAnsi="Arial" w:cs="Arial"/>
          <w:color w:val="000000"/>
          <w:sz w:val="24"/>
          <w:szCs w:val="24"/>
        </w:rPr>
        <w:t>shape our emotional wellbe</w:t>
      </w:r>
      <w:r w:rsidR="000C6FC7">
        <w:rPr>
          <w:rFonts w:ascii="Arial" w:hAnsi="Arial" w:cs="Arial"/>
          <w:color w:val="000000"/>
          <w:sz w:val="24"/>
          <w:szCs w:val="24"/>
        </w:rPr>
        <w:t xml:space="preserve">ing and mental health provider market to ensure services are </w:t>
      </w:r>
      <w:r>
        <w:rPr>
          <w:rFonts w:ascii="Arial" w:hAnsi="Arial" w:cs="Arial"/>
          <w:color w:val="000000"/>
          <w:sz w:val="24"/>
          <w:szCs w:val="24"/>
        </w:rPr>
        <w:t>cu</w:t>
      </w:r>
      <w:r w:rsidR="00585A7C">
        <w:rPr>
          <w:rFonts w:ascii="Arial" w:hAnsi="Arial" w:cs="Arial"/>
          <w:color w:val="000000"/>
          <w:sz w:val="24"/>
          <w:szCs w:val="24"/>
        </w:rPr>
        <w:t>lturally appropriate, community</w:t>
      </w:r>
      <w:r>
        <w:rPr>
          <w:rFonts w:ascii="Arial" w:hAnsi="Arial" w:cs="Arial"/>
          <w:color w:val="000000"/>
          <w:sz w:val="24"/>
          <w:szCs w:val="24"/>
        </w:rPr>
        <w:t xml:space="preserve"> based and deliver value for money</w:t>
      </w:r>
      <w:r w:rsidR="00585A7C">
        <w:rPr>
          <w:rFonts w:ascii="Arial" w:hAnsi="Arial" w:cs="Arial"/>
          <w:color w:val="000000"/>
          <w:sz w:val="24"/>
          <w:szCs w:val="24"/>
        </w:rPr>
        <w:t>,</w:t>
      </w:r>
      <w:r>
        <w:rPr>
          <w:rFonts w:ascii="Arial" w:hAnsi="Arial" w:cs="Arial"/>
          <w:color w:val="000000"/>
          <w:sz w:val="24"/>
          <w:szCs w:val="24"/>
        </w:rPr>
        <w:t xml:space="preserve"> reducing demand for more </w:t>
      </w:r>
      <w:r w:rsidR="00585A7C">
        <w:rPr>
          <w:rFonts w:ascii="Arial" w:hAnsi="Arial" w:cs="Arial"/>
          <w:color w:val="000000"/>
          <w:sz w:val="24"/>
          <w:szCs w:val="24"/>
        </w:rPr>
        <w:t>severe</w:t>
      </w:r>
      <w:r>
        <w:rPr>
          <w:rFonts w:ascii="Arial" w:hAnsi="Arial" w:cs="Arial"/>
          <w:color w:val="000000"/>
          <w:sz w:val="24"/>
          <w:szCs w:val="24"/>
        </w:rPr>
        <w:t xml:space="preserve"> interventions.</w:t>
      </w:r>
    </w:p>
    <w:p w:rsidR="0055552B" w:rsidRDefault="0055552B" w:rsidP="000C6FC7">
      <w:pPr>
        <w:autoSpaceDE w:val="0"/>
        <w:autoSpaceDN w:val="0"/>
        <w:adjustRightInd w:val="0"/>
        <w:spacing w:after="0" w:line="240" w:lineRule="auto"/>
        <w:ind w:left="284" w:hanging="360"/>
        <w:rPr>
          <w:rFonts w:ascii="Arial" w:hAnsi="Arial" w:cs="Arial"/>
          <w:color w:val="000000"/>
          <w:sz w:val="24"/>
          <w:szCs w:val="24"/>
        </w:rPr>
      </w:pPr>
      <w:r>
        <w:rPr>
          <w:rFonts w:ascii="Arial" w:hAnsi="Arial" w:cs="Arial"/>
          <w:color w:val="000000"/>
          <w:sz w:val="24"/>
          <w:szCs w:val="24"/>
        </w:rPr>
        <w:t>3.</w:t>
      </w:r>
      <w:r w:rsidR="000C6FC7">
        <w:rPr>
          <w:rFonts w:ascii="Arial" w:hAnsi="Arial" w:cs="Arial"/>
          <w:color w:val="000000"/>
          <w:sz w:val="24"/>
          <w:szCs w:val="24"/>
        </w:rPr>
        <w:tab/>
        <w:t xml:space="preserve">We will ensure safety and clinical excellence are maintained, with all services </w:t>
      </w:r>
      <w:r>
        <w:rPr>
          <w:rFonts w:ascii="Arial" w:hAnsi="Arial" w:cs="Arial"/>
          <w:color w:val="000000"/>
          <w:sz w:val="24"/>
          <w:szCs w:val="24"/>
        </w:rPr>
        <w:t>commissioned</w:t>
      </w:r>
      <w:r w:rsidR="00585A7C">
        <w:rPr>
          <w:rFonts w:ascii="Arial" w:hAnsi="Arial" w:cs="Arial"/>
          <w:color w:val="000000"/>
          <w:sz w:val="24"/>
          <w:szCs w:val="24"/>
        </w:rPr>
        <w:t>,</w:t>
      </w:r>
      <w:r w:rsidR="000C6FC7">
        <w:rPr>
          <w:rFonts w:ascii="Arial" w:hAnsi="Arial" w:cs="Arial"/>
          <w:color w:val="000000"/>
          <w:sz w:val="24"/>
          <w:szCs w:val="24"/>
        </w:rPr>
        <w:t xml:space="preserve"> understanding the </w:t>
      </w:r>
      <w:r>
        <w:rPr>
          <w:rFonts w:ascii="Arial" w:hAnsi="Arial" w:cs="Arial"/>
          <w:color w:val="000000"/>
          <w:sz w:val="24"/>
          <w:szCs w:val="24"/>
        </w:rPr>
        <w:t>requirements to safeguard</w:t>
      </w:r>
      <w:r w:rsidR="00585A7C">
        <w:rPr>
          <w:rFonts w:ascii="Arial" w:hAnsi="Arial" w:cs="Arial"/>
          <w:color w:val="000000"/>
          <w:sz w:val="24"/>
          <w:szCs w:val="24"/>
        </w:rPr>
        <w:t xml:space="preserve"> </w:t>
      </w:r>
      <w:r w:rsidR="000C6FC7">
        <w:rPr>
          <w:rFonts w:ascii="Arial" w:hAnsi="Arial" w:cs="Arial"/>
          <w:color w:val="000000"/>
          <w:sz w:val="24"/>
          <w:szCs w:val="24"/>
        </w:rPr>
        <w:t xml:space="preserve">children and know </w:t>
      </w:r>
      <w:r>
        <w:rPr>
          <w:rFonts w:ascii="Arial" w:hAnsi="Arial" w:cs="Arial"/>
          <w:color w:val="000000"/>
          <w:sz w:val="24"/>
          <w:szCs w:val="24"/>
        </w:rPr>
        <w:t>how to take appropriate action when safeguarding issues are identified.</w:t>
      </w:r>
    </w:p>
    <w:p w:rsidR="0055552B" w:rsidRPr="0055552B" w:rsidRDefault="0055552B" w:rsidP="000C6FC7">
      <w:pPr>
        <w:autoSpaceDE w:val="0"/>
        <w:autoSpaceDN w:val="0"/>
        <w:adjustRightInd w:val="0"/>
        <w:spacing w:after="0"/>
        <w:ind w:left="284" w:hanging="284"/>
        <w:rPr>
          <w:rFonts w:ascii="Arial" w:hAnsi="Arial" w:cs="Arial"/>
          <w:sz w:val="24"/>
          <w:szCs w:val="24"/>
        </w:rPr>
      </w:pPr>
      <w:r w:rsidRPr="0055552B">
        <w:rPr>
          <w:rFonts w:ascii="Arial" w:hAnsi="Arial" w:cs="Arial"/>
          <w:color w:val="000000"/>
          <w:sz w:val="24"/>
          <w:szCs w:val="24"/>
        </w:rPr>
        <w:lastRenderedPageBreak/>
        <w:t>4.</w:t>
      </w:r>
      <w:r w:rsidRPr="0055552B">
        <w:rPr>
          <w:rFonts w:ascii="Arial" w:hAnsi="Arial" w:cs="Arial"/>
          <w:color w:val="000000"/>
          <w:sz w:val="24"/>
          <w:szCs w:val="24"/>
        </w:rPr>
        <w:tab/>
        <w:t>We will ensure all</w:t>
      </w:r>
      <w:r w:rsidR="00585A7C">
        <w:rPr>
          <w:rFonts w:ascii="Arial" w:hAnsi="Arial" w:cs="Arial"/>
          <w:color w:val="000000"/>
          <w:sz w:val="24"/>
          <w:szCs w:val="24"/>
        </w:rPr>
        <w:t xml:space="preserve"> procurement is compliant with c</w:t>
      </w:r>
      <w:r w:rsidRPr="0055552B">
        <w:rPr>
          <w:rFonts w:ascii="Arial" w:hAnsi="Arial" w:cs="Arial"/>
          <w:color w:val="000000"/>
          <w:sz w:val="24"/>
          <w:szCs w:val="24"/>
        </w:rPr>
        <w:t>ouncil and NHS Clinical Commissioning Group requirements</w:t>
      </w:r>
      <w:r w:rsidR="00585A7C">
        <w:rPr>
          <w:rFonts w:ascii="Arial" w:hAnsi="Arial" w:cs="Arial"/>
          <w:color w:val="000000"/>
          <w:sz w:val="24"/>
          <w:szCs w:val="24"/>
        </w:rPr>
        <w:t>.</w:t>
      </w:r>
    </w:p>
    <w:p w:rsidR="001E2385" w:rsidRPr="0095749B" w:rsidRDefault="001E2385" w:rsidP="000C6FC7">
      <w:pPr>
        <w:spacing w:after="0" w:line="240" w:lineRule="auto"/>
        <w:rPr>
          <w:rFonts w:ascii="Arial" w:hAnsi="Arial" w:cs="Arial"/>
          <w:sz w:val="24"/>
          <w:szCs w:val="24"/>
        </w:rPr>
        <w:sectPr w:rsidR="001E2385" w:rsidRPr="0095749B" w:rsidSect="00880970">
          <w:headerReference w:type="default" r:id="rId10"/>
          <w:footerReference w:type="default" r:id="rId11"/>
          <w:pgSz w:w="11906" w:h="16838"/>
          <w:pgMar w:top="1440" w:right="1440" w:bottom="1440" w:left="1440" w:header="708" w:footer="708" w:gutter="0"/>
          <w:cols w:space="708"/>
          <w:docGrid w:linePitch="360"/>
        </w:sectPr>
      </w:pPr>
    </w:p>
    <w:p w:rsidR="00820729" w:rsidRDefault="00814DA5" w:rsidP="000C6FC7">
      <w:pPr>
        <w:spacing w:after="0" w:line="240" w:lineRule="auto"/>
        <w:rPr>
          <w:rFonts w:ascii="Arial" w:hAnsi="Arial" w:cs="Arial"/>
          <w:sz w:val="24"/>
          <w:szCs w:val="24"/>
        </w:rPr>
      </w:pPr>
      <w:r>
        <w:rPr>
          <w:rFonts w:ascii="Arial" w:hAnsi="Arial" w:cs="Arial"/>
          <w:b/>
          <w:sz w:val="24"/>
          <w:szCs w:val="24"/>
        </w:rPr>
        <w:lastRenderedPageBreak/>
        <w:t>10</w:t>
      </w:r>
      <w:r w:rsidR="00820729" w:rsidRPr="0095749B">
        <w:rPr>
          <w:rFonts w:ascii="Arial" w:hAnsi="Arial" w:cs="Arial"/>
          <w:b/>
          <w:sz w:val="24"/>
          <w:szCs w:val="24"/>
        </w:rPr>
        <w:t>.</w:t>
      </w:r>
      <w:r w:rsidR="00820729" w:rsidRPr="0095749B">
        <w:rPr>
          <w:rFonts w:ascii="Arial" w:hAnsi="Arial" w:cs="Arial"/>
          <w:b/>
          <w:sz w:val="24"/>
          <w:szCs w:val="24"/>
        </w:rPr>
        <w:tab/>
        <w:t xml:space="preserve">Fulfilling </w:t>
      </w:r>
      <w:r w:rsidR="00946DD2">
        <w:rPr>
          <w:rFonts w:ascii="Arial" w:hAnsi="Arial" w:cs="Arial"/>
          <w:b/>
          <w:sz w:val="24"/>
          <w:szCs w:val="24"/>
        </w:rPr>
        <w:t xml:space="preserve">our </w:t>
      </w:r>
      <w:r w:rsidR="00BA56A7">
        <w:rPr>
          <w:rFonts w:ascii="Arial" w:hAnsi="Arial" w:cs="Arial"/>
          <w:b/>
          <w:sz w:val="24"/>
          <w:szCs w:val="24"/>
        </w:rPr>
        <w:t>c</w:t>
      </w:r>
      <w:r w:rsidR="00820729" w:rsidRPr="0095749B">
        <w:rPr>
          <w:rFonts w:ascii="Arial" w:hAnsi="Arial" w:cs="Arial"/>
          <w:b/>
          <w:sz w:val="24"/>
          <w:szCs w:val="24"/>
        </w:rPr>
        <w:t xml:space="preserve">ommissioning </w:t>
      </w:r>
      <w:r w:rsidR="00BA56A7">
        <w:rPr>
          <w:rFonts w:ascii="Arial" w:hAnsi="Arial" w:cs="Arial"/>
          <w:b/>
          <w:sz w:val="24"/>
          <w:szCs w:val="24"/>
        </w:rPr>
        <w:t>o</w:t>
      </w:r>
      <w:r w:rsidR="00595828">
        <w:rPr>
          <w:rFonts w:ascii="Arial" w:hAnsi="Arial" w:cs="Arial"/>
          <w:b/>
          <w:sz w:val="24"/>
          <w:szCs w:val="24"/>
        </w:rPr>
        <w:t xml:space="preserve">bjectives </w:t>
      </w:r>
      <w:r w:rsidR="00820729" w:rsidRPr="0095749B">
        <w:rPr>
          <w:rFonts w:ascii="Arial" w:hAnsi="Arial" w:cs="Arial"/>
          <w:sz w:val="24"/>
          <w:szCs w:val="24"/>
        </w:rPr>
        <w:t xml:space="preserve"> </w:t>
      </w:r>
    </w:p>
    <w:p w:rsidR="0073403C" w:rsidRPr="0095749B" w:rsidRDefault="0073403C" w:rsidP="000C6FC7">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5"/>
        <w:gridCol w:w="8828"/>
        <w:gridCol w:w="3119"/>
      </w:tblGrid>
      <w:tr w:rsidR="008D3311" w:rsidRPr="0072289A" w:rsidTr="00585A7C">
        <w:tc>
          <w:tcPr>
            <w:tcW w:w="2195" w:type="dxa"/>
          </w:tcPr>
          <w:p w:rsidR="008D3311" w:rsidRPr="0072289A" w:rsidRDefault="008D3311" w:rsidP="000C6FC7">
            <w:pPr>
              <w:spacing w:after="0" w:line="240" w:lineRule="auto"/>
              <w:rPr>
                <w:rFonts w:ascii="Arial" w:hAnsi="Arial" w:cs="Arial"/>
                <w:b/>
                <w:sz w:val="24"/>
                <w:szCs w:val="24"/>
              </w:rPr>
            </w:pPr>
            <w:r w:rsidRPr="0072289A">
              <w:rPr>
                <w:rFonts w:ascii="Arial" w:hAnsi="Arial" w:cs="Arial"/>
                <w:b/>
                <w:sz w:val="24"/>
                <w:szCs w:val="24"/>
              </w:rPr>
              <w:t xml:space="preserve">Commissioning stages </w:t>
            </w:r>
          </w:p>
        </w:tc>
        <w:tc>
          <w:tcPr>
            <w:tcW w:w="8828" w:type="dxa"/>
          </w:tcPr>
          <w:p w:rsidR="008D3311" w:rsidRPr="0072289A" w:rsidRDefault="008D3311" w:rsidP="000C6FC7">
            <w:pPr>
              <w:spacing w:after="0" w:line="240" w:lineRule="auto"/>
              <w:rPr>
                <w:rFonts w:ascii="Arial" w:hAnsi="Arial" w:cs="Arial"/>
                <w:b/>
                <w:sz w:val="24"/>
                <w:szCs w:val="24"/>
              </w:rPr>
            </w:pPr>
            <w:r w:rsidRPr="0072289A">
              <w:rPr>
                <w:rFonts w:ascii="Arial" w:hAnsi="Arial" w:cs="Arial"/>
                <w:b/>
                <w:sz w:val="24"/>
                <w:szCs w:val="24"/>
              </w:rPr>
              <w:t>Actions</w:t>
            </w:r>
          </w:p>
        </w:tc>
        <w:tc>
          <w:tcPr>
            <w:tcW w:w="3119" w:type="dxa"/>
          </w:tcPr>
          <w:p w:rsidR="008D3311" w:rsidRPr="0072289A" w:rsidRDefault="008D3311" w:rsidP="000C6FC7">
            <w:pPr>
              <w:spacing w:after="0" w:line="240" w:lineRule="auto"/>
              <w:rPr>
                <w:rFonts w:ascii="Arial" w:hAnsi="Arial" w:cs="Arial"/>
                <w:b/>
                <w:sz w:val="24"/>
                <w:szCs w:val="24"/>
              </w:rPr>
            </w:pPr>
            <w:r w:rsidRPr="0072289A">
              <w:rPr>
                <w:rFonts w:ascii="Arial" w:hAnsi="Arial" w:cs="Arial"/>
                <w:b/>
                <w:sz w:val="24"/>
                <w:szCs w:val="24"/>
              </w:rPr>
              <w:t xml:space="preserve">Lead </w:t>
            </w:r>
          </w:p>
        </w:tc>
      </w:tr>
      <w:tr w:rsidR="008D3311" w:rsidRPr="0072289A" w:rsidTr="00585A7C">
        <w:tc>
          <w:tcPr>
            <w:tcW w:w="2195" w:type="dxa"/>
            <w:vMerge w:val="restart"/>
          </w:tcPr>
          <w:p w:rsidR="008D3311" w:rsidRPr="0072289A" w:rsidRDefault="008D3311" w:rsidP="000C6FC7">
            <w:pPr>
              <w:spacing w:after="0" w:line="240" w:lineRule="auto"/>
              <w:rPr>
                <w:rFonts w:ascii="Arial" w:hAnsi="Arial" w:cs="Arial"/>
                <w:b/>
                <w:sz w:val="24"/>
                <w:szCs w:val="24"/>
              </w:rPr>
            </w:pPr>
            <w:r w:rsidRPr="0072289A">
              <w:rPr>
                <w:rFonts w:ascii="Arial" w:hAnsi="Arial" w:cs="Arial"/>
                <w:b/>
                <w:sz w:val="24"/>
                <w:szCs w:val="24"/>
              </w:rPr>
              <w:t>UNDERSTAND</w:t>
            </w:r>
          </w:p>
        </w:tc>
        <w:tc>
          <w:tcPr>
            <w:tcW w:w="8828" w:type="dxa"/>
          </w:tcPr>
          <w:p w:rsidR="008D3311" w:rsidRPr="0072289A" w:rsidRDefault="008D3311" w:rsidP="000C6FC7">
            <w:pPr>
              <w:autoSpaceDE w:val="0"/>
              <w:autoSpaceDN w:val="0"/>
              <w:adjustRightInd w:val="0"/>
              <w:spacing w:after="0" w:line="240" w:lineRule="auto"/>
              <w:ind w:left="720" w:hanging="720"/>
              <w:rPr>
                <w:rFonts w:ascii="Arial" w:hAnsi="Arial" w:cs="Arial"/>
              </w:rPr>
            </w:pPr>
            <w:r w:rsidRPr="0072289A">
              <w:rPr>
                <w:rFonts w:ascii="Arial" w:hAnsi="Arial" w:cs="Arial"/>
              </w:rPr>
              <w:t>Support update of the Joint Strategic Needs Assessment</w:t>
            </w:r>
          </w:p>
        </w:tc>
        <w:tc>
          <w:tcPr>
            <w:tcW w:w="3119" w:type="dxa"/>
          </w:tcPr>
          <w:p w:rsidR="008D3311" w:rsidRPr="0072289A" w:rsidRDefault="008D3311" w:rsidP="000C6FC7">
            <w:pPr>
              <w:spacing w:after="0" w:line="240" w:lineRule="auto"/>
              <w:rPr>
                <w:rFonts w:ascii="Arial" w:hAnsi="Arial" w:cs="Arial"/>
              </w:rPr>
            </w:pPr>
            <w:r w:rsidRPr="0072289A">
              <w:rPr>
                <w:rFonts w:ascii="Arial" w:hAnsi="Arial" w:cs="Arial"/>
              </w:rPr>
              <w:t>Public health Commissioners</w:t>
            </w:r>
          </w:p>
        </w:tc>
      </w:tr>
      <w:tr w:rsidR="008D3311" w:rsidRPr="0072289A" w:rsidTr="00585A7C">
        <w:tc>
          <w:tcPr>
            <w:tcW w:w="2195" w:type="dxa"/>
            <w:vMerge/>
          </w:tcPr>
          <w:p w:rsidR="008D3311" w:rsidRPr="0072289A" w:rsidRDefault="008D3311" w:rsidP="000C6FC7">
            <w:pPr>
              <w:spacing w:after="0" w:line="240" w:lineRule="auto"/>
              <w:rPr>
                <w:rFonts w:ascii="Arial" w:hAnsi="Arial" w:cs="Arial"/>
                <w:b/>
                <w:sz w:val="24"/>
                <w:szCs w:val="24"/>
              </w:rPr>
            </w:pPr>
          </w:p>
        </w:tc>
        <w:tc>
          <w:tcPr>
            <w:tcW w:w="8828" w:type="dxa"/>
          </w:tcPr>
          <w:p w:rsidR="008D3311" w:rsidRPr="0072289A" w:rsidRDefault="008D3311" w:rsidP="000C6FC7">
            <w:pPr>
              <w:spacing w:after="0" w:line="240" w:lineRule="auto"/>
              <w:rPr>
                <w:rFonts w:ascii="Arial" w:hAnsi="Arial" w:cs="Arial"/>
              </w:rPr>
            </w:pPr>
            <w:r w:rsidRPr="0072289A">
              <w:rPr>
                <w:rFonts w:ascii="Arial" w:hAnsi="Arial" w:cs="Arial"/>
              </w:rPr>
              <w:t xml:space="preserve">Gather local market intelligence across universal and targeted services </w:t>
            </w:r>
          </w:p>
        </w:tc>
        <w:tc>
          <w:tcPr>
            <w:tcW w:w="3119" w:type="dxa"/>
          </w:tcPr>
          <w:p w:rsidR="008D3311" w:rsidRPr="0072289A" w:rsidRDefault="008D3311" w:rsidP="000C6FC7">
            <w:pPr>
              <w:spacing w:after="0" w:line="240" w:lineRule="auto"/>
              <w:rPr>
                <w:rFonts w:ascii="Arial" w:hAnsi="Arial" w:cs="Arial"/>
              </w:rPr>
            </w:pPr>
            <w:r w:rsidRPr="0072289A">
              <w:rPr>
                <w:rFonts w:ascii="Arial" w:hAnsi="Arial" w:cs="Arial"/>
              </w:rPr>
              <w:t xml:space="preserve">Commissioners and Procurement </w:t>
            </w:r>
          </w:p>
        </w:tc>
      </w:tr>
      <w:tr w:rsidR="008D3311" w:rsidRPr="0072289A" w:rsidTr="00585A7C">
        <w:tc>
          <w:tcPr>
            <w:tcW w:w="2195" w:type="dxa"/>
            <w:vMerge/>
          </w:tcPr>
          <w:p w:rsidR="008D3311" w:rsidRPr="0072289A" w:rsidRDefault="008D3311" w:rsidP="000C6FC7">
            <w:pPr>
              <w:spacing w:after="0" w:line="240" w:lineRule="auto"/>
              <w:rPr>
                <w:rFonts w:ascii="Arial" w:hAnsi="Arial" w:cs="Arial"/>
                <w:b/>
                <w:sz w:val="24"/>
                <w:szCs w:val="24"/>
              </w:rPr>
            </w:pPr>
          </w:p>
        </w:tc>
        <w:tc>
          <w:tcPr>
            <w:tcW w:w="8828" w:type="dxa"/>
          </w:tcPr>
          <w:p w:rsidR="008D3311" w:rsidRPr="0072289A" w:rsidRDefault="00585A7C" w:rsidP="000C6FC7">
            <w:pPr>
              <w:spacing w:after="0" w:line="240" w:lineRule="auto"/>
              <w:rPr>
                <w:rFonts w:ascii="Arial" w:hAnsi="Arial" w:cs="Arial"/>
              </w:rPr>
            </w:pPr>
            <w:r>
              <w:rPr>
                <w:rFonts w:ascii="Arial" w:hAnsi="Arial" w:cs="Arial"/>
              </w:rPr>
              <w:t>Undertake service</w:t>
            </w:r>
            <w:r w:rsidR="008D3311" w:rsidRPr="0072289A">
              <w:rPr>
                <w:rFonts w:ascii="Arial" w:hAnsi="Arial" w:cs="Arial"/>
              </w:rPr>
              <w:t xml:space="preserve"> reviews of jointly commissioned services, ensuring compliance with legislation and guidance </w:t>
            </w:r>
          </w:p>
        </w:tc>
        <w:tc>
          <w:tcPr>
            <w:tcW w:w="3119" w:type="dxa"/>
          </w:tcPr>
          <w:p w:rsidR="008D3311" w:rsidRPr="0072289A" w:rsidRDefault="008D3311" w:rsidP="000C6FC7">
            <w:pPr>
              <w:spacing w:after="0" w:line="240" w:lineRule="auto"/>
              <w:rPr>
                <w:rFonts w:ascii="Arial" w:hAnsi="Arial" w:cs="Arial"/>
              </w:rPr>
            </w:pPr>
            <w:r w:rsidRPr="0072289A">
              <w:rPr>
                <w:rFonts w:ascii="Arial" w:hAnsi="Arial" w:cs="Arial"/>
              </w:rPr>
              <w:t xml:space="preserve">Commissioners </w:t>
            </w:r>
          </w:p>
        </w:tc>
      </w:tr>
      <w:tr w:rsidR="008D3311" w:rsidRPr="0072289A" w:rsidTr="00585A7C">
        <w:tc>
          <w:tcPr>
            <w:tcW w:w="2195" w:type="dxa"/>
            <w:vMerge w:val="restart"/>
          </w:tcPr>
          <w:p w:rsidR="008D3311" w:rsidRPr="0072289A" w:rsidRDefault="008D3311" w:rsidP="000C6FC7">
            <w:pPr>
              <w:spacing w:after="0" w:line="240" w:lineRule="auto"/>
              <w:rPr>
                <w:rFonts w:ascii="Arial" w:hAnsi="Arial" w:cs="Arial"/>
                <w:b/>
                <w:sz w:val="24"/>
                <w:szCs w:val="24"/>
              </w:rPr>
            </w:pPr>
            <w:r w:rsidRPr="0072289A">
              <w:rPr>
                <w:rFonts w:ascii="Arial" w:hAnsi="Arial" w:cs="Arial"/>
                <w:b/>
                <w:sz w:val="24"/>
                <w:szCs w:val="24"/>
              </w:rPr>
              <w:t>PLAN</w:t>
            </w:r>
          </w:p>
        </w:tc>
        <w:tc>
          <w:tcPr>
            <w:tcW w:w="8828" w:type="dxa"/>
          </w:tcPr>
          <w:p w:rsidR="008D3311" w:rsidRPr="0072289A" w:rsidRDefault="0023704D" w:rsidP="000C6FC7">
            <w:pPr>
              <w:spacing w:after="0" w:line="240" w:lineRule="auto"/>
              <w:rPr>
                <w:rFonts w:ascii="Arial" w:hAnsi="Arial" w:cs="Arial"/>
              </w:rPr>
            </w:pPr>
            <w:r w:rsidRPr="0072289A">
              <w:rPr>
                <w:rFonts w:ascii="Arial" w:hAnsi="Arial" w:cs="Arial"/>
              </w:rPr>
              <w:t>Reshape and co-design services</w:t>
            </w:r>
          </w:p>
        </w:tc>
        <w:tc>
          <w:tcPr>
            <w:tcW w:w="3119" w:type="dxa"/>
          </w:tcPr>
          <w:p w:rsidR="008D3311" w:rsidRPr="0072289A" w:rsidRDefault="008D3311" w:rsidP="000C6FC7">
            <w:pPr>
              <w:spacing w:after="0" w:line="240" w:lineRule="auto"/>
              <w:rPr>
                <w:rFonts w:ascii="Arial" w:hAnsi="Arial" w:cs="Arial"/>
              </w:rPr>
            </w:pPr>
          </w:p>
        </w:tc>
      </w:tr>
      <w:tr w:rsidR="0023704D" w:rsidRPr="0072289A" w:rsidTr="00585A7C">
        <w:tc>
          <w:tcPr>
            <w:tcW w:w="2195" w:type="dxa"/>
            <w:vMerge/>
          </w:tcPr>
          <w:p w:rsidR="0023704D" w:rsidRPr="0072289A" w:rsidRDefault="0023704D" w:rsidP="000C6FC7">
            <w:pPr>
              <w:spacing w:after="0" w:line="240" w:lineRule="auto"/>
              <w:rPr>
                <w:rFonts w:ascii="Arial" w:hAnsi="Arial" w:cs="Arial"/>
                <w:b/>
                <w:sz w:val="24"/>
                <w:szCs w:val="24"/>
              </w:rPr>
            </w:pPr>
          </w:p>
        </w:tc>
        <w:tc>
          <w:tcPr>
            <w:tcW w:w="8828" w:type="dxa"/>
          </w:tcPr>
          <w:p w:rsidR="0023704D" w:rsidRPr="0072289A" w:rsidRDefault="0023704D" w:rsidP="000C6FC7">
            <w:pPr>
              <w:spacing w:after="0" w:line="240" w:lineRule="auto"/>
              <w:rPr>
                <w:rFonts w:ascii="Arial" w:hAnsi="Arial" w:cs="Arial"/>
              </w:rPr>
            </w:pPr>
            <w:r w:rsidRPr="0072289A">
              <w:rPr>
                <w:rFonts w:ascii="Arial" w:hAnsi="Arial" w:cs="Arial"/>
              </w:rPr>
              <w:t>Develop business cases for services to be decommissioned, commissioned and  re-commissioned</w:t>
            </w:r>
          </w:p>
        </w:tc>
        <w:tc>
          <w:tcPr>
            <w:tcW w:w="3119" w:type="dxa"/>
          </w:tcPr>
          <w:p w:rsidR="0023704D" w:rsidRPr="0072289A" w:rsidRDefault="0023704D" w:rsidP="000C6FC7">
            <w:pPr>
              <w:spacing w:after="0" w:line="240" w:lineRule="auto"/>
              <w:rPr>
                <w:rFonts w:ascii="Arial" w:hAnsi="Arial" w:cs="Arial"/>
              </w:rPr>
            </w:pPr>
          </w:p>
        </w:tc>
      </w:tr>
      <w:tr w:rsidR="008D3311" w:rsidRPr="0072289A" w:rsidTr="00585A7C">
        <w:trPr>
          <w:trHeight w:val="452"/>
        </w:trPr>
        <w:tc>
          <w:tcPr>
            <w:tcW w:w="2195" w:type="dxa"/>
            <w:vMerge/>
          </w:tcPr>
          <w:p w:rsidR="008D3311" w:rsidRPr="0072289A" w:rsidRDefault="008D3311" w:rsidP="000C6FC7">
            <w:pPr>
              <w:spacing w:after="0" w:line="240" w:lineRule="auto"/>
              <w:rPr>
                <w:rFonts w:ascii="Arial" w:hAnsi="Arial" w:cs="Arial"/>
                <w:b/>
                <w:sz w:val="24"/>
                <w:szCs w:val="24"/>
              </w:rPr>
            </w:pPr>
          </w:p>
        </w:tc>
        <w:tc>
          <w:tcPr>
            <w:tcW w:w="8828" w:type="dxa"/>
          </w:tcPr>
          <w:p w:rsidR="008D3311" w:rsidRPr="0072289A" w:rsidRDefault="008D3311" w:rsidP="000C6FC7">
            <w:pPr>
              <w:spacing w:after="0" w:line="240" w:lineRule="auto"/>
              <w:rPr>
                <w:rFonts w:ascii="Arial" w:hAnsi="Arial" w:cs="Arial"/>
              </w:rPr>
            </w:pPr>
            <w:r w:rsidRPr="0072289A">
              <w:rPr>
                <w:rFonts w:ascii="Arial" w:hAnsi="Arial" w:cs="Arial"/>
              </w:rPr>
              <w:t xml:space="preserve">Agree services to be decommissioned, commissioned and  re-commissioned </w:t>
            </w:r>
          </w:p>
        </w:tc>
        <w:tc>
          <w:tcPr>
            <w:tcW w:w="3119" w:type="dxa"/>
          </w:tcPr>
          <w:p w:rsidR="008D3311" w:rsidRPr="0072289A" w:rsidRDefault="008D3311" w:rsidP="000C6FC7">
            <w:pPr>
              <w:spacing w:after="0" w:line="240" w:lineRule="auto"/>
              <w:rPr>
                <w:rFonts w:ascii="Arial" w:hAnsi="Arial" w:cs="Arial"/>
              </w:rPr>
            </w:pPr>
            <w:r w:rsidRPr="0072289A">
              <w:rPr>
                <w:rFonts w:ascii="Arial" w:hAnsi="Arial" w:cs="Arial"/>
              </w:rPr>
              <w:t>Commissioning group members</w:t>
            </w:r>
          </w:p>
        </w:tc>
      </w:tr>
      <w:tr w:rsidR="008D3311" w:rsidRPr="0072289A" w:rsidTr="00585A7C">
        <w:trPr>
          <w:trHeight w:val="588"/>
        </w:trPr>
        <w:tc>
          <w:tcPr>
            <w:tcW w:w="2195" w:type="dxa"/>
            <w:vMerge/>
          </w:tcPr>
          <w:p w:rsidR="008D3311" w:rsidRPr="0072289A" w:rsidRDefault="008D3311" w:rsidP="000C6FC7">
            <w:pPr>
              <w:spacing w:after="0" w:line="240" w:lineRule="auto"/>
              <w:rPr>
                <w:rFonts w:ascii="Arial" w:hAnsi="Arial" w:cs="Arial"/>
                <w:b/>
                <w:sz w:val="24"/>
                <w:szCs w:val="24"/>
              </w:rPr>
            </w:pPr>
          </w:p>
        </w:tc>
        <w:tc>
          <w:tcPr>
            <w:tcW w:w="8828" w:type="dxa"/>
          </w:tcPr>
          <w:p w:rsidR="008D3311" w:rsidRPr="0072289A" w:rsidRDefault="008D3311" w:rsidP="000C6FC7">
            <w:pPr>
              <w:spacing w:after="0" w:line="240" w:lineRule="auto"/>
              <w:rPr>
                <w:rFonts w:ascii="Arial" w:hAnsi="Arial" w:cs="Arial"/>
              </w:rPr>
            </w:pPr>
            <w:r w:rsidRPr="0072289A">
              <w:rPr>
                <w:rFonts w:ascii="Arial" w:hAnsi="Arial" w:cs="Arial"/>
              </w:rPr>
              <w:t xml:space="preserve">Identify and agree appropriate procurement routes for the services to be commissioned </w:t>
            </w:r>
            <w:r w:rsidR="00774C36" w:rsidRPr="0072289A">
              <w:rPr>
                <w:rFonts w:ascii="Arial" w:hAnsi="Arial" w:cs="Arial"/>
              </w:rPr>
              <w:t>(tender/grant aid, joint or single agency)</w:t>
            </w:r>
          </w:p>
        </w:tc>
        <w:tc>
          <w:tcPr>
            <w:tcW w:w="3119" w:type="dxa"/>
          </w:tcPr>
          <w:p w:rsidR="008D3311" w:rsidRPr="0072289A" w:rsidRDefault="00585A7C" w:rsidP="000C6FC7">
            <w:pPr>
              <w:spacing w:after="0" w:line="240" w:lineRule="auto"/>
              <w:rPr>
                <w:rFonts w:ascii="Arial" w:hAnsi="Arial" w:cs="Arial"/>
              </w:rPr>
            </w:pPr>
            <w:r>
              <w:rPr>
                <w:rFonts w:ascii="Arial" w:hAnsi="Arial" w:cs="Arial"/>
              </w:rPr>
              <w:t>Procurement</w:t>
            </w:r>
            <w:r w:rsidR="008D3311" w:rsidRPr="0072289A">
              <w:rPr>
                <w:rFonts w:ascii="Arial" w:hAnsi="Arial" w:cs="Arial"/>
              </w:rPr>
              <w:t>/</w:t>
            </w:r>
            <w:r>
              <w:rPr>
                <w:rFonts w:ascii="Arial" w:hAnsi="Arial" w:cs="Arial"/>
              </w:rPr>
              <w:t xml:space="preserve"> </w:t>
            </w:r>
            <w:r w:rsidR="008D3311" w:rsidRPr="0072289A">
              <w:rPr>
                <w:rFonts w:ascii="Arial" w:hAnsi="Arial" w:cs="Arial"/>
              </w:rPr>
              <w:t>Commissioning group members</w:t>
            </w:r>
          </w:p>
        </w:tc>
      </w:tr>
      <w:tr w:rsidR="008D3311" w:rsidRPr="0072289A" w:rsidTr="00585A7C">
        <w:tc>
          <w:tcPr>
            <w:tcW w:w="2195" w:type="dxa"/>
            <w:vMerge/>
          </w:tcPr>
          <w:p w:rsidR="008D3311" w:rsidRPr="0072289A" w:rsidRDefault="008D3311" w:rsidP="000C6FC7">
            <w:pPr>
              <w:spacing w:after="0" w:line="240" w:lineRule="auto"/>
              <w:rPr>
                <w:rFonts w:ascii="Arial" w:hAnsi="Arial" w:cs="Arial"/>
                <w:b/>
                <w:sz w:val="24"/>
                <w:szCs w:val="24"/>
              </w:rPr>
            </w:pPr>
          </w:p>
        </w:tc>
        <w:tc>
          <w:tcPr>
            <w:tcW w:w="8828" w:type="dxa"/>
          </w:tcPr>
          <w:p w:rsidR="008D3311" w:rsidRPr="0072289A" w:rsidRDefault="008D3311" w:rsidP="000C6FC7">
            <w:pPr>
              <w:autoSpaceDE w:val="0"/>
              <w:autoSpaceDN w:val="0"/>
              <w:adjustRightInd w:val="0"/>
              <w:spacing w:after="0" w:line="240" w:lineRule="auto"/>
              <w:ind w:left="48" w:hanging="48"/>
              <w:rPr>
                <w:rFonts w:ascii="Arial" w:hAnsi="Arial" w:cs="Arial"/>
              </w:rPr>
            </w:pPr>
            <w:r w:rsidRPr="0072289A">
              <w:rPr>
                <w:rFonts w:ascii="Arial" w:hAnsi="Arial" w:cs="Arial"/>
              </w:rPr>
              <w:t xml:space="preserve">Undertake </w:t>
            </w:r>
            <w:r w:rsidRPr="0072289A">
              <w:rPr>
                <w:rFonts w:ascii="Arial" w:hAnsi="Arial" w:cs="Arial"/>
                <w:bCs/>
              </w:rPr>
              <w:t xml:space="preserve">Equality Impact Assessment </w:t>
            </w:r>
            <w:r w:rsidRPr="0072289A">
              <w:rPr>
                <w:rFonts w:ascii="Arial" w:hAnsi="Arial" w:cs="Arial"/>
              </w:rPr>
              <w:t>to ensure that children and young people are not affected negatively as an unintended consequence of the plan and that mitigating actions are put in place where necessary.</w:t>
            </w:r>
          </w:p>
        </w:tc>
        <w:tc>
          <w:tcPr>
            <w:tcW w:w="3119" w:type="dxa"/>
          </w:tcPr>
          <w:p w:rsidR="008D3311" w:rsidRPr="0072289A" w:rsidRDefault="008D3311" w:rsidP="000C6FC7">
            <w:pPr>
              <w:spacing w:after="0" w:line="240" w:lineRule="auto"/>
              <w:rPr>
                <w:rFonts w:ascii="Arial" w:hAnsi="Arial" w:cs="Arial"/>
              </w:rPr>
            </w:pPr>
            <w:r w:rsidRPr="0072289A">
              <w:rPr>
                <w:rFonts w:ascii="Arial" w:hAnsi="Arial" w:cs="Arial"/>
              </w:rPr>
              <w:t>Commissioners</w:t>
            </w:r>
          </w:p>
        </w:tc>
      </w:tr>
      <w:tr w:rsidR="008D3311" w:rsidRPr="0072289A" w:rsidTr="00585A7C">
        <w:trPr>
          <w:trHeight w:val="403"/>
        </w:trPr>
        <w:tc>
          <w:tcPr>
            <w:tcW w:w="2195" w:type="dxa"/>
            <w:vMerge w:val="restart"/>
          </w:tcPr>
          <w:p w:rsidR="008D3311" w:rsidRPr="0072289A" w:rsidRDefault="008D3311" w:rsidP="000C6FC7">
            <w:pPr>
              <w:spacing w:after="0" w:line="240" w:lineRule="auto"/>
              <w:rPr>
                <w:rFonts w:ascii="Arial" w:hAnsi="Arial" w:cs="Arial"/>
                <w:b/>
                <w:sz w:val="24"/>
                <w:szCs w:val="24"/>
              </w:rPr>
            </w:pPr>
            <w:r w:rsidRPr="0072289A">
              <w:rPr>
                <w:rFonts w:ascii="Arial" w:hAnsi="Arial" w:cs="Arial"/>
                <w:b/>
                <w:sz w:val="24"/>
                <w:szCs w:val="24"/>
              </w:rPr>
              <w:t>DO</w:t>
            </w:r>
          </w:p>
        </w:tc>
        <w:tc>
          <w:tcPr>
            <w:tcW w:w="8828" w:type="dxa"/>
          </w:tcPr>
          <w:p w:rsidR="008D3311" w:rsidRPr="0072289A" w:rsidRDefault="008D3311" w:rsidP="000C6FC7">
            <w:pPr>
              <w:spacing w:after="0" w:line="240" w:lineRule="auto"/>
              <w:rPr>
                <w:rFonts w:ascii="Arial" w:hAnsi="Arial" w:cs="Arial"/>
              </w:rPr>
            </w:pPr>
            <w:r w:rsidRPr="0072289A">
              <w:rPr>
                <w:rFonts w:ascii="Arial" w:hAnsi="Arial" w:cs="Arial"/>
              </w:rPr>
              <w:t>Agree and promote market position statement</w:t>
            </w:r>
          </w:p>
        </w:tc>
        <w:tc>
          <w:tcPr>
            <w:tcW w:w="3119" w:type="dxa"/>
          </w:tcPr>
          <w:p w:rsidR="008D3311" w:rsidRPr="0072289A" w:rsidRDefault="008D3311" w:rsidP="000C6FC7">
            <w:pPr>
              <w:spacing w:after="0" w:line="240" w:lineRule="auto"/>
              <w:rPr>
                <w:rFonts w:ascii="Arial" w:hAnsi="Arial" w:cs="Arial"/>
              </w:rPr>
            </w:pPr>
            <w:r w:rsidRPr="0072289A">
              <w:rPr>
                <w:rFonts w:ascii="Arial" w:hAnsi="Arial" w:cs="Arial"/>
              </w:rPr>
              <w:t xml:space="preserve">Commissioners &amp; Commissioning group members </w:t>
            </w:r>
          </w:p>
        </w:tc>
      </w:tr>
      <w:tr w:rsidR="008D3311" w:rsidRPr="0072289A" w:rsidTr="00585A7C">
        <w:trPr>
          <w:trHeight w:val="249"/>
        </w:trPr>
        <w:tc>
          <w:tcPr>
            <w:tcW w:w="2195" w:type="dxa"/>
            <w:vMerge/>
          </w:tcPr>
          <w:p w:rsidR="008D3311" w:rsidRPr="0072289A" w:rsidRDefault="008D3311" w:rsidP="000C6FC7">
            <w:pPr>
              <w:spacing w:after="0" w:line="240" w:lineRule="auto"/>
              <w:rPr>
                <w:rFonts w:ascii="Arial" w:hAnsi="Arial" w:cs="Arial"/>
                <w:b/>
                <w:sz w:val="24"/>
                <w:szCs w:val="24"/>
              </w:rPr>
            </w:pPr>
          </w:p>
        </w:tc>
        <w:tc>
          <w:tcPr>
            <w:tcW w:w="8828" w:type="dxa"/>
          </w:tcPr>
          <w:p w:rsidR="008D3311" w:rsidRPr="0072289A" w:rsidRDefault="008D3311" w:rsidP="000C6FC7">
            <w:pPr>
              <w:spacing w:after="0" w:line="240" w:lineRule="auto"/>
              <w:rPr>
                <w:rFonts w:ascii="Arial" w:hAnsi="Arial" w:cs="Arial"/>
              </w:rPr>
            </w:pPr>
            <w:r w:rsidRPr="0072289A">
              <w:rPr>
                <w:rFonts w:ascii="Arial" w:hAnsi="Arial" w:cs="Arial"/>
              </w:rPr>
              <w:t>Identify segments of the market to develop and or stimulate competition</w:t>
            </w:r>
          </w:p>
        </w:tc>
        <w:tc>
          <w:tcPr>
            <w:tcW w:w="3119" w:type="dxa"/>
          </w:tcPr>
          <w:p w:rsidR="008D3311" w:rsidRPr="0072289A" w:rsidRDefault="008D3311" w:rsidP="000C6FC7">
            <w:pPr>
              <w:spacing w:after="0" w:line="240" w:lineRule="auto"/>
              <w:rPr>
                <w:rFonts w:ascii="Arial" w:hAnsi="Arial" w:cs="Arial"/>
              </w:rPr>
            </w:pPr>
            <w:r w:rsidRPr="0072289A">
              <w:rPr>
                <w:rFonts w:ascii="Arial" w:hAnsi="Arial" w:cs="Arial"/>
              </w:rPr>
              <w:t xml:space="preserve">Commissioners </w:t>
            </w:r>
          </w:p>
        </w:tc>
      </w:tr>
      <w:tr w:rsidR="008D3311" w:rsidRPr="0072289A" w:rsidTr="00585A7C">
        <w:tc>
          <w:tcPr>
            <w:tcW w:w="2195" w:type="dxa"/>
            <w:vMerge/>
          </w:tcPr>
          <w:p w:rsidR="008D3311" w:rsidRPr="0072289A" w:rsidRDefault="008D3311" w:rsidP="000C6FC7">
            <w:pPr>
              <w:spacing w:after="0" w:line="240" w:lineRule="auto"/>
              <w:rPr>
                <w:rFonts w:ascii="Arial" w:hAnsi="Arial" w:cs="Arial"/>
                <w:b/>
                <w:sz w:val="24"/>
                <w:szCs w:val="24"/>
              </w:rPr>
            </w:pPr>
          </w:p>
        </w:tc>
        <w:tc>
          <w:tcPr>
            <w:tcW w:w="8828" w:type="dxa"/>
          </w:tcPr>
          <w:p w:rsidR="008D3311" w:rsidRPr="0072289A" w:rsidRDefault="008D3311" w:rsidP="000C6FC7">
            <w:pPr>
              <w:spacing w:after="0" w:line="240" w:lineRule="auto"/>
              <w:rPr>
                <w:rFonts w:ascii="Arial" w:hAnsi="Arial" w:cs="Arial"/>
              </w:rPr>
            </w:pPr>
            <w:r w:rsidRPr="0072289A">
              <w:rPr>
                <w:rFonts w:ascii="Arial" w:hAnsi="Arial" w:cs="Arial"/>
              </w:rPr>
              <w:t xml:space="preserve">Implement approaches which build capacity within the local market </w:t>
            </w:r>
          </w:p>
        </w:tc>
        <w:tc>
          <w:tcPr>
            <w:tcW w:w="3119" w:type="dxa"/>
          </w:tcPr>
          <w:p w:rsidR="008D3311" w:rsidRPr="0072289A" w:rsidRDefault="008D3311" w:rsidP="000C6FC7">
            <w:pPr>
              <w:spacing w:after="0" w:line="240" w:lineRule="auto"/>
              <w:rPr>
                <w:rFonts w:ascii="Arial" w:hAnsi="Arial" w:cs="Arial"/>
              </w:rPr>
            </w:pPr>
            <w:r w:rsidRPr="0072289A">
              <w:rPr>
                <w:rFonts w:ascii="Arial" w:hAnsi="Arial" w:cs="Arial"/>
              </w:rPr>
              <w:t>Commissioners &amp;</w:t>
            </w:r>
            <w:r w:rsidR="00585A7C">
              <w:rPr>
                <w:rFonts w:ascii="Arial" w:hAnsi="Arial" w:cs="Arial"/>
              </w:rPr>
              <w:t xml:space="preserve"> </w:t>
            </w:r>
            <w:r w:rsidRPr="0072289A">
              <w:rPr>
                <w:rFonts w:ascii="Arial" w:hAnsi="Arial" w:cs="Arial"/>
              </w:rPr>
              <w:t xml:space="preserve">Procurement </w:t>
            </w:r>
          </w:p>
        </w:tc>
      </w:tr>
      <w:tr w:rsidR="008D3311" w:rsidRPr="0072289A" w:rsidTr="00585A7C">
        <w:tc>
          <w:tcPr>
            <w:tcW w:w="2195" w:type="dxa"/>
            <w:vMerge/>
          </w:tcPr>
          <w:p w:rsidR="008D3311" w:rsidRPr="0072289A" w:rsidRDefault="008D3311" w:rsidP="000C6FC7">
            <w:pPr>
              <w:spacing w:after="0" w:line="240" w:lineRule="auto"/>
              <w:rPr>
                <w:rFonts w:ascii="Arial" w:hAnsi="Arial" w:cs="Arial"/>
                <w:b/>
                <w:sz w:val="24"/>
                <w:szCs w:val="24"/>
              </w:rPr>
            </w:pPr>
          </w:p>
        </w:tc>
        <w:tc>
          <w:tcPr>
            <w:tcW w:w="8828" w:type="dxa"/>
          </w:tcPr>
          <w:p w:rsidR="008D3311" w:rsidRPr="0072289A" w:rsidRDefault="008D3311" w:rsidP="000C6FC7">
            <w:pPr>
              <w:spacing w:after="0" w:line="240" w:lineRule="auto"/>
              <w:rPr>
                <w:rFonts w:ascii="Arial" w:hAnsi="Arial" w:cs="Arial"/>
              </w:rPr>
            </w:pPr>
            <w:r w:rsidRPr="0072289A">
              <w:rPr>
                <w:rFonts w:ascii="Arial" w:hAnsi="Arial" w:cs="Arial"/>
              </w:rPr>
              <w:t xml:space="preserve">Tender/grant aid  of agreed services </w:t>
            </w:r>
          </w:p>
        </w:tc>
        <w:tc>
          <w:tcPr>
            <w:tcW w:w="3119" w:type="dxa"/>
          </w:tcPr>
          <w:p w:rsidR="008D3311" w:rsidRPr="0072289A" w:rsidRDefault="008D3311" w:rsidP="000C6FC7">
            <w:pPr>
              <w:spacing w:after="0" w:line="240" w:lineRule="auto"/>
              <w:rPr>
                <w:rFonts w:ascii="Arial" w:hAnsi="Arial" w:cs="Arial"/>
              </w:rPr>
            </w:pPr>
          </w:p>
        </w:tc>
      </w:tr>
      <w:tr w:rsidR="008D3311" w:rsidRPr="0072289A" w:rsidTr="00585A7C">
        <w:tc>
          <w:tcPr>
            <w:tcW w:w="2195" w:type="dxa"/>
            <w:vMerge/>
          </w:tcPr>
          <w:p w:rsidR="008D3311" w:rsidRPr="0072289A" w:rsidRDefault="008D3311" w:rsidP="000C6FC7">
            <w:pPr>
              <w:spacing w:after="0" w:line="240" w:lineRule="auto"/>
              <w:rPr>
                <w:rFonts w:ascii="Arial" w:hAnsi="Arial" w:cs="Arial"/>
                <w:b/>
                <w:sz w:val="24"/>
                <w:szCs w:val="24"/>
              </w:rPr>
            </w:pPr>
          </w:p>
        </w:tc>
        <w:tc>
          <w:tcPr>
            <w:tcW w:w="8828" w:type="dxa"/>
          </w:tcPr>
          <w:p w:rsidR="008D3311" w:rsidRPr="0072289A" w:rsidRDefault="008D3311" w:rsidP="000C6FC7">
            <w:pPr>
              <w:spacing w:after="0" w:line="240" w:lineRule="auto"/>
              <w:rPr>
                <w:rFonts w:ascii="Arial" w:hAnsi="Arial" w:cs="Arial"/>
              </w:rPr>
            </w:pPr>
            <w:r w:rsidRPr="0072289A">
              <w:rPr>
                <w:rFonts w:ascii="Arial" w:hAnsi="Arial" w:cs="Arial"/>
              </w:rPr>
              <w:t>Introduce robust contract management arrangements</w:t>
            </w:r>
          </w:p>
        </w:tc>
        <w:tc>
          <w:tcPr>
            <w:tcW w:w="3119" w:type="dxa"/>
          </w:tcPr>
          <w:p w:rsidR="008D3311" w:rsidRPr="0072289A" w:rsidRDefault="008D3311" w:rsidP="000C6FC7">
            <w:pPr>
              <w:spacing w:after="0" w:line="240" w:lineRule="auto"/>
              <w:rPr>
                <w:rFonts w:ascii="Arial" w:hAnsi="Arial" w:cs="Arial"/>
              </w:rPr>
            </w:pPr>
            <w:r w:rsidRPr="0072289A">
              <w:rPr>
                <w:rFonts w:ascii="Arial" w:hAnsi="Arial" w:cs="Arial"/>
              </w:rPr>
              <w:t xml:space="preserve">Commissioners </w:t>
            </w:r>
          </w:p>
        </w:tc>
      </w:tr>
      <w:tr w:rsidR="008D3311" w:rsidRPr="0072289A" w:rsidTr="00585A7C">
        <w:tc>
          <w:tcPr>
            <w:tcW w:w="2195" w:type="dxa"/>
            <w:vMerge w:val="restart"/>
          </w:tcPr>
          <w:p w:rsidR="008D3311" w:rsidRPr="0072289A" w:rsidRDefault="008D3311" w:rsidP="000C6FC7">
            <w:pPr>
              <w:spacing w:after="0" w:line="240" w:lineRule="auto"/>
              <w:rPr>
                <w:rFonts w:ascii="Arial" w:hAnsi="Arial" w:cs="Arial"/>
                <w:b/>
                <w:sz w:val="24"/>
                <w:szCs w:val="24"/>
              </w:rPr>
            </w:pPr>
            <w:r w:rsidRPr="0072289A">
              <w:rPr>
                <w:rFonts w:ascii="Arial" w:hAnsi="Arial" w:cs="Arial"/>
                <w:b/>
                <w:sz w:val="24"/>
                <w:szCs w:val="24"/>
              </w:rPr>
              <w:t xml:space="preserve">REVIEW </w:t>
            </w:r>
          </w:p>
        </w:tc>
        <w:tc>
          <w:tcPr>
            <w:tcW w:w="8828" w:type="dxa"/>
          </w:tcPr>
          <w:p w:rsidR="008D3311" w:rsidRPr="0072289A" w:rsidRDefault="008D3311" w:rsidP="000C6FC7">
            <w:pPr>
              <w:spacing w:after="0" w:line="240" w:lineRule="auto"/>
              <w:rPr>
                <w:rFonts w:ascii="Arial" w:hAnsi="Arial" w:cs="Arial"/>
              </w:rPr>
            </w:pPr>
            <w:r w:rsidRPr="0072289A">
              <w:rPr>
                <w:rFonts w:ascii="Arial" w:hAnsi="Arial" w:cs="Arial"/>
              </w:rPr>
              <w:t xml:space="preserve">Refresh CAMHS Partnership Strategy </w:t>
            </w:r>
          </w:p>
        </w:tc>
        <w:tc>
          <w:tcPr>
            <w:tcW w:w="3119" w:type="dxa"/>
          </w:tcPr>
          <w:p w:rsidR="008D3311" w:rsidRPr="0072289A" w:rsidRDefault="008D3311" w:rsidP="000C6FC7">
            <w:pPr>
              <w:spacing w:after="0" w:line="240" w:lineRule="auto"/>
              <w:rPr>
                <w:rFonts w:ascii="Arial" w:hAnsi="Arial" w:cs="Arial"/>
              </w:rPr>
            </w:pPr>
            <w:r w:rsidRPr="0072289A">
              <w:rPr>
                <w:rFonts w:ascii="Arial" w:hAnsi="Arial" w:cs="Arial"/>
              </w:rPr>
              <w:t xml:space="preserve">All stakeholders </w:t>
            </w:r>
          </w:p>
        </w:tc>
      </w:tr>
      <w:tr w:rsidR="008D3311" w:rsidRPr="0072289A" w:rsidTr="00585A7C">
        <w:tc>
          <w:tcPr>
            <w:tcW w:w="2195" w:type="dxa"/>
            <w:vMerge/>
          </w:tcPr>
          <w:p w:rsidR="008D3311" w:rsidRPr="0072289A" w:rsidRDefault="008D3311" w:rsidP="000C6FC7">
            <w:pPr>
              <w:spacing w:after="0" w:line="240" w:lineRule="auto"/>
              <w:rPr>
                <w:rFonts w:ascii="Arial" w:hAnsi="Arial" w:cs="Arial"/>
                <w:b/>
                <w:sz w:val="24"/>
                <w:szCs w:val="24"/>
              </w:rPr>
            </w:pPr>
          </w:p>
        </w:tc>
        <w:tc>
          <w:tcPr>
            <w:tcW w:w="8828" w:type="dxa"/>
          </w:tcPr>
          <w:p w:rsidR="008D3311" w:rsidRPr="0072289A" w:rsidRDefault="008D3311" w:rsidP="000C6FC7">
            <w:pPr>
              <w:spacing w:after="0" w:line="240" w:lineRule="auto"/>
              <w:rPr>
                <w:rFonts w:ascii="Arial" w:hAnsi="Arial" w:cs="Arial"/>
              </w:rPr>
            </w:pPr>
            <w:r w:rsidRPr="0072289A">
              <w:rPr>
                <w:rFonts w:ascii="Arial" w:hAnsi="Arial" w:cs="Arial"/>
              </w:rPr>
              <w:t>Review  process for service users and carer feedback</w:t>
            </w:r>
          </w:p>
        </w:tc>
        <w:tc>
          <w:tcPr>
            <w:tcW w:w="3119" w:type="dxa"/>
          </w:tcPr>
          <w:p w:rsidR="008D3311" w:rsidRPr="0072289A" w:rsidRDefault="008D3311" w:rsidP="000C6FC7">
            <w:pPr>
              <w:spacing w:after="0" w:line="240" w:lineRule="auto"/>
              <w:rPr>
                <w:rFonts w:ascii="Arial" w:hAnsi="Arial" w:cs="Arial"/>
              </w:rPr>
            </w:pPr>
            <w:r w:rsidRPr="0072289A">
              <w:rPr>
                <w:rFonts w:ascii="Arial" w:hAnsi="Arial" w:cs="Arial"/>
              </w:rPr>
              <w:t xml:space="preserve">Commissioners </w:t>
            </w:r>
          </w:p>
        </w:tc>
      </w:tr>
      <w:tr w:rsidR="008D3311" w:rsidRPr="0072289A" w:rsidTr="00585A7C">
        <w:tc>
          <w:tcPr>
            <w:tcW w:w="2195" w:type="dxa"/>
            <w:vMerge/>
          </w:tcPr>
          <w:p w:rsidR="008D3311" w:rsidRPr="0072289A" w:rsidRDefault="008D3311" w:rsidP="000C6FC7">
            <w:pPr>
              <w:spacing w:after="0" w:line="240" w:lineRule="auto"/>
              <w:rPr>
                <w:rFonts w:ascii="Arial" w:hAnsi="Arial" w:cs="Arial"/>
                <w:b/>
                <w:sz w:val="24"/>
                <w:szCs w:val="24"/>
              </w:rPr>
            </w:pPr>
          </w:p>
        </w:tc>
        <w:tc>
          <w:tcPr>
            <w:tcW w:w="8828" w:type="dxa"/>
          </w:tcPr>
          <w:p w:rsidR="008D3311" w:rsidRPr="0072289A" w:rsidRDefault="008D3311" w:rsidP="000C6FC7">
            <w:pPr>
              <w:spacing w:after="0" w:line="240" w:lineRule="auto"/>
              <w:rPr>
                <w:rFonts w:ascii="Arial" w:hAnsi="Arial" w:cs="Arial"/>
              </w:rPr>
            </w:pPr>
            <w:r w:rsidRPr="0072289A">
              <w:rPr>
                <w:rFonts w:ascii="Arial" w:hAnsi="Arial" w:cs="Arial"/>
              </w:rPr>
              <w:t>Review market performance and embedded outcome framework</w:t>
            </w:r>
          </w:p>
        </w:tc>
        <w:tc>
          <w:tcPr>
            <w:tcW w:w="3119" w:type="dxa"/>
          </w:tcPr>
          <w:p w:rsidR="001B6DC1" w:rsidRPr="0072289A" w:rsidRDefault="008D3311" w:rsidP="000C6FC7">
            <w:pPr>
              <w:spacing w:after="0" w:line="240" w:lineRule="auto"/>
              <w:rPr>
                <w:rFonts w:ascii="Arial" w:hAnsi="Arial" w:cs="Arial"/>
              </w:rPr>
            </w:pPr>
            <w:r w:rsidRPr="0072289A">
              <w:rPr>
                <w:rFonts w:ascii="Arial" w:hAnsi="Arial" w:cs="Arial"/>
              </w:rPr>
              <w:t>Procurem</w:t>
            </w:r>
            <w:r w:rsidR="001B6DC1" w:rsidRPr="0072289A">
              <w:rPr>
                <w:rFonts w:ascii="Arial" w:hAnsi="Arial" w:cs="Arial"/>
              </w:rPr>
              <w:t xml:space="preserve">ent </w:t>
            </w:r>
          </w:p>
          <w:p w:rsidR="008D3311" w:rsidRPr="0072289A" w:rsidRDefault="008D3311" w:rsidP="000C6FC7">
            <w:pPr>
              <w:spacing w:after="0" w:line="240" w:lineRule="auto"/>
              <w:rPr>
                <w:rFonts w:ascii="Arial" w:hAnsi="Arial" w:cs="Arial"/>
              </w:rPr>
            </w:pPr>
            <w:r w:rsidRPr="0072289A">
              <w:rPr>
                <w:rFonts w:ascii="Arial" w:hAnsi="Arial" w:cs="Arial"/>
              </w:rPr>
              <w:t xml:space="preserve">&amp; Commissioners </w:t>
            </w:r>
          </w:p>
        </w:tc>
      </w:tr>
    </w:tbl>
    <w:p w:rsidR="00820729" w:rsidRPr="0095749B" w:rsidRDefault="00820729" w:rsidP="000C6FC7">
      <w:pPr>
        <w:spacing w:after="0" w:line="240" w:lineRule="auto"/>
        <w:rPr>
          <w:rFonts w:ascii="Arial" w:hAnsi="Arial" w:cs="Arial"/>
          <w:sz w:val="24"/>
          <w:szCs w:val="24"/>
        </w:rPr>
      </w:pPr>
    </w:p>
    <w:p w:rsidR="0055552B" w:rsidRDefault="0055552B" w:rsidP="000C6FC7">
      <w:pPr>
        <w:spacing w:after="0" w:line="240" w:lineRule="auto"/>
        <w:rPr>
          <w:rFonts w:ascii="Arial" w:hAnsi="Arial" w:cs="Arial"/>
          <w:sz w:val="24"/>
          <w:szCs w:val="24"/>
        </w:rPr>
        <w:sectPr w:rsidR="0055552B" w:rsidSect="00820729">
          <w:pgSz w:w="16838" w:h="11906" w:orient="landscape"/>
          <w:pgMar w:top="1440" w:right="1440" w:bottom="1440" w:left="1440" w:header="709" w:footer="709" w:gutter="0"/>
          <w:cols w:space="708"/>
          <w:docGrid w:linePitch="360"/>
        </w:sectPr>
      </w:pPr>
    </w:p>
    <w:p w:rsidR="0055552B" w:rsidRPr="00AF12BE" w:rsidRDefault="0055552B" w:rsidP="000C6FC7">
      <w:pPr>
        <w:autoSpaceDE w:val="0"/>
        <w:autoSpaceDN w:val="0"/>
        <w:adjustRightInd w:val="0"/>
        <w:spacing w:after="0" w:line="240" w:lineRule="auto"/>
        <w:rPr>
          <w:rFonts w:ascii="Arial" w:hAnsi="Arial" w:cs="Arial"/>
          <w:b/>
          <w:sz w:val="24"/>
          <w:szCs w:val="24"/>
        </w:rPr>
      </w:pPr>
      <w:r w:rsidRPr="00AF12BE">
        <w:rPr>
          <w:rFonts w:ascii="Arial" w:hAnsi="Arial" w:cs="Arial"/>
          <w:b/>
          <w:sz w:val="24"/>
          <w:szCs w:val="24"/>
        </w:rPr>
        <w:lastRenderedPageBreak/>
        <w:t xml:space="preserve">Glossary </w:t>
      </w:r>
    </w:p>
    <w:p w:rsidR="00AF12BE" w:rsidRPr="00AF12BE" w:rsidRDefault="00AF12BE" w:rsidP="000C6FC7">
      <w:pPr>
        <w:pStyle w:val="leftaligned"/>
        <w:rPr>
          <w:rFonts w:ascii="Arial" w:hAnsi="Arial" w:cs="Arial"/>
        </w:rPr>
      </w:pPr>
      <w:r w:rsidRPr="00AF12BE">
        <w:rPr>
          <w:rStyle w:val="Strong"/>
          <w:rFonts w:ascii="Arial" w:hAnsi="Arial" w:cs="Arial"/>
        </w:rPr>
        <w:t>CAMHS</w:t>
      </w:r>
      <w:r w:rsidRPr="00AF12BE">
        <w:rPr>
          <w:rFonts w:ascii="Arial" w:hAnsi="Arial" w:cs="Arial"/>
        </w:rPr>
        <w:t xml:space="preserve"> </w:t>
      </w:r>
      <w:r w:rsidRPr="00AF12BE">
        <w:rPr>
          <w:rFonts w:ascii="Arial" w:hAnsi="Arial" w:cs="Arial"/>
          <w:b/>
        </w:rPr>
        <w:t>(Child and Adolescent Mental Health Service)</w:t>
      </w:r>
      <w:r w:rsidRPr="00AF12BE">
        <w:rPr>
          <w:rFonts w:ascii="Arial" w:hAnsi="Arial" w:cs="Arial"/>
        </w:rPr>
        <w:t xml:space="preserve"> - Multidisciplinary teams comprising </w:t>
      </w:r>
      <w:r w:rsidR="0019670C" w:rsidRPr="00AF12BE">
        <w:rPr>
          <w:rFonts w:ascii="Arial" w:hAnsi="Arial" w:cs="Arial"/>
        </w:rPr>
        <w:t>of psychiatrists</w:t>
      </w:r>
      <w:r w:rsidRPr="00AF12BE">
        <w:rPr>
          <w:rFonts w:ascii="Arial" w:hAnsi="Arial" w:cs="Arial"/>
        </w:rPr>
        <w:t>, social workers, community psychi</w:t>
      </w:r>
      <w:r w:rsidR="001B6DC1">
        <w:rPr>
          <w:rFonts w:ascii="Arial" w:hAnsi="Arial" w:cs="Arial"/>
        </w:rPr>
        <w:t>atric nurses and psychologists p</w:t>
      </w:r>
      <w:r w:rsidR="0019670C">
        <w:rPr>
          <w:rFonts w:ascii="Arial" w:hAnsi="Arial" w:cs="Arial"/>
        </w:rPr>
        <w:t xml:space="preserve">roviding support to </w:t>
      </w:r>
      <w:r w:rsidRPr="00AF12BE">
        <w:rPr>
          <w:rFonts w:ascii="Arial" w:hAnsi="Arial" w:cs="Arial"/>
        </w:rPr>
        <w:t>children and young people with severe mental health problems, both out of hospital and within hospital settings.</w:t>
      </w:r>
    </w:p>
    <w:p w:rsidR="00AF12BE" w:rsidRPr="00AF12BE" w:rsidRDefault="00AF12BE" w:rsidP="000C6FC7">
      <w:pPr>
        <w:pStyle w:val="leftaligned"/>
        <w:rPr>
          <w:rFonts w:ascii="Arial" w:hAnsi="Arial" w:cs="Arial"/>
        </w:rPr>
      </w:pPr>
      <w:r w:rsidRPr="00AF12BE">
        <w:rPr>
          <w:rFonts w:ascii="Arial" w:hAnsi="Arial" w:cs="Arial"/>
          <w:b/>
        </w:rPr>
        <w:t xml:space="preserve">Carer </w:t>
      </w:r>
      <w:r w:rsidRPr="00AF12BE">
        <w:rPr>
          <w:rFonts w:ascii="Arial" w:hAnsi="Arial" w:cs="Arial"/>
        </w:rPr>
        <w:t>- A person who provides care on a regular basis, who is not employed to do so.</w:t>
      </w:r>
    </w:p>
    <w:p w:rsidR="00AF12BE" w:rsidRPr="00AF12BE" w:rsidRDefault="00AF12BE" w:rsidP="000C6FC7">
      <w:pPr>
        <w:pStyle w:val="leftaligned"/>
        <w:rPr>
          <w:rFonts w:ascii="Arial" w:hAnsi="Arial" w:cs="Arial"/>
        </w:rPr>
      </w:pPr>
      <w:r w:rsidRPr="00AF12BE">
        <w:rPr>
          <w:rFonts w:ascii="Arial" w:hAnsi="Arial" w:cs="Arial"/>
          <w:b/>
        </w:rPr>
        <w:t>Children Looked After</w:t>
      </w:r>
      <w:r w:rsidRPr="00AF12BE">
        <w:rPr>
          <w:rFonts w:ascii="Arial" w:hAnsi="Arial" w:cs="Arial"/>
        </w:rPr>
        <w:t xml:space="preserve"> - Child who is either provided with accommodation by a local authority social services department for a continuous period more than 24 hours, or someone who is subject to a relevant court order under part IV or V of the Children Act 1989. Could refer to children subject to accommodation under an agreed series of short term placements like short breaks, family link placements or respite </w:t>
      </w:r>
      <w:r w:rsidR="0019670C" w:rsidRPr="00AF12BE">
        <w:rPr>
          <w:rFonts w:ascii="Arial" w:hAnsi="Arial" w:cs="Arial"/>
        </w:rPr>
        <w:t>care. Most</w:t>
      </w:r>
      <w:r w:rsidRPr="00AF12BE">
        <w:rPr>
          <w:rFonts w:ascii="Arial" w:hAnsi="Arial" w:cs="Arial"/>
        </w:rPr>
        <w:t xml:space="preserve"> looked after children cease to be looked after, after reaching their 18</w:t>
      </w:r>
      <w:r w:rsidRPr="00AF12BE">
        <w:rPr>
          <w:rFonts w:ascii="Arial" w:hAnsi="Arial" w:cs="Arial"/>
          <w:vertAlign w:val="superscript"/>
        </w:rPr>
        <w:t>th</w:t>
      </w:r>
      <w:r w:rsidRPr="00AF12BE">
        <w:rPr>
          <w:rFonts w:ascii="Arial" w:hAnsi="Arial" w:cs="Arial"/>
        </w:rPr>
        <w:t xml:space="preserve"> Birthday. Some are looked after until their 21</w:t>
      </w:r>
      <w:r w:rsidRPr="00AF12BE">
        <w:rPr>
          <w:rFonts w:ascii="Arial" w:hAnsi="Arial" w:cs="Arial"/>
          <w:vertAlign w:val="superscript"/>
        </w:rPr>
        <w:t>st</w:t>
      </w:r>
      <w:r w:rsidRPr="00AF12BE">
        <w:rPr>
          <w:rFonts w:ascii="Arial" w:hAnsi="Arial" w:cs="Arial"/>
        </w:rPr>
        <w:t xml:space="preserve"> Birthday under Section 20 (5) of the Children Act.</w:t>
      </w:r>
    </w:p>
    <w:p w:rsidR="00AF12BE" w:rsidRPr="00AF12BE" w:rsidRDefault="00AF12BE" w:rsidP="000C6FC7">
      <w:pPr>
        <w:pStyle w:val="leftaligned"/>
        <w:rPr>
          <w:rFonts w:ascii="Arial" w:hAnsi="Arial" w:cs="Arial"/>
        </w:rPr>
      </w:pPr>
      <w:r w:rsidRPr="00AF12BE">
        <w:rPr>
          <w:rFonts w:ascii="Arial" w:hAnsi="Arial" w:cs="Arial"/>
          <w:b/>
        </w:rPr>
        <w:t>Clinical Commissioning Groups (CCGs)</w:t>
      </w:r>
      <w:r w:rsidRPr="00AF12BE">
        <w:rPr>
          <w:rFonts w:ascii="Arial" w:hAnsi="Arial" w:cs="Arial"/>
        </w:rPr>
        <w:t xml:space="preserve"> - are groups of GPs that are responsible for planning and designing local health services in England.</w:t>
      </w:r>
    </w:p>
    <w:p w:rsidR="00AF12BE" w:rsidRPr="00AF12BE" w:rsidRDefault="00AF12BE" w:rsidP="000C6FC7">
      <w:pPr>
        <w:pStyle w:val="leftaligned"/>
        <w:rPr>
          <w:rFonts w:ascii="Arial" w:hAnsi="Arial" w:cs="Arial"/>
        </w:rPr>
      </w:pPr>
      <w:r w:rsidRPr="00AF12BE">
        <w:rPr>
          <w:rFonts w:ascii="Arial" w:hAnsi="Arial" w:cs="Arial"/>
          <w:b/>
        </w:rPr>
        <w:t>Clinical excellence</w:t>
      </w:r>
      <w:r w:rsidRPr="00AF12BE">
        <w:rPr>
          <w:rFonts w:ascii="Arial" w:hAnsi="Arial" w:cs="Arial"/>
        </w:rPr>
        <w:t xml:space="preserve"> - A framework for improving the standard of clinical practice in NHS organisations. Systems and clear lines of accountability should be in place to ensure quality improvement.</w:t>
      </w:r>
    </w:p>
    <w:p w:rsidR="00661FFF" w:rsidRPr="0095749B" w:rsidRDefault="00AF12BE" w:rsidP="000C6FC7">
      <w:pPr>
        <w:pStyle w:val="NoSpacing"/>
        <w:rPr>
          <w:rFonts w:cs="Arial"/>
          <w:sz w:val="24"/>
          <w:szCs w:val="24"/>
        </w:rPr>
      </w:pPr>
      <w:r w:rsidRPr="00AF12BE">
        <w:rPr>
          <w:rFonts w:cs="Arial"/>
          <w:b/>
          <w:sz w:val="24"/>
          <w:szCs w:val="24"/>
        </w:rPr>
        <w:t>Commissioning</w:t>
      </w:r>
      <w:r w:rsidRPr="00AF12BE">
        <w:rPr>
          <w:rFonts w:cs="Arial"/>
          <w:sz w:val="24"/>
          <w:szCs w:val="24"/>
        </w:rPr>
        <w:t xml:space="preserve"> - </w:t>
      </w:r>
      <w:r w:rsidR="00661FFF" w:rsidRPr="0095749B">
        <w:rPr>
          <w:rFonts w:cs="Arial"/>
          <w:sz w:val="24"/>
          <w:szCs w:val="24"/>
        </w:rPr>
        <w:t>is the process for deciding how to use the total resource available in order to improve outcomes for children, young people and their families in the most efficient, effective, equitable and sustainable way.  (Commissioning Support Programme, 2009)</w:t>
      </w:r>
    </w:p>
    <w:p w:rsidR="00661FFF" w:rsidRDefault="00661FFF" w:rsidP="000C6FC7">
      <w:pPr>
        <w:autoSpaceDE w:val="0"/>
        <w:autoSpaceDN w:val="0"/>
        <w:adjustRightInd w:val="0"/>
        <w:spacing w:after="0" w:line="240" w:lineRule="auto"/>
        <w:rPr>
          <w:rFonts w:ascii="Arial" w:hAnsi="Arial" w:cs="Arial"/>
          <w:b/>
          <w:sz w:val="24"/>
          <w:szCs w:val="24"/>
        </w:rPr>
      </w:pPr>
    </w:p>
    <w:p w:rsidR="00AF12BE" w:rsidRPr="00AF12BE" w:rsidRDefault="00AF12BE" w:rsidP="000C6FC7">
      <w:pPr>
        <w:autoSpaceDE w:val="0"/>
        <w:autoSpaceDN w:val="0"/>
        <w:adjustRightInd w:val="0"/>
        <w:spacing w:after="0" w:line="240" w:lineRule="auto"/>
        <w:rPr>
          <w:rFonts w:ascii="Arial" w:hAnsi="Arial" w:cs="Arial"/>
          <w:sz w:val="24"/>
          <w:szCs w:val="24"/>
        </w:rPr>
      </w:pPr>
      <w:r w:rsidRPr="00AF12BE">
        <w:rPr>
          <w:rFonts w:ascii="Arial" w:hAnsi="Arial" w:cs="Arial"/>
          <w:b/>
          <w:sz w:val="24"/>
          <w:szCs w:val="24"/>
        </w:rPr>
        <w:t>Emotional wellbeing</w:t>
      </w:r>
      <w:r w:rsidRPr="00AF12BE">
        <w:rPr>
          <w:rFonts w:ascii="Arial" w:hAnsi="Arial" w:cs="Arial"/>
          <w:sz w:val="24"/>
          <w:szCs w:val="24"/>
        </w:rPr>
        <w:t xml:space="preserve"> – A holistic, subjective state which is present when a range of feelings, among them energy, confidence, openness, enjoyment, happiness, calm, and c</w:t>
      </w:r>
      <w:r w:rsidR="001B6DC1">
        <w:rPr>
          <w:rFonts w:ascii="Arial" w:hAnsi="Arial" w:cs="Arial"/>
          <w:sz w:val="24"/>
          <w:szCs w:val="24"/>
        </w:rPr>
        <w:t>aring, are combined and b</w:t>
      </w:r>
      <w:r w:rsidRPr="00AF12BE">
        <w:rPr>
          <w:rFonts w:ascii="Arial" w:hAnsi="Arial" w:cs="Arial"/>
          <w:sz w:val="24"/>
          <w:szCs w:val="24"/>
        </w:rPr>
        <w:t xml:space="preserve">alanced. (Department of Education and Skills 2003) </w:t>
      </w:r>
    </w:p>
    <w:p w:rsidR="00AF12BE" w:rsidRPr="00AF12BE" w:rsidRDefault="00AF12BE" w:rsidP="000C6FC7">
      <w:pPr>
        <w:pStyle w:val="leftaligned"/>
        <w:rPr>
          <w:rFonts w:ascii="Arial" w:hAnsi="Arial" w:cs="Arial"/>
        </w:rPr>
      </w:pPr>
      <w:r w:rsidRPr="00AF12BE">
        <w:rPr>
          <w:rFonts w:ascii="Arial" w:hAnsi="Arial" w:cs="Arial"/>
          <w:b/>
        </w:rPr>
        <w:t>Health and Wellbeing Boards</w:t>
      </w:r>
      <w:r w:rsidRPr="00AF12BE">
        <w:rPr>
          <w:rFonts w:ascii="Arial" w:hAnsi="Arial" w:cs="Arial"/>
        </w:rPr>
        <w:t xml:space="preserve"> - The Health and Wellbeing Board established in April 2013, and a shadow board is currently in operation. The Board </w:t>
      </w:r>
      <w:r w:rsidR="0019670C" w:rsidRPr="00AF12BE">
        <w:rPr>
          <w:rFonts w:ascii="Arial" w:hAnsi="Arial" w:cs="Arial"/>
        </w:rPr>
        <w:t>focuses</w:t>
      </w:r>
      <w:r w:rsidRPr="00AF12BE">
        <w:rPr>
          <w:rFonts w:ascii="Arial" w:hAnsi="Arial" w:cs="Arial"/>
        </w:rPr>
        <w:t xml:space="preserve"> on promoting integration and partnership working, and improving democratic accountability of health and social care services.</w:t>
      </w:r>
    </w:p>
    <w:p w:rsidR="00661FFF" w:rsidRPr="00AF12BE" w:rsidRDefault="0019670C" w:rsidP="000C6FC7">
      <w:pPr>
        <w:spacing w:after="0" w:line="240" w:lineRule="auto"/>
        <w:rPr>
          <w:rFonts w:ascii="Arial" w:hAnsi="Arial" w:cs="Arial"/>
          <w:sz w:val="24"/>
          <w:szCs w:val="24"/>
        </w:rPr>
      </w:pPr>
      <w:r w:rsidRPr="00AF12BE">
        <w:rPr>
          <w:rFonts w:ascii="Arial" w:hAnsi="Arial" w:cs="Arial"/>
          <w:b/>
          <w:sz w:val="24"/>
          <w:szCs w:val="24"/>
        </w:rPr>
        <w:t>Inpatient</w:t>
      </w:r>
      <w:r w:rsidR="00661FFF" w:rsidRPr="00AF12BE">
        <w:rPr>
          <w:rFonts w:ascii="Arial" w:hAnsi="Arial" w:cs="Arial"/>
          <w:sz w:val="24"/>
          <w:szCs w:val="24"/>
        </w:rPr>
        <w:t xml:space="preserve"> - Essential tertiary level services such as highly specialised out-patient teams and in-patient units</w:t>
      </w:r>
    </w:p>
    <w:p w:rsidR="00AF12BE" w:rsidRPr="00AF12BE" w:rsidRDefault="00AF12BE" w:rsidP="000C6FC7">
      <w:pPr>
        <w:pStyle w:val="leftaligned"/>
        <w:rPr>
          <w:rFonts w:ascii="Arial" w:hAnsi="Arial" w:cs="Arial"/>
        </w:rPr>
      </w:pPr>
      <w:r w:rsidRPr="00AF12BE">
        <w:rPr>
          <w:rFonts w:ascii="Arial" w:hAnsi="Arial" w:cs="Arial"/>
          <w:b/>
        </w:rPr>
        <w:t>Joint Strategic Needs Assessment (JSNA)</w:t>
      </w:r>
      <w:r w:rsidRPr="00AF12BE">
        <w:rPr>
          <w:rFonts w:ascii="Arial" w:hAnsi="Arial" w:cs="Arial"/>
        </w:rPr>
        <w:t xml:space="preserve">  - An assessment that provides an objective analysis of the current and future health and wellbeing needs of local adults and children, bringing together a wide range of quantitative and qualitative data, including user view. CCGs and local authorities, including directors of public health, </w:t>
      </w:r>
      <w:r w:rsidRPr="00AF12BE">
        <w:rPr>
          <w:rFonts w:ascii="Arial" w:hAnsi="Arial" w:cs="Arial"/>
        </w:rPr>
        <w:lastRenderedPageBreak/>
        <w:t>will in future have an obligation to prepare the assessment, and to do so through the arrangements made by Surrey’s Health and Wellbeing Board.</w:t>
      </w:r>
    </w:p>
    <w:p w:rsidR="00AF12BE" w:rsidRPr="00AF12BE" w:rsidRDefault="00AF12BE" w:rsidP="000C6FC7">
      <w:pPr>
        <w:pStyle w:val="leftaligned"/>
        <w:rPr>
          <w:rFonts w:ascii="Arial" w:hAnsi="Arial" w:cs="Arial"/>
        </w:rPr>
      </w:pPr>
      <w:r w:rsidRPr="00AF12BE">
        <w:rPr>
          <w:rStyle w:val="Strong"/>
          <w:rFonts w:ascii="Arial" w:hAnsi="Arial" w:cs="Arial"/>
        </w:rPr>
        <w:t xml:space="preserve">Mental health problem </w:t>
      </w:r>
      <w:r w:rsidRPr="00AF12BE">
        <w:rPr>
          <w:rFonts w:ascii="Arial" w:hAnsi="Arial" w:cs="Arial"/>
        </w:rPr>
        <w:t>- A phrase used as an umbrella term to denote the full range of diagnosable mental illnesses and disorders, including personality disorder. Mental health problems may be more or less common and acute or longer lasting, and may vary in severity. They manifest themselves in different ways at different ages and may present as behavioural problems (for example, in children and young people).</w:t>
      </w:r>
    </w:p>
    <w:p w:rsidR="00AF12BE" w:rsidRPr="00AF12BE" w:rsidRDefault="00AF12BE" w:rsidP="000C6FC7">
      <w:pPr>
        <w:pStyle w:val="leftaligned"/>
        <w:rPr>
          <w:rFonts w:ascii="Arial" w:hAnsi="Arial" w:cs="Arial"/>
        </w:rPr>
      </w:pPr>
      <w:r w:rsidRPr="00AF12BE">
        <w:rPr>
          <w:rStyle w:val="Strong"/>
          <w:rFonts w:ascii="Arial" w:hAnsi="Arial" w:cs="Arial"/>
        </w:rPr>
        <w:t xml:space="preserve">Mental illness </w:t>
      </w:r>
      <w:r w:rsidRPr="00AF12BE">
        <w:rPr>
          <w:rFonts w:ascii="Arial" w:hAnsi="Arial" w:cs="Arial"/>
        </w:rPr>
        <w:t xml:space="preserve">- A term generally used to refer to more serious mental health problems that often require treatment by specialist services. such illnesses include depression and anxiety (which may also be referred to as common mental health problems) as well as schizophrenia and bipolar disorder (also sometimes referred to as severe mental illness). </w:t>
      </w:r>
    </w:p>
    <w:p w:rsidR="00AF12BE" w:rsidRPr="00AF12BE" w:rsidRDefault="00AF12BE" w:rsidP="000C6FC7">
      <w:pPr>
        <w:pStyle w:val="leftaligned"/>
        <w:rPr>
          <w:rFonts w:ascii="Arial" w:hAnsi="Arial" w:cs="Arial"/>
        </w:rPr>
      </w:pPr>
      <w:r w:rsidRPr="00AF12BE">
        <w:rPr>
          <w:rStyle w:val="Strong"/>
          <w:rFonts w:ascii="Arial" w:hAnsi="Arial" w:cs="Arial"/>
        </w:rPr>
        <w:t>NICE</w:t>
      </w:r>
      <w:r w:rsidRPr="00AF12BE">
        <w:rPr>
          <w:rFonts w:ascii="Arial" w:hAnsi="Arial" w:cs="Arial"/>
        </w:rPr>
        <w:t xml:space="preserve"> - National Institute for Clinical Excellence. </w:t>
      </w:r>
      <w:r w:rsidR="0019670C">
        <w:rPr>
          <w:rFonts w:ascii="Arial" w:hAnsi="Arial" w:cs="Arial"/>
        </w:rPr>
        <w:t>A b</w:t>
      </w:r>
      <w:r w:rsidRPr="00AF12BE">
        <w:rPr>
          <w:rFonts w:ascii="Arial" w:hAnsi="Arial" w:cs="Arial"/>
        </w:rPr>
        <w:t xml:space="preserve">ody promoting clinical excellence and the effective use of resources </w:t>
      </w:r>
      <w:r w:rsidR="0019670C">
        <w:rPr>
          <w:rFonts w:ascii="Arial" w:hAnsi="Arial" w:cs="Arial"/>
        </w:rPr>
        <w:t>with</w:t>
      </w:r>
      <w:r w:rsidRPr="00AF12BE">
        <w:rPr>
          <w:rFonts w:ascii="Arial" w:hAnsi="Arial" w:cs="Arial"/>
        </w:rPr>
        <w:t>in the health service.</w:t>
      </w:r>
    </w:p>
    <w:p w:rsidR="00AF12BE" w:rsidRPr="00AF12BE" w:rsidRDefault="00AF12BE" w:rsidP="000C6FC7">
      <w:pPr>
        <w:pStyle w:val="leftaligned"/>
        <w:rPr>
          <w:rFonts w:ascii="Arial" w:hAnsi="Arial" w:cs="Arial"/>
        </w:rPr>
      </w:pPr>
      <w:r w:rsidRPr="00AF12BE">
        <w:rPr>
          <w:rStyle w:val="Strong"/>
          <w:rFonts w:ascii="Arial" w:hAnsi="Arial" w:cs="Arial"/>
        </w:rPr>
        <w:t>Perinatal</w:t>
      </w:r>
      <w:r w:rsidRPr="00AF12BE">
        <w:rPr>
          <w:rFonts w:ascii="Arial" w:hAnsi="Arial" w:cs="Arial"/>
        </w:rPr>
        <w:t xml:space="preserve"> - 3 months before and one week after birth.</w:t>
      </w:r>
    </w:p>
    <w:p w:rsidR="0055552B" w:rsidRPr="00AF12BE" w:rsidRDefault="0055552B" w:rsidP="000C6FC7">
      <w:pPr>
        <w:autoSpaceDE w:val="0"/>
        <w:autoSpaceDN w:val="0"/>
        <w:adjustRightInd w:val="0"/>
        <w:spacing w:after="0" w:line="240" w:lineRule="auto"/>
        <w:rPr>
          <w:rFonts w:ascii="Arial" w:hAnsi="Arial" w:cs="Arial"/>
          <w:i/>
          <w:iCs/>
          <w:sz w:val="24"/>
          <w:szCs w:val="24"/>
        </w:rPr>
      </w:pPr>
      <w:r w:rsidRPr="00AF12BE">
        <w:rPr>
          <w:rFonts w:ascii="Arial" w:hAnsi="Arial" w:cs="Arial"/>
          <w:b/>
          <w:sz w:val="24"/>
          <w:szCs w:val="24"/>
        </w:rPr>
        <w:t>Positive mental health</w:t>
      </w:r>
      <w:r w:rsidRPr="00AF12BE">
        <w:rPr>
          <w:rFonts w:ascii="Arial" w:hAnsi="Arial" w:cs="Arial"/>
          <w:sz w:val="24"/>
          <w:szCs w:val="24"/>
        </w:rPr>
        <w:t xml:space="preserve"> -</w:t>
      </w:r>
      <w:r w:rsidRPr="00AF12BE">
        <w:rPr>
          <w:rFonts w:ascii="Arial" w:hAnsi="Arial" w:cs="Arial"/>
          <w:i/>
          <w:iCs/>
          <w:sz w:val="24"/>
          <w:szCs w:val="24"/>
        </w:rPr>
        <w:t xml:space="preserve"> </w:t>
      </w:r>
      <w:r w:rsidRPr="00AF12BE">
        <w:rPr>
          <w:rFonts w:ascii="Arial" w:hAnsi="Arial" w:cs="Arial"/>
          <w:iCs/>
          <w:sz w:val="24"/>
          <w:szCs w:val="24"/>
        </w:rPr>
        <w:t xml:space="preserve">The emotional and spiritual resilience which enables enjoyment of life, and the ability to survive pain, disappointment and sadness; and as a positive sense of wellbeing and an underlying belief in our own and other’s dignity and worth. </w:t>
      </w:r>
      <w:r w:rsidRPr="00AF12BE">
        <w:rPr>
          <w:rFonts w:ascii="Arial" w:hAnsi="Arial" w:cs="Arial"/>
          <w:sz w:val="24"/>
          <w:szCs w:val="24"/>
        </w:rPr>
        <w:t>(Department of Health 2001)</w:t>
      </w:r>
    </w:p>
    <w:p w:rsidR="00AF12BE" w:rsidRPr="00AF12BE" w:rsidRDefault="00AF12BE" w:rsidP="000C6FC7">
      <w:pPr>
        <w:pStyle w:val="leftaligned"/>
        <w:rPr>
          <w:rFonts w:ascii="Arial" w:hAnsi="Arial" w:cs="Arial"/>
        </w:rPr>
      </w:pPr>
      <w:r w:rsidRPr="00AF12BE">
        <w:rPr>
          <w:rStyle w:val="Strong"/>
          <w:rFonts w:ascii="Arial" w:hAnsi="Arial" w:cs="Arial"/>
        </w:rPr>
        <w:t>Social Care</w:t>
      </w:r>
      <w:r w:rsidRPr="00AF12BE">
        <w:rPr>
          <w:rFonts w:ascii="Arial" w:hAnsi="Arial" w:cs="Arial"/>
        </w:rPr>
        <w:t xml:space="preserve"> - Services provided by statutory and independent organisations, helping people to live their daily lives.</w:t>
      </w:r>
    </w:p>
    <w:p w:rsidR="00661FFF" w:rsidRPr="00AF12BE" w:rsidRDefault="0019670C" w:rsidP="000C6FC7">
      <w:pPr>
        <w:spacing w:after="0" w:line="240" w:lineRule="auto"/>
        <w:rPr>
          <w:rFonts w:ascii="Arial" w:hAnsi="Arial" w:cs="Arial"/>
          <w:sz w:val="24"/>
          <w:szCs w:val="24"/>
        </w:rPr>
      </w:pPr>
      <w:r w:rsidRPr="00AF12BE">
        <w:rPr>
          <w:rFonts w:ascii="Arial" w:hAnsi="Arial" w:cs="Arial"/>
          <w:b/>
          <w:sz w:val="24"/>
          <w:szCs w:val="24"/>
        </w:rPr>
        <w:t>Specialist</w:t>
      </w:r>
      <w:r w:rsidR="00661FFF" w:rsidRPr="00AF12BE">
        <w:rPr>
          <w:rFonts w:ascii="Arial" w:hAnsi="Arial" w:cs="Arial"/>
          <w:b/>
          <w:sz w:val="24"/>
          <w:szCs w:val="24"/>
        </w:rPr>
        <w:t xml:space="preserve"> Services</w:t>
      </w:r>
      <w:r w:rsidR="00661FFF" w:rsidRPr="00AF12BE">
        <w:rPr>
          <w:rFonts w:ascii="Arial" w:hAnsi="Arial" w:cs="Arial"/>
          <w:sz w:val="24"/>
          <w:szCs w:val="24"/>
        </w:rPr>
        <w:t xml:space="preserve"> - A specialised multi-disciplinary service for more severe, complex or persistent disorders.</w:t>
      </w:r>
    </w:p>
    <w:p w:rsidR="0055552B" w:rsidRPr="00AF12BE" w:rsidRDefault="00AF12BE" w:rsidP="000C6FC7">
      <w:pPr>
        <w:pStyle w:val="leftaligned"/>
        <w:rPr>
          <w:rFonts w:ascii="Arial" w:hAnsi="Arial" w:cs="Arial"/>
        </w:rPr>
      </w:pPr>
      <w:r w:rsidRPr="00AF12BE">
        <w:rPr>
          <w:rStyle w:val="Strong"/>
          <w:rFonts w:ascii="Arial" w:hAnsi="Arial" w:cs="Arial"/>
        </w:rPr>
        <w:t>Stakeholders</w:t>
      </w:r>
      <w:r w:rsidRPr="00AF12BE">
        <w:rPr>
          <w:rFonts w:ascii="Arial" w:hAnsi="Arial" w:cs="Arial"/>
        </w:rPr>
        <w:t xml:space="preserve"> - People with an interest in an organisation, its activities and its achievements e.g. customers, partner organisations, employees, and government regulators.</w:t>
      </w:r>
    </w:p>
    <w:p w:rsidR="00661FFF" w:rsidRPr="00AF12BE" w:rsidRDefault="00661FFF" w:rsidP="000C6FC7">
      <w:pPr>
        <w:spacing w:after="0" w:line="240" w:lineRule="auto"/>
        <w:rPr>
          <w:rFonts w:ascii="Arial" w:hAnsi="Arial" w:cs="Arial"/>
          <w:sz w:val="24"/>
          <w:szCs w:val="24"/>
        </w:rPr>
      </w:pPr>
      <w:r w:rsidRPr="00AF12BE">
        <w:rPr>
          <w:rFonts w:ascii="Arial" w:hAnsi="Arial" w:cs="Arial"/>
          <w:b/>
          <w:sz w:val="24"/>
          <w:szCs w:val="24"/>
        </w:rPr>
        <w:t>Targeted Services</w:t>
      </w:r>
      <w:r w:rsidRPr="00AF12BE">
        <w:rPr>
          <w:rFonts w:ascii="Arial" w:hAnsi="Arial" w:cs="Arial"/>
          <w:sz w:val="24"/>
          <w:szCs w:val="24"/>
        </w:rPr>
        <w:t xml:space="preserve"> - Services provided by specialist individual professional relating to workers in community and primary care settings including paediatricians, community nurses and educational psychologists, as well as child and adolescent mental health professionals.</w:t>
      </w:r>
    </w:p>
    <w:p w:rsidR="00661FFF" w:rsidRDefault="00661FFF" w:rsidP="000C6FC7">
      <w:pPr>
        <w:spacing w:after="0" w:line="240" w:lineRule="auto"/>
        <w:rPr>
          <w:rFonts w:ascii="Arial" w:hAnsi="Arial" w:cs="Arial"/>
          <w:b/>
          <w:bCs/>
          <w:sz w:val="24"/>
          <w:szCs w:val="24"/>
        </w:rPr>
      </w:pPr>
    </w:p>
    <w:p w:rsidR="00661FFF" w:rsidRPr="00AF12BE" w:rsidRDefault="00661FFF" w:rsidP="000C6FC7">
      <w:pPr>
        <w:spacing w:after="0" w:line="240" w:lineRule="auto"/>
        <w:rPr>
          <w:rFonts w:ascii="Arial" w:hAnsi="Arial" w:cs="Arial"/>
          <w:sz w:val="24"/>
          <w:szCs w:val="24"/>
        </w:rPr>
      </w:pPr>
      <w:r w:rsidRPr="00AF12BE">
        <w:rPr>
          <w:rFonts w:ascii="Arial" w:hAnsi="Arial" w:cs="Arial"/>
          <w:b/>
          <w:bCs/>
          <w:sz w:val="24"/>
          <w:szCs w:val="24"/>
        </w:rPr>
        <w:t xml:space="preserve">Universal Services - </w:t>
      </w:r>
      <w:r w:rsidRPr="00C73043">
        <w:rPr>
          <w:rFonts w:ascii="Arial" w:hAnsi="Arial" w:cs="Arial"/>
          <w:bCs/>
          <w:sz w:val="24"/>
          <w:szCs w:val="24"/>
        </w:rPr>
        <w:t>P</w:t>
      </w:r>
      <w:r w:rsidRPr="00AF12BE">
        <w:rPr>
          <w:rFonts w:ascii="Arial" w:hAnsi="Arial" w:cs="Arial"/>
          <w:sz w:val="24"/>
          <w:szCs w:val="24"/>
        </w:rPr>
        <w:t>rofessionals working in universal services, providing a primary level of care, including primary and community health care (e.g health visitors, GPs, school nurses), education (teachers, school, colleges) social care (local authority children’s services, children’s centres) and voluntary organisations.</w:t>
      </w:r>
    </w:p>
    <w:p w:rsidR="00AF12BE" w:rsidRPr="00AF12BE" w:rsidRDefault="00AF12BE" w:rsidP="000C6FC7">
      <w:pPr>
        <w:pStyle w:val="leftaligned"/>
        <w:rPr>
          <w:rFonts w:ascii="Arial" w:hAnsi="Arial" w:cs="Arial"/>
          <w:b/>
          <w:bCs/>
        </w:rPr>
      </w:pPr>
      <w:r w:rsidRPr="00AF12BE">
        <w:rPr>
          <w:rStyle w:val="Strong"/>
          <w:rFonts w:ascii="Arial" w:hAnsi="Arial" w:cs="Arial"/>
        </w:rPr>
        <w:t>Vulnerable Children</w:t>
      </w:r>
      <w:r w:rsidRPr="00AF12BE">
        <w:rPr>
          <w:rFonts w:ascii="Arial" w:hAnsi="Arial" w:cs="Arial"/>
        </w:rPr>
        <w:t xml:space="preserve"> </w:t>
      </w:r>
      <w:r w:rsidRPr="00C73043">
        <w:rPr>
          <w:rFonts w:ascii="Arial" w:hAnsi="Arial" w:cs="Arial"/>
          <w:b/>
        </w:rPr>
        <w:t>&amp; young people</w:t>
      </w:r>
      <w:r w:rsidRPr="00AF12BE">
        <w:rPr>
          <w:rFonts w:ascii="Arial" w:hAnsi="Arial" w:cs="Arial"/>
        </w:rPr>
        <w:t xml:space="preserve"> - The Framework for the Assessment of Children in Need and their Families (Department of Health) defines vulnerable </w:t>
      </w:r>
      <w:r w:rsidRPr="00AF12BE">
        <w:rPr>
          <w:rFonts w:ascii="Arial" w:hAnsi="Arial" w:cs="Arial"/>
        </w:rPr>
        <w:lastRenderedPageBreak/>
        <w:t>children as ‘disadvantaged children who would benefit from extra help from public agencies in order to make the best of their life chances’.</w:t>
      </w:r>
    </w:p>
    <w:p w:rsidR="00AF12BE" w:rsidRPr="00AF12BE" w:rsidRDefault="00AF12BE" w:rsidP="000C6FC7">
      <w:pPr>
        <w:spacing w:after="0" w:line="240" w:lineRule="auto"/>
        <w:rPr>
          <w:rFonts w:ascii="Arial" w:hAnsi="Arial" w:cs="Arial"/>
          <w:sz w:val="24"/>
          <w:szCs w:val="24"/>
        </w:rPr>
      </w:pPr>
      <w:r w:rsidRPr="00AF12BE">
        <w:rPr>
          <w:rFonts w:ascii="Arial" w:hAnsi="Arial" w:cs="Arial"/>
          <w:sz w:val="24"/>
          <w:szCs w:val="24"/>
        </w:rPr>
        <w:t>Adapted from:</w:t>
      </w:r>
    </w:p>
    <w:p w:rsidR="00AF12BE" w:rsidRPr="00AF12BE" w:rsidRDefault="00AF12BE" w:rsidP="000C6FC7">
      <w:pPr>
        <w:numPr>
          <w:ilvl w:val="0"/>
          <w:numId w:val="16"/>
        </w:numPr>
        <w:spacing w:before="100" w:beforeAutospacing="1" w:after="100" w:afterAutospacing="1" w:line="240" w:lineRule="auto"/>
        <w:rPr>
          <w:rFonts w:ascii="Arial" w:hAnsi="Arial" w:cs="Arial"/>
          <w:sz w:val="24"/>
          <w:szCs w:val="24"/>
        </w:rPr>
      </w:pPr>
      <w:r w:rsidRPr="00AF12BE">
        <w:rPr>
          <w:rFonts w:ascii="Arial" w:hAnsi="Arial" w:cs="Arial"/>
          <w:sz w:val="24"/>
          <w:szCs w:val="24"/>
        </w:rPr>
        <w:t>Glossary, Richmond Council.</w:t>
      </w:r>
    </w:p>
    <w:p w:rsidR="00AF12BE" w:rsidRPr="00AF12BE" w:rsidRDefault="00AF12BE" w:rsidP="000C6FC7">
      <w:pPr>
        <w:numPr>
          <w:ilvl w:val="0"/>
          <w:numId w:val="16"/>
        </w:numPr>
        <w:spacing w:before="100" w:beforeAutospacing="1" w:after="100" w:afterAutospacing="1" w:line="240" w:lineRule="auto"/>
        <w:rPr>
          <w:rFonts w:ascii="Arial" w:hAnsi="Arial" w:cs="Arial"/>
          <w:sz w:val="24"/>
          <w:szCs w:val="24"/>
        </w:rPr>
      </w:pPr>
      <w:r w:rsidRPr="00AF12BE">
        <w:rPr>
          <w:rFonts w:ascii="Arial" w:hAnsi="Arial" w:cs="Arial"/>
          <w:sz w:val="24"/>
          <w:szCs w:val="24"/>
        </w:rPr>
        <w:t>QPMI Child Glossary V2.doc, Department of Health.</w:t>
      </w:r>
    </w:p>
    <w:p w:rsidR="00AF12BE" w:rsidRPr="00AF12BE" w:rsidRDefault="00AF12BE" w:rsidP="000C6FC7">
      <w:pPr>
        <w:numPr>
          <w:ilvl w:val="0"/>
          <w:numId w:val="16"/>
        </w:numPr>
        <w:spacing w:before="100" w:beforeAutospacing="1" w:after="100" w:afterAutospacing="1" w:line="240" w:lineRule="auto"/>
        <w:rPr>
          <w:rFonts w:ascii="Arial" w:hAnsi="Arial" w:cs="Arial"/>
          <w:sz w:val="24"/>
          <w:szCs w:val="24"/>
        </w:rPr>
      </w:pPr>
      <w:r w:rsidRPr="00AF12BE">
        <w:rPr>
          <w:rFonts w:ascii="Arial" w:hAnsi="Arial" w:cs="Arial"/>
          <w:sz w:val="24"/>
          <w:szCs w:val="24"/>
        </w:rPr>
        <w:t xml:space="preserve">Glossary, </w:t>
      </w:r>
      <w:hyperlink r:id="rId12" w:history="1">
        <w:r w:rsidRPr="00AF12BE">
          <w:rPr>
            <w:rStyle w:val="Hyperlink"/>
            <w:rFonts w:ascii="Arial" w:hAnsi="Arial" w:cs="Arial"/>
            <w:sz w:val="24"/>
            <w:szCs w:val="24"/>
          </w:rPr>
          <w:t>www.theparentcentre.gov.uk</w:t>
        </w:r>
      </w:hyperlink>
    </w:p>
    <w:p w:rsidR="00AF12BE" w:rsidRPr="00AF12BE" w:rsidRDefault="00AF12BE" w:rsidP="000C6FC7">
      <w:pPr>
        <w:numPr>
          <w:ilvl w:val="0"/>
          <w:numId w:val="16"/>
        </w:numPr>
        <w:spacing w:before="100" w:beforeAutospacing="1" w:after="100" w:afterAutospacing="1" w:line="240" w:lineRule="auto"/>
        <w:rPr>
          <w:rFonts w:ascii="Arial" w:hAnsi="Arial" w:cs="Arial"/>
          <w:sz w:val="24"/>
          <w:szCs w:val="24"/>
        </w:rPr>
      </w:pPr>
      <w:r w:rsidRPr="00AF12BE">
        <w:rPr>
          <w:rFonts w:ascii="Arial" w:hAnsi="Arial" w:cs="Arial"/>
          <w:sz w:val="24"/>
          <w:szCs w:val="24"/>
        </w:rPr>
        <w:t xml:space="preserve">Glossary, </w:t>
      </w:r>
      <w:hyperlink r:id="rId13" w:history="1">
        <w:r w:rsidRPr="00AF12BE">
          <w:rPr>
            <w:rStyle w:val="Hyperlink"/>
            <w:rFonts w:ascii="Arial" w:hAnsi="Arial" w:cs="Arial"/>
            <w:sz w:val="24"/>
            <w:szCs w:val="24"/>
          </w:rPr>
          <w:t>www.teachingnet.gov.uk</w:t>
        </w:r>
      </w:hyperlink>
    </w:p>
    <w:p w:rsidR="00AF12BE" w:rsidRPr="00AF12BE" w:rsidRDefault="00AF12BE" w:rsidP="000C6FC7">
      <w:pPr>
        <w:numPr>
          <w:ilvl w:val="0"/>
          <w:numId w:val="16"/>
        </w:numPr>
        <w:spacing w:before="100" w:beforeAutospacing="1" w:after="100" w:afterAutospacing="1" w:line="240" w:lineRule="auto"/>
        <w:rPr>
          <w:rFonts w:ascii="Arial" w:hAnsi="Arial" w:cs="Arial"/>
          <w:sz w:val="24"/>
          <w:szCs w:val="24"/>
        </w:rPr>
      </w:pPr>
      <w:r w:rsidRPr="00AF12BE">
        <w:rPr>
          <w:rFonts w:ascii="Arial" w:hAnsi="Arial" w:cs="Arial"/>
          <w:sz w:val="24"/>
          <w:szCs w:val="24"/>
        </w:rPr>
        <w:t>No Health without Mental Health, DH 2012 national strategy</w:t>
      </w:r>
    </w:p>
    <w:p w:rsidR="00AF12BE" w:rsidRPr="0095749B" w:rsidRDefault="00AF12BE" w:rsidP="000C6FC7">
      <w:pPr>
        <w:spacing w:after="0" w:line="240" w:lineRule="auto"/>
        <w:rPr>
          <w:rFonts w:ascii="Arial" w:hAnsi="Arial" w:cs="Arial"/>
          <w:sz w:val="24"/>
          <w:szCs w:val="24"/>
        </w:rPr>
      </w:pPr>
    </w:p>
    <w:sectPr w:rsidR="00AF12BE" w:rsidRPr="0095749B" w:rsidSect="0055552B">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596" w:rsidRDefault="00DE5596" w:rsidP="008163B4">
      <w:pPr>
        <w:spacing w:after="0" w:line="240" w:lineRule="auto"/>
      </w:pPr>
      <w:r>
        <w:separator/>
      </w:r>
    </w:p>
  </w:endnote>
  <w:endnote w:type="continuationSeparator" w:id="0">
    <w:p w:rsidR="00DE5596" w:rsidRDefault="00DE5596" w:rsidP="00816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99" w:rsidRPr="00661FFF" w:rsidRDefault="00437399">
    <w:pPr>
      <w:pStyle w:val="Footer"/>
      <w:pBdr>
        <w:top w:val="thinThickSmallGap" w:sz="24" w:space="1" w:color="622423"/>
      </w:pBdr>
      <w:rPr>
        <w:rFonts w:ascii="Arial" w:hAnsi="Arial" w:cs="Arial"/>
        <w:sz w:val="20"/>
        <w:szCs w:val="20"/>
      </w:rPr>
    </w:pPr>
    <w:r w:rsidRPr="00661FFF">
      <w:rPr>
        <w:rFonts w:ascii="Arial" w:hAnsi="Arial" w:cs="Arial"/>
        <w:sz w:val="20"/>
        <w:szCs w:val="20"/>
      </w:rPr>
      <w:fldChar w:fldCharType="begin"/>
    </w:r>
    <w:r w:rsidRPr="00661FFF">
      <w:rPr>
        <w:rFonts w:ascii="Arial" w:hAnsi="Arial" w:cs="Arial"/>
        <w:sz w:val="20"/>
        <w:szCs w:val="20"/>
      </w:rPr>
      <w:instrText xml:space="preserve"> DATE  \@ "dd MMMM yyyy"  \* MERGEFORMAT </w:instrText>
    </w:r>
    <w:r w:rsidRPr="00661FFF">
      <w:rPr>
        <w:rFonts w:ascii="Arial" w:hAnsi="Arial" w:cs="Arial"/>
        <w:sz w:val="20"/>
        <w:szCs w:val="20"/>
      </w:rPr>
      <w:fldChar w:fldCharType="separate"/>
    </w:r>
    <w:r w:rsidR="00AD3270">
      <w:rPr>
        <w:rFonts w:ascii="Arial" w:hAnsi="Arial" w:cs="Arial"/>
        <w:noProof/>
        <w:sz w:val="20"/>
        <w:szCs w:val="20"/>
      </w:rPr>
      <w:t>11 November 2013</w:t>
    </w:r>
    <w:r w:rsidRPr="00661FFF">
      <w:rPr>
        <w:rFonts w:ascii="Arial" w:hAnsi="Arial" w:cs="Arial"/>
        <w:sz w:val="20"/>
        <w:szCs w:val="20"/>
      </w:rPr>
      <w:fldChar w:fldCharType="end"/>
    </w:r>
  </w:p>
  <w:p w:rsidR="00437399" w:rsidRPr="00AF7853" w:rsidRDefault="00437399" w:rsidP="0072289A">
    <w:pPr>
      <w:pStyle w:val="Footer"/>
      <w:pBdr>
        <w:top w:val="thinThickSmallGap" w:sz="24" w:space="1" w:color="622423"/>
      </w:pBdr>
      <w:tabs>
        <w:tab w:val="clear" w:pos="4513"/>
      </w:tabs>
      <w:rPr>
        <w:rFonts w:ascii="Arial" w:hAnsi="Arial" w:cs="Arial"/>
      </w:rPr>
    </w:pPr>
    <w:r w:rsidRPr="00AF7853">
      <w:rPr>
        <w:rFonts w:ascii="Arial" w:hAnsi="Arial" w:cs="Arial"/>
      </w:rPr>
      <w:tab/>
      <w:t xml:space="preserve">Page </w:t>
    </w:r>
    <w:r w:rsidRPr="00AF7853">
      <w:rPr>
        <w:rFonts w:ascii="Arial" w:hAnsi="Arial" w:cs="Arial"/>
      </w:rPr>
      <w:fldChar w:fldCharType="begin"/>
    </w:r>
    <w:r w:rsidRPr="00AF7853">
      <w:rPr>
        <w:rFonts w:ascii="Arial" w:hAnsi="Arial" w:cs="Arial"/>
      </w:rPr>
      <w:instrText xml:space="preserve"> PAGE   \* MERGEFORMAT </w:instrText>
    </w:r>
    <w:r w:rsidRPr="00AF7853">
      <w:rPr>
        <w:rFonts w:ascii="Arial" w:hAnsi="Arial" w:cs="Arial"/>
      </w:rPr>
      <w:fldChar w:fldCharType="separate"/>
    </w:r>
    <w:r w:rsidR="005A4574">
      <w:rPr>
        <w:rFonts w:ascii="Arial" w:hAnsi="Arial" w:cs="Arial"/>
        <w:noProof/>
      </w:rPr>
      <w:t>6</w:t>
    </w:r>
    <w:r w:rsidRPr="00AF7853">
      <w:rPr>
        <w:rFonts w:ascii="Arial" w:hAnsi="Arial" w:cs="Arial"/>
      </w:rPr>
      <w:fldChar w:fldCharType="end"/>
    </w:r>
  </w:p>
  <w:p w:rsidR="00437399" w:rsidRDefault="00437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596" w:rsidRDefault="00DE5596" w:rsidP="008163B4">
      <w:pPr>
        <w:spacing w:after="0" w:line="240" w:lineRule="auto"/>
      </w:pPr>
      <w:r>
        <w:separator/>
      </w:r>
    </w:p>
  </w:footnote>
  <w:footnote w:type="continuationSeparator" w:id="0">
    <w:p w:rsidR="00DE5596" w:rsidRDefault="00DE5596" w:rsidP="008163B4">
      <w:pPr>
        <w:spacing w:after="0" w:line="240" w:lineRule="auto"/>
      </w:pPr>
      <w:r>
        <w:continuationSeparator/>
      </w:r>
    </w:p>
  </w:footnote>
  <w:footnote w:id="1">
    <w:p w:rsidR="00437399" w:rsidRDefault="00437399">
      <w:pPr>
        <w:pStyle w:val="FootnoteText"/>
      </w:pPr>
      <w:r>
        <w:rPr>
          <w:rStyle w:val="FootnoteReference"/>
        </w:rPr>
        <w:footnoteRef/>
      </w:r>
      <w:r>
        <w:t xml:space="preserve"> JSNA 2011 Mental Heath chapter </w:t>
      </w:r>
    </w:p>
  </w:footnote>
  <w:footnote w:id="2">
    <w:p w:rsidR="00437399" w:rsidRDefault="00437399">
      <w:pPr>
        <w:pStyle w:val="FootnoteText"/>
      </w:pPr>
      <w:r>
        <w:rPr>
          <w:rStyle w:val="FootnoteReference"/>
        </w:rPr>
        <w:footnoteRef/>
      </w:r>
      <w:r>
        <w:t xml:space="preserve"> Chimat – Children’s Health profile 2013</w:t>
      </w:r>
    </w:p>
  </w:footnote>
  <w:footnote w:id="3">
    <w:p w:rsidR="00437399" w:rsidRPr="008D3311" w:rsidRDefault="00437399" w:rsidP="008D3311">
      <w:pPr>
        <w:spacing w:after="0" w:line="240" w:lineRule="auto"/>
        <w:rPr>
          <w:sz w:val="24"/>
          <w:szCs w:val="24"/>
        </w:rPr>
      </w:pPr>
      <w:r>
        <w:rPr>
          <w:rStyle w:val="FootnoteReference"/>
        </w:rPr>
        <w:footnoteRef/>
      </w:r>
      <w:r>
        <w:t xml:space="preserve">  Surrey </w:t>
      </w:r>
      <w:r w:rsidRPr="008D3311">
        <w:rPr>
          <w:sz w:val="20"/>
          <w:szCs w:val="20"/>
        </w:rPr>
        <w:t>Stakeholder Engagement Consultation Report (2012) The Emotional Well-being and Mental Health of Children and Young People in Surrey: Shaping Our Future</w:t>
      </w:r>
      <w:r w:rsidRPr="00BF1C78">
        <w:rPr>
          <w:sz w:val="24"/>
          <w:szCs w:val="24"/>
        </w:rPr>
        <w:t xml:space="preserve"> </w:t>
      </w:r>
    </w:p>
  </w:footnote>
  <w:footnote w:id="4">
    <w:p w:rsidR="00437399" w:rsidRDefault="00437399">
      <w:pPr>
        <w:pStyle w:val="FootnoteText"/>
      </w:pPr>
      <w:r>
        <w:rPr>
          <w:rStyle w:val="FootnoteReference"/>
        </w:rPr>
        <w:footnoteRef/>
      </w:r>
      <w:r>
        <w:t xml:space="preserve"> Surrey </w:t>
      </w:r>
      <w:r w:rsidRPr="008D3311">
        <w:t>Stakeholder Engagement Consultation Report (2012) The Emotional Well-being and Mental Health of Children and Young People in Surrey: Shaping Our Future</w:t>
      </w:r>
    </w:p>
  </w:footnote>
  <w:footnote w:id="5">
    <w:p w:rsidR="00437399" w:rsidRDefault="00437399">
      <w:pPr>
        <w:pStyle w:val="FootnoteText"/>
      </w:pPr>
      <w:r>
        <w:rPr>
          <w:rStyle w:val="FootnoteReference"/>
        </w:rPr>
        <w:footnoteRef/>
      </w:r>
      <w:r>
        <w:t xml:space="preserve"> Surrey </w:t>
      </w:r>
      <w:r w:rsidRPr="008D3311">
        <w:t>Stakeholder Engagement Consultation Report (2012) The Emotional Well-being and Mental Health of Children and Young People in Surrey: Shaping Our Future</w:t>
      </w:r>
    </w:p>
  </w:footnote>
  <w:footnote w:id="6">
    <w:p w:rsidR="00437399" w:rsidRDefault="00437399">
      <w:pPr>
        <w:pStyle w:val="FootnoteText"/>
      </w:pPr>
      <w:r>
        <w:rPr>
          <w:rStyle w:val="FootnoteReference"/>
        </w:rPr>
        <w:footnoteRef/>
      </w:r>
      <w:r>
        <w:t xml:space="preserve"> Surrey </w:t>
      </w:r>
      <w:r w:rsidRPr="008D3311">
        <w:t>Stakeholder Engagement Consultation Report (2012) The Emotional Well-being and Mental Health of Children and Young People in Surrey: Shaping Our Future</w:t>
      </w:r>
    </w:p>
  </w:footnote>
  <w:footnote w:id="7">
    <w:p w:rsidR="00437399" w:rsidRDefault="00437399">
      <w:pPr>
        <w:pStyle w:val="FootnoteText"/>
      </w:pPr>
      <w:r>
        <w:rPr>
          <w:rStyle w:val="FootnoteReference"/>
        </w:rPr>
        <w:footnoteRef/>
      </w:r>
      <w:r>
        <w:t xml:space="preserve"> Surrey </w:t>
      </w:r>
      <w:r w:rsidRPr="008D3311">
        <w:t>Stakeholder Engagement Consultation Report (2012) The Emotional Well-being and Mental Health of Children and Young People in Surrey: Shaping Our Future</w:t>
      </w:r>
    </w:p>
  </w:footnote>
  <w:footnote w:id="8">
    <w:p w:rsidR="00437399" w:rsidRDefault="00437399">
      <w:pPr>
        <w:pStyle w:val="FootnoteText"/>
      </w:pPr>
      <w:r>
        <w:rPr>
          <w:rStyle w:val="FootnoteReference"/>
        </w:rPr>
        <w:footnoteRef/>
      </w:r>
      <w:r>
        <w:t xml:space="preserve"> Surrey </w:t>
      </w:r>
      <w:r w:rsidRPr="008D3311">
        <w:t>Stakeholder Engagement Consultation Report (2012) The Emotional Well-being and Mental Health of Children and Young People in Surrey: Shaping Our Future</w:t>
      </w:r>
    </w:p>
  </w:footnote>
  <w:footnote w:id="9">
    <w:p w:rsidR="00437399" w:rsidRDefault="00437399">
      <w:pPr>
        <w:pStyle w:val="FootnoteText"/>
      </w:pPr>
      <w:r>
        <w:rPr>
          <w:rStyle w:val="FootnoteReference"/>
        </w:rPr>
        <w:footnoteRef/>
      </w:r>
      <w:r>
        <w:t xml:space="preserve"> Surrey </w:t>
      </w:r>
      <w:r w:rsidRPr="008D3311">
        <w:t xml:space="preserve">Emotional Well-being and Mental Health </w:t>
      </w:r>
      <w:r>
        <w:t xml:space="preserve">(2012) </w:t>
      </w:r>
      <w:r w:rsidRPr="008D3311">
        <w:t>Stakeholder Engagement</w:t>
      </w:r>
      <w:r>
        <w:t xml:space="preserve"> survey key findings </w:t>
      </w:r>
      <w:r w:rsidRPr="008D3311">
        <w:t xml:space="preserve"> </w:t>
      </w:r>
    </w:p>
  </w:footnote>
  <w:footnote w:id="10">
    <w:p w:rsidR="00437399" w:rsidRDefault="00437399">
      <w:pPr>
        <w:pStyle w:val="FootnoteText"/>
      </w:pPr>
      <w:r>
        <w:rPr>
          <w:rStyle w:val="FootnoteReference"/>
        </w:rPr>
        <w:footnoteRef/>
      </w:r>
      <w:r>
        <w:t xml:space="preserve"> Surrey </w:t>
      </w:r>
      <w:r w:rsidRPr="008D3311">
        <w:t xml:space="preserve">Emotional Well-being and Mental Health </w:t>
      </w:r>
      <w:r>
        <w:t xml:space="preserve">(2012) </w:t>
      </w:r>
      <w:r w:rsidRPr="008D3311">
        <w:t>Stakeholder Engagement</w:t>
      </w:r>
      <w:r>
        <w:t xml:space="preserve"> survey key findings </w:t>
      </w:r>
      <w:r w:rsidRPr="008D3311">
        <w:t xml:space="preserve"> </w:t>
      </w:r>
    </w:p>
  </w:footnote>
  <w:footnote w:id="11">
    <w:p w:rsidR="00437399" w:rsidRDefault="00437399">
      <w:pPr>
        <w:pStyle w:val="FootnoteText"/>
      </w:pPr>
      <w:r>
        <w:rPr>
          <w:rStyle w:val="FootnoteReference"/>
        </w:rPr>
        <w:footnoteRef/>
      </w:r>
      <w:r>
        <w:t xml:space="preserve"> JSNA (2011) Mental Health Chapter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399" w:rsidRDefault="00437399">
    <w:pPr>
      <w:pStyle w:val="Header"/>
      <w:pBdr>
        <w:bottom w:val="thickThinSmallGap" w:sz="24" w:space="1" w:color="622423"/>
      </w:pBdr>
      <w:jc w:val="center"/>
      <w:rPr>
        <w:rFonts w:ascii="Cambria" w:hAnsi="Cambria"/>
        <w:sz w:val="32"/>
        <w:szCs w:val="32"/>
      </w:rPr>
    </w:pPr>
    <w:r>
      <w:rPr>
        <w:rFonts w:ascii="Cambria" w:hAnsi="Cambria"/>
        <w:sz w:val="28"/>
        <w:szCs w:val="28"/>
      </w:rPr>
      <w:t>DRAFT Joint Emotional Wellbeing &amp; Mental Health</w:t>
    </w:r>
    <w:r w:rsidRPr="0073403C">
      <w:rPr>
        <w:rFonts w:ascii="Cambria" w:hAnsi="Cambria"/>
        <w:sz w:val="28"/>
        <w:szCs w:val="28"/>
      </w:rPr>
      <w:t xml:space="preserve"> Commissioning Strategy</w:t>
    </w:r>
    <w:r>
      <w:rPr>
        <w:rFonts w:ascii="Cambria" w:hAnsi="Cambria"/>
        <w:sz w:val="28"/>
        <w:szCs w:val="28"/>
      </w:rPr>
      <w:t xml:space="preserve"> for children and young people</w:t>
    </w:r>
  </w:p>
  <w:p w:rsidR="00437399" w:rsidRDefault="004373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489"/>
    <w:multiLevelType w:val="hybridMultilevel"/>
    <w:tmpl w:val="010C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1740C"/>
    <w:multiLevelType w:val="hybridMultilevel"/>
    <w:tmpl w:val="A86E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80B92"/>
    <w:multiLevelType w:val="hybridMultilevel"/>
    <w:tmpl w:val="116CD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83294A"/>
    <w:multiLevelType w:val="hybridMultilevel"/>
    <w:tmpl w:val="9034AF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48047E"/>
    <w:multiLevelType w:val="hybridMultilevel"/>
    <w:tmpl w:val="46C0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62F29"/>
    <w:multiLevelType w:val="hybridMultilevel"/>
    <w:tmpl w:val="FACAE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5578FB"/>
    <w:multiLevelType w:val="hybridMultilevel"/>
    <w:tmpl w:val="2420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CE70B6"/>
    <w:multiLevelType w:val="hybridMultilevel"/>
    <w:tmpl w:val="671C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0238BF"/>
    <w:multiLevelType w:val="hybridMultilevel"/>
    <w:tmpl w:val="8CCE6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DF7E57"/>
    <w:multiLevelType w:val="hybridMultilevel"/>
    <w:tmpl w:val="4D529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2953E3"/>
    <w:multiLevelType w:val="hybridMultilevel"/>
    <w:tmpl w:val="6D0CC2B8"/>
    <w:lvl w:ilvl="0" w:tplc="83C0BB6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5B398D"/>
    <w:multiLevelType w:val="multilevel"/>
    <w:tmpl w:val="50B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96199"/>
    <w:multiLevelType w:val="hybridMultilevel"/>
    <w:tmpl w:val="DF56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A83CEA"/>
    <w:multiLevelType w:val="hybridMultilevel"/>
    <w:tmpl w:val="2A4E3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AAD1865"/>
    <w:multiLevelType w:val="hybridMultilevel"/>
    <w:tmpl w:val="3BB6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E02B9A"/>
    <w:multiLevelType w:val="hybridMultilevel"/>
    <w:tmpl w:val="116CD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3"/>
  </w:num>
  <w:num w:numId="5">
    <w:abstractNumId w:val="0"/>
  </w:num>
  <w:num w:numId="6">
    <w:abstractNumId w:val="14"/>
  </w:num>
  <w:num w:numId="7">
    <w:abstractNumId w:val="9"/>
  </w:num>
  <w:num w:numId="8">
    <w:abstractNumId w:val="7"/>
  </w:num>
  <w:num w:numId="9">
    <w:abstractNumId w:val="1"/>
  </w:num>
  <w:num w:numId="10">
    <w:abstractNumId w:val="8"/>
  </w:num>
  <w:num w:numId="11">
    <w:abstractNumId w:val="4"/>
  </w:num>
  <w:num w:numId="12">
    <w:abstractNumId w:val="6"/>
  </w:num>
  <w:num w:numId="13">
    <w:abstractNumId w:val="5"/>
  </w:num>
  <w:num w:numId="14">
    <w:abstractNumId w:val="13"/>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3A7F"/>
    <w:rsid w:val="00012CCB"/>
    <w:rsid w:val="000137F0"/>
    <w:rsid w:val="000717E8"/>
    <w:rsid w:val="000C6FC7"/>
    <w:rsid w:val="00112B04"/>
    <w:rsid w:val="00143BB8"/>
    <w:rsid w:val="00151C5D"/>
    <w:rsid w:val="00186CF7"/>
    <w:rsid w:val="0019670C"/>
    <w:rsid w:val="00197FC1"/>
    <w:rsid w:val="001B6DC1"/>
    <w:rsid w:val="001B6EE0"/>
    <w:rsid w:val="001E2385"/>
    <w:rsid w:val="002253C3"/>
    <w:rsid w:val="0023704D"/>
    <w:rsid w:val="0023799B"/>
    <w:rsid w:val="002710D4"/>
    <w:rsid w:val="00276924"/>
    <w:rsid w:val="00322DDB"/>
    <w:rsid w:val="00342432"/>
    <w:rsid w:val="003449DB"/>
    <w:rsid w:val="003911E7"/>
    <w:rsid w:val="00397C9A"/>
    <w:rsid w:val="003F7A1E"/>
    <w:rsid w:val="00410EA6"/>
    <w:rsid w:val="00437399"/>
    <w:rsid w:val="00440876"/>
    <w:rsid w:val="00467845"/>
    <w:rsid w:val="00470E56"/>
    <w:rsid w:val="004A12DE"/>
    <w:rsid w:val="00526DA0"/>
    <w:rsid w:val="0055552B"/>
    <w:rsid w:val="0057417B"/>
    <w:rsid w:val="00585A7C"/>
    <w:rsid w:val="00595828"/>
    <w:rsid w:val="005A4574"/>
    <w:rsid w:val="00631572"/>
    <w:rsid w:val="00657EFE"/>
    <w:rsid w:val="00661FFF"/>
    <w:rsid w:val="006A75A3"/>
    <w:rsid w:val="006B3C44"/>
    <w:rsid w:val="0072000E"/>
    <w:rsid w:val="0072289A"/>
    <w:rsid w:val="00724DE0"/>
    <w:rsid w:val="0073403C"/>
    <w:rsid w:val="00774C36"/>
    <w:rsid w:val="00777602"/>
    <w:rsid w:val="007A17D2"/>
    <w:rsid w:val="00814DA5"/>
    <w:rsid w:val="008163B4"/>
    <w:rsid w:val="0081724C"/>
    <w:rsid w:val="00820729"/>
    <w:rsid w:val="008346B4"/>
    <w:rsid w:val="00856C87"/>
    <w:rsid w:val="00870A4F"/>
    <w:rsid w:val="008712C1"/>
    <w:rsid w:val="0087544C"/>
    <w:rsid w:val="00880970"/>
    <w:rsid w:val="008A0BB2"/>
    <w:rsid w:val="008B1667"/>
    <w:rsid w:val="008D3311"/>
    <w:rsid w:val="009222A2"/>
    <w:rsid w:val="00946DD2"/>
    <w:rsid w:val="0095749B"/>
    <w:rsid w:val="009C7F30"/>
    <w:rsid w:val="00A35750"/>
    <w:rsid w:val="00A363F1"/>
    <w:rsid w:val="00A52A4A"/>
    <w:rsid w:val="00A54A2C"/>
    <w:rsid w:val="00A57307"/>
    <w:rsid w:val="00AD3270"/>
    <w:rsid w:val="00AF12BE"/>
    <w:rsid w:val="00AF7853"/>
    <w:rsid w:val="00B1312F"/>
    <w:rsid w:val="00B47221"/>
    <w:rsid w:val="00B543FD"/>
    <w:rsid w:val="00B603E8"/>
    <w:rsid w:val="00BA56A7"/>
    <w:rsid w:val="00BD4C90"/>
    <w:rsid w:val="00BF2751"/>
    <w:rsid w:val="00C428EB"/>
    <w:rsid w:val="00C446B2"/>
    <w:rsid w:val="00C452EC"/>
    <w:rsid w:val="00C73043"/>
    <w:rsid w:val="00C7327A"/>
    <w:rsid w:val="00CC4DCC"/>
    <w:rsid w:val="00CD547D"/>
    <w:rsid w:val="00DA0235"/>
    <w:rsid w:val="00DA0EF2"/>
    <w:rsid w:val="00DE5596"/>
    <w:rsid w:val="00DE55E4"/>
    <w:rsid w:val="00E04C44"/>
    <w:rsid w:val="00E66CFF"/>
    <w:rsid w:val="00E70E36"/>
    <w:rsid w:val="00ED3A7F"/>
    <w:rsid w:val="00F32830"/>
    <w:rsid w:val="00F354E0"/>
    <w:rsid w:val="00F429C7"/>
    <w:rsid w:val="00F5283A"/>
    <w:rsid w:val="00F55318"/>
    <w:rsid w:val="00F61EA0"/>
    <w:rsid w:val="00F76E68"/>
    <w:rsid w:val="00FA41DD"/>
    <w:rsid w:val="00FE57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70"/>
    <w:pPr>
      <w:spacing w:after="200" w:line="276" w:lineRule="auto"/>
    </w:pPr>
    <w:rPr>
      <w:sz w:val="22"/>
      <w:szCs w:val="22"/>
    </w:rPr>
  </w:style>
  <w:style w:type="paragraph" w:styleId="Heading2">
    <w:name w:val="heading 2"/>
    <w:basedOn w:val="Normal"/>
    <w:next w:val="Normal"/>
    <w:link w:val="Heading2Char"/>
    <w:unhideWhenUsed/>
    <w:qFormat/>
    <w:rsid w:val="001E2385"/>
    <w:pPr>
      <w:keepNext/>
      <w:keepLines/>
      <w:spacing w:before="200" w:after="0"/>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729"/>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820729"/>
    <w:rPr>
      <w:color w:val="0000FF"/>
      <w:u w:val="single"/>
    </w:rPr>
  </w:style>
  <w:style w:type="paragraph" w:styleId="ListParagraph">
    <w:name w:val="List Paragraph"/>
    <w:basedOn w:val="Normal"/>
    <w:uiPriority w:val="34"/>
    <w:qFormat/>
    <w:rsid w:val="00820729"/>
    <w:pPr>
      <w:numPr>
        <w:numId w:val="1"/>
      </w:numPr>
      <w:spacing w:after="240" w:line="240" w:lineRule="auto"/>
      <w:ind w:left="720" w:hanging="720"/>
    </w:pPr>
    <w:rPr>
      <w:rFonts w:ascii="Arial" w:eastAsia="Times" w:hAnsi="Arial"/>
      <w:iCs/>
      <w:color w:val="000000"/>
      <w:szCs w:val="20"/>
      <w:lang w:eastAsia="en-US"/>
    </w:rPr>
  </w:style>
  <w:style w:type="paragraph" w:customStyle="1" w:styleId="ReportParagraph">
    <w:name w:val="Report Paragraph"/>
    <w:basedOn w:val="ListParagraph"/>
    <w:link w:val="ReportParagraphChar"/>
    <w:qFormat/>
    <w:rsid w:val="00820729"/>
    <w:pPr>
      <w:ind w:hanging="360"/>
    </w:pPr>
  </w:style>
  <w:style w:type="character" w:customStyle="1" w:styleId="ReportParagraphChar">
    <w:name w:val="Report Paragraph Char"/>
    <w:basedOn w:val="DefaultParagraphFont"/>
    <w:link w:val="ReportParagraph"/>
    <w:rsid w:val="00820729"/>
    <w:rPr>
      <w:rFonts w:ascii="Arial" w:eastAsia="Times" w:hAnsi="Arial" w:cs="Times New Roman"/>
      <w:iCs/>
      <w:color w:val="000000"/>
      <w:szCs w:val="20"/>
      <w:lang w:eastAsia="en-US"/>
    </w:rPr>
  </w:style>
  <w:style w:type="table" w:styleId="TableGrid">
    <w:name w:val="Table Grid"/>
    <w:basedOn w:val="TableNormal"/>
    <w:uiPriority w:val="59"/>
    <w:rsid w:val="00820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820729"/>
    <w:rPr>
      <w:rFonts w:ascii="Arial" w:eastAsia="Calibri" w:hAnsi="Arial"/>
      <w:sz w:val="22"/>
      <w:szCs w:val="22"/>
      <w:lang w:eastAsia="en-US"/>
    </w:rPr>
  </w:style>
  <w:style w:type="paragraph" w:styleId="BalloonText">
    <w:name w:val="Balloon Text"/>
    <w:basedOn w:val="Normal"/>
    <w:link w:val="BalloonTextChar"/>
    <w:uiPriority w:val="99"/>
    <w:semiHidden/>
    <w:unhideWhenUsed/>
    <w:rsid w:val="0082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9"/>
    <w:rPr>
      <w:rFonts w:ascii="Tahoma" w:hAnsi="Tahoma" w:cs="Tahoma"/>
      <w:sz w:val="16"/>
      <w:szCs w:val="16"/>
    </w:rPr>
  </w:style>
  <w:style w:type="paragraph" w:styleId="Header">
    <w:name w:val="header"/>
    <w:basedOn w:val="Normal"/>
    <w:link w:val="HeaderChar"/>
    <w:uiPriority w:val="99"/>
    <w:unhideWhenUsed/>
    <w:rsid w:val="00C42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8EB"/>
  </w:style>
  <w:style w:type="paragraph" w:styleId="Footer">
    <w:name w:val="footer"/>
    <w:basedOn w:val="Normal"/>
    <w:link w:val="FooterChar"/>
    <w:uiPriority w:val="99"/>
    <w:unhideWhenUsed/>
    <w:rsid w:val="00C42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8EB"/>
  </w:style>
  <w:style w:type="character" w:styleId="Strong">
    <w:name w:val="Strong"/>
    <w:basedOn w:val="DefaultParagraphFont"/>
    <w:uiPriority w:val="22"/>
    <w:qFormat/>
    <w:rsid w:val="00724DE0"/>
    <w:rPr>
      <w:b/>
      <w:bCs/>
    </w:rPr>
  </w:style>
  <w:style w:type="paragraph" w:styleId="NormalWeb">
    <w:name w:val="Normal (Web)"/>
    <w:basedOn w:val="Normal"/>
    <w:uiPriority w:val="99"/>
    <w:unhideWhenUsed/>
    <w:rsid w:val="00724DE0"/>
    <w:pPr>
      <w:spacing w:before="100" w:beforeAutospacing="1" w:after="100" w:afterAutospacing="1"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9574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49B"/>
    <w:rPr>
      <w:sz w:val="20"/>
      <w:szCs w:val="20"/>
    </w:rPr>
  </w:style>
  <w:style w:type="character" w:styleId="FootnoteReference">
    <w:name w:val="footnote reference"/>
    <w:aliases w:val="Footnote symbol,Odwołanie przypisu,Footnote Reference Number,Footnote Reference Superscript,SUPERS,Times 10 Point,Exposant 3 Point, Exposant 3 Point,Footnote,Ref,de nota al pie"/>
    <w:basedOn w:val="DefaultParagraphFont"/>
    <w:unhideWhenUsed/>
    <w:rsid w:val="0095749B"/>
    <w:rPr>
      <w:vertAlign w:val="superscript"/>
    </w:rPr>
  </w:style>
  <w:style w:type="character" w:customStyle="1" w:styleId="Heading2Char">
    <w:name w:val="Heading 2 Char"/>
    <w:basedOn w:val="DefaultParagraphFont"/>
    <w:link w:val="Heading2"/>
    <w:rsid w:val="001E2385"/>
    <w:rPr>
      <w:rFonts w:ascii="Cambria" w:eastAsia="Times New Roman" w:hAnsi="Cambria" w:cs="Times New Roman"/>
      <w:b/>
      <w:bCs/>
      <w:color w:val="4F81BD"/>
      <w:sz w:val="26"/>
      <w:szCs w:val="26"/>
      <w:lang w:eastAsia="en-US"/>
    </w:rPr>
  </w:style>
  <w:style w:type="table" w:styleId="MediumShading1-Accent5">
    <w:name w:val="Medium Shading 1 Accent 5"/>
    <w:basedOn w:val="TableNormal"/>
    <w:uiPriority w:val="63"/>
    <w:rsid w:val="003911E7"/>
    <w:rPr>
      <w:rFonts w:eastAsia="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7340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403C"/>
    <w:rPr>
      <w:sz w:val="20"/>
      <w:szCs w:val="20"/>
    </w:rPr>
  </w:style>
  <w:style w:type="character" w:styleId="Emphasis">
    <w:name w:val="Emphasis"/>
    <w:basedOn w:val="DefaultParagraphFont"/>
    <w:uiPriority w:val="20"/>
    <w:qFormat/>
    <w:rsid w:val="00BD4C90"/>
    <w:rPr>
      <w:b/>
      <w:bCs/>
      <w:i w:val="0"/>
      <w:iCs w:val="0"/>
    </w:rPr>
  </w:style>
  <w:style w:type="character" w:customStyle="1" w:styleId="st1">
    <w:name w:val="st1"/>
    <w:basedOn w:val="DefaultParagraphFont"/>
    <w:rsid w:val="00BD4C90"/>
  </w:style>
  <w:style w:type="paragraph" w:customStyle="1" w:styleId="leftaligned">
    <w:name w:val="leftaligned"/>
    <w:basedOn w:val="Normal"/>
    <w:rsid w:val="00AF12B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7517">
      <w:bodyDiv w:val="1"/>
      <w:marLeft w:val="0"/>
      <w:marRight w:val="0"/>
      <w:marTop w:val="0"/>
      <w:marBottom w:val="0"/>
      <w:divBdr>
        <w:top w:val="none" w:sz="0" w:space="0" w:color="auto"/>
        <w:left w:val="none" w:sz="0" w:space="0" w:color="auto"/>
        <w:bottom w:val="none" w:sz="0" w:space="0" w:color="auto"/>
        <w:right w:val="none" w:sz="0" w:space="0" w:color="auto"/>
      </w:divBdr>
      <w:divsChild>
        <w:div w:id="693071823">
          <w:marLeft w:val="0"/>
          <w:marRight w:val="0"/>
          <w:marTop w:val="0"/>
          <w:marBottom w:val="0"/>
          <w:divBdr>
            <w:top w:val="none" w:sz="0" w:space="0" w:color="auto"/>
            <w:left w:val="none" w:sz="0" w:space="0" w:color="auto"/>
            <w:bottom w:val="none" w:sz="0" w:space="0" w:color="auto"/>
            <w:right w:val="none" w:sz="0" w:space="0" w:color="auto"/>
          </w:divBdr>
          <w:divsChild>
            <w:div w:id="1550023259">
              <w:marLeft w:val="0"/>
              <w:marRight w:val="0"/>
              <w:marTop w:val="0"/>
              <w:marBottom w:val="0"/>
              <w:divBdr>
                <w:top w:val="none" w:sz="0" w:space="0" w:color="auto"/>
                <w:left w:val="none" w:sz="0" w:space="0" w:color="auto"/>
                <w:bottom w:val="none" w:sz="0" w:space="0" w:color="auto"/>
                <w:right w:val="none" w:sz="0" w:space="0" w:color="auto"/>
              </w:divBdr>
              <w:divsChild>
                <w:div w:id="569387694">
                  <w:marLeft w:val="0"/>
                  <w:marRight w:val="0"/>
                  <w:marTop w:val="0"/>
                  <w:marBottom w:val="0"/>
                  <w:divBdr>
                    <w:top w:val="none" w:sz="0" w:space="0" w:color="auto"/>
                    <w:left w:val="none" w:sz="0" w:space="0" w:color="auto"/>
                    <w:bottom w:val="none" w:sz="0" w:space="0" w:color="auto"/>
                    <w:right w:val="none" w:sz="0" w:space="0" w:color="auto"/>
                  </w:divBdr>
                  <w:divsChild>
                    <w:div w:id="1582716211">
                      <w:marLeft w:val="0"/>
                      <w:marRight w:val="0"/>
                      <w:marTop w:val="0"/>
                      <w:marBottom w:val="0"/>
                      <w:divBdr>
                        <w:top w:val="none" w:sz="0" w:space="0" w:color="auto"/>
                        <w:left w:val="none" w:sz="0" w:space="0" w:color="auto"/>
                        <w:bottom w:val="none" w:sz="0" w:space="0" w:color="auto"/>
                        <w:right w:val="none" w:sz="0" w:space="0" w:color="auto"/>
                      </w:divBdr>
                      <w:divsChild>
                        <w:div w:id="1887643086">
                          <w:marLeft w:val="0"/>
                          <w:marRight w:val="0"/>
                          <w:marTop w:val="0"/>
                          <w:marBottom w:val="0"/>
                          <w:divBdr>
                            <w:top w:val="none" w:sz="0" w:space="0" w:color="auto"/>
                            <w:left w:val="none" w:sz="0" w:space="0" w:color="auto"/>
                            <w:bottom w:val="none" w:sz="0" w:space="0" w:color="auto"/>
                            <w:right w:val="none" w:sz="0" w:space="0" w:color="auto"/>
                          </w:divBdr>
                          <w:divsChild>
                            <w:div w:id="405349648">
                              <w:marLeft w:val="0"/>
                              <w:marRight w:val="0"/>
                              <w:marTop w:val="0"/>
                              <w:marBottom w:val="0"/>
                              <w:divBdr>
                                <w:top w:val="none" w:sz="0" w:space="0" w:color="auto"/>
                                <w:left w:val="none" w:sz="0" w:space="0" w:color="auto"/>
                                <w:bottom w:val="none" w:sz="0" w:space="0" w:color="auto"/>
                                <w:right w:val="none" w:sz="0" w:space="0" w:color="auto"/>
                              </w:divBdr>
                              <w:divsChild>
                                <w:div w:id="23335441">
                                  <w:marLeft w:val="0"/>
                                  <w:marRight w:val="0"/>
                                  <w:marTop w:val="0"/>
                                  <w:marBottom w:val="0"/>
                                  <w:divBdr>
                                    <w:top w:val="none" w:sz="0" w:space="0" w:color="auto"/>
                                    <w:left w:val="none" w:sz="0" w:space="0" w:color="auto"/>
                                    <w:bottom w:val="none" w:sz="0" w:space="0" w:color="auto"/>
                                    <w:right w:val="none" w:sz="0" w:space="0" w:color="auto"/>
                                  </w:divBdr>
                                  <w:divsChild>
                                    <w:div w:id="245922488">
                                      <w:marLeft w:val="0"/>
                                      <w:marRight w:val="0"/>
                                      <w:marTop w:val="0"/>
                                      <w:marBottom w:val="0"/>
                                      <w:divBdr>
                                        <w:top w:val="none" w:sz="0" w:space="0" w:color="auto"/>
                                        <w:left w:val="none" w:sz="0" w:space="0" w:color="auto"/>
                                        <w:bottom w:val="none" w:sz="0" w:space="0" w:color="auto"/>
                                        <w:right w:val="none" w:sz="0" w:space="0" w:color="auto"/>
                                      </w:divBdr>
                                      <w:divsChild>
                                        <w:div w:id="281307591">
                                          <w:marLeft w:val="0"/>
                                          <w:marRight w:val="0"/>
                                          <w:marTop w:val="0"/>
                                          <w:marBottom w:val="0"/>
                                          <w:divBdr>
                                            <w:top w:val="none" w:sz="0" w:space="0" w:color="auto"/>
                                            <w:left w:val="none" w:sz="0" w:space="0" w:color="auto"/>
                                            <w:bottom w:val="none" w:sz="0" w:space="0" w:color="auto"/>
                                            <w:right w:val="none" w:sz="0" w:space="0" w:color="auto"/>
                                          </w:divBdr>
                                          <w:divsChild>
                                            <w:div w:id="606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93139">
      <w:bodyDiv w:val="1"/>
      <w:marLeft w:val="0"/>
      <w:marRight w:val="0"/>
      <w:marTop w:val="0"/>
      <w:marBottom w:val="0"/>
      <w:divBdr>
        <w:top w:val="none" w:sz="0" w:space="0" w:color="auto"/>
        <w:left w:val="none" w:sz="0" w:space="0" w:color="auto"/>
        <w:bottom w:val="none" w:sz="0" w:space="0" w:color="auto"/>
        <w:right w:val="none" w:sz="0" w:space="0" w:color="auto"/>
      </w:divBdr>
      <w:divsChild>
        <w:div w:id="369841321">
          <w:marLeft w:val="0"/>
          <w:marRight w:val="0"/>
          <w:marTop w:val="0"/>
          <w:marBottom w:val="0"/>
          <w:divBdr>
            <w:top w:val="none" w:sz="0" w:space="0" w:color="auto"/>
            <w:left w:val="none" w:sz="0" w:space="0" w:color="auto"/>
            <w:bottom w:val="none" w:sz="0" w:space="0" w:color="auto"/>
            <w:right w:val="none" w:sz="0" w:space="0" w:color="auto"/>
          </w:divBdr>
          <w:divsChild>
            <w:div w:id="1261718123">
              <w:marLeft w:val="0"/>
              <w:marRight w:val="0"/>
              <w:marTop w:val="0"/>
              <w:marBottom w:val="0"/>
              <w:divBdr>
                <w:top w:val="none" w:sz="0" w:space="0" w:color="auto"/>
                <w:left w:val="none" w:sz="0" w:space="0" w:color="auto"/>
                <w:bottom w:val="none" w:sz="0" w:space="0" w:color="auto"/>
                <w:right w:val="none" w:sz="0" w:space="0" w:color="auto"/>
              </w:divBdr>
              <w:divsChild>
                <w:div w:id="1708404631">
                  <w:marLeft w:val="0"/>
                  <w:marRight w:val="0"/>
                  <w:marTop w:val="0"/>
                  <w:marBottom w:val="0"/>
                  <w:divBdr>
                    <w:top w:val="none" w:sz="0" w:space="0" w:color="auto"/>
                    <w:left w:val="none" w:sz="0" w:space="0" w:color="auto"/>
                    <w:bottom w:val="none" w:sz="0" w:space="0" w:color="auto"/>
                    <w:right w:val="none" w:sz="0" w:space="0" w:color="auto"/>
                  </w:divBdr>
                  <w:divsChild>
                    <w:div w:id="1825509259">
                      <w:marLeft w:val="0"/>
                      <w:marRight w:val="0"/>
                      <w:marTop w:val="0"/>
                      <w:marBottom w:val="0"/>
                      <w:divBdr>
                        <w:top w:val="none" w:sz="0" w:space="0" w:color="auto"/>
                        <w:left w:val="none" w:sz="0" w:space="0" w:color="auto"/>
                        <w:bottom w:val="none" w:sz="0" w:space="0" w:color="auto"/>
                        <w:right w:val="none" w:sz="0" w:space="0" w:color="auto"/>
                      </w:divBdr>
                      <w:divsChild>
                        <w:div w:id="1842818618">
                          <w:marLeft w:val="0"/>
                          <w:marRight w:val="0"/>
                          <w:marTop w:val="0"/>
                          <w:marBottom w:val="0"/>
                          <w:divBdr>
                            <w:top w:val="none" w:sz="0" w:space="0" w:color="auto"/>
                            <w:left w:val="none" w:sz="0" w:space="0" w:color="auto"/>
                            <w:bottom w:val="none" w:sz="0" w:space="0" w:color="auto"/>
                            <w:right w:val="none" w:sz="0" w:space="0" w:color="auto"/>
                          </w:divBdr>
                          <w:divsChild>
                            <w:div w:id="1965192233">
                              <w:marLeft w:val="0"/>
                              <w:marRight w:val="0"/>
                              <w:marTop w:val="0"/>
                              <w:marBottom w:val="0"/>
                              <w:divBdr>
                                <w:top w:val="none" w:sz="0" w:space="0" w:color="auto"/>
                                <w:left w:val="none" w:sz="0" w:space="0" w:color="auto"/>
                                <w:bottom w:val="none" w:sz="0" w:space="0" w:color="auto"/>
                                <w:right w:val="none" w:sz="0" w:space="0" w:color="auto"/>
                              </w:divBdr>
                              <w:divsChild>
                                <w:div w:id="1176572966">
                                  <w:marLeft w:val="0"/>
                                  <w:marRight w:val="0"/>
                                  <w:marTop w:val="0"/>
                                  <w:marBottom w:val="0"/>
                                  <w:divBdr>
                                    <w:top w:val="none" w:sz="0" w:space="0" w:color="auto"/>
                                    <w:left w:val="none" w:sz="0" w:space="0" w:color="auto"/>
                                    <w:bottom w:val="none" w:sz="0" w:space="0" w:color="auto"/>
                                    <w:right w:val="none" w:sz="0" w:space="0" w:color="auto"/>
                                  </w:divBdr>
                                  <w:divsChild>
                                    <w:div w:id="1355304083">
                                      <w:marLeft w:val="0"/>
                                      <w:marRight w:val="0"/>
                                      <w:marTop w:val="0"/>
                                      <w:marBottom w:val="0"/>
                                      <w:divBdr>
                                        <w:top w:val="none" w:sz="0" w:space="0" w:color="auto"/>
                                        <w:left w:val="none" w:sz="0" w:space="0" w:color="auto"/>
                                        <w:bottom w:val="none" w:sz="0" w:space="0" w:color="auto"/>
                                        <w:right w:val="none" w:sz="0" w:space="0" w:color="auto"/>
                                      </w:divBdr>
                                      <w:divsChild>
                                        <w:div w:id="374620537">
                                          <w:marLeft w:val="0"/>
                                          <w:marRight w:val="0"/>
                                          <w:marTop w:val="0"/>
                                          <w:marBottom w:val="0"/>
                                          <w:divBdr>
                                            <w:top w:val="none" w:sz="0" w:space="0" w:color="auto"/>
                                            <w:left w:val="none" w:sz="0" w:space="0" w:color="auto"/>
                                            <w:bottom w:val="none" w:sz="0" w:space="0" w:color="auto"/>
                                            <w:right w:val="none" w:sz="0" w:space="0" w:color="auto"/>
                                          </w:divBdr>
                                          <w:divsChild>
                                            <w:div w:id="740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480838">
      <w:bodyDiv w:val="1"/>
      <w:marLeft w:val="0"/>
      <w:marRight w:val="0"/>
      <w:marTop w:val="0"/>
      <w:marBottom w:val="0"/>
      <w:divBdr>
        <w:top w:val="none" w:sz="0" w:space="0" w:color="auto"/>
        <w:left w:val="none" w:sz="0" w:space="0" w:color="auto"/>
        <w:bottom w:val="none" w:sz="0" w:space="0" w:color="auto"/>
        <w:right w:val="none" w:sz="0" w:space="0" w:color="auto"/>
      </w:divBdr>
      <w:divsChild>
        <w:div w:id="890460327">
          <w:marLeft w:val="0"/>
          <w:marRight w:val="0"/>
          <w:marTop w:val="0"/>
          <w:marBottom w:val="0"/>
          <w:divBdr>
            <w:top w:val="none" w:sz="0" w:space="0" w:color="auto"/>
            <w:left w:val="none" w:sz="0" w:space="0" w:color="auto"/>
            <w:bottom w:val="none" w:sz="0" w:space="0" w:color="auto"/>
            <w:right w:val="none" w:sz="0" w:space="0" w:color="auto"/>
          </w:divBdr>
          <w:divsChild>
            <w:div w:id="541676928">
              <w:marLeft w:val="0"/>
              <w:marRight w:val="0"/>
              <w:marTop w:val="0"/>
              <w:marBottom w:val="0"/>
              <w:divBdr>
                <w:top w:val="none" w:sz="0" w:space="0" w:color="auto"/>
                <w:left w:val="none" w:sz="0" w:space="0" w:color="auto"/>
                <w:bottom w:val="none" w:sz="0" w:space="0" w:color="auto"/>
                <w:right w:val="none" w:sz="0" w:space="0" w:color="auto"/>
              </w:divBdr>
              <w:divsChild>
                <w:div w:id="2017271204">
                  <w:marLeft w:val="0"/>
                  <w:marRight w:val="0"/>
                  <w:marTop w:val="0"/>
                  <w:marBottom w:val="0"/>
                  <w:divBdr>
                    <w:top w:val="none" w:sz="0" w:space="0" w:color="auto"/>
                    <w:left w:val="none" w:sz="0" w:space="0" w:color="auto"/>
                    <w:bottom w:val="none" w:sz="0" w:space="0" w:color="auto"/>
                    <w:right w:val="none" w:sz="0" w:space="0" w:color="auto"/>
                  </w:divBdr>
                  <w:divsChild>
                    <w:div w:id="1988124642">
                      <w:marLeft w:val="0"/>
                      <w:marRight w:val="0"/>
                      <w:marTop w:val="0"/>
                      <w:marBottom w:val="0"/>
                      <w:divBdr>
                        <w:top w:val="none" w:sz="0" w:space="0" w:color="auto"/>
                        <w:left w:val="none" w:sz="0" w:space="0" w:color="auto"/>
                        <w:bottom w:val="none" w:sz="0" w:space="0" w:color="auto"/>
                        <w:right w:val="none" w:sz="0" w:space="0" w:color="auto"/>
                      </w:divBdr>
                      <w:divsChild>
                        <w:div w:id="2147162337">
                          <w:marLeft w:val="0"/>
                          <w:marRight w:val="0"/>
                          <w:marTop w:val="0"/>
                          <w:marBottom w:val="0"/>
                          <w:divBdr>
                            <w:top w:val="none" w:sz="0" w:space="0" w:color="auto"/>
                            <w:left w:val="none" w:sz="0" w:space="0" w:color="auto"/>
                            <w:bottom w:val="none" w:sz="0" w:space="0" w:color="auto"/>
                            <w:right w:val="none" w:sz="0" w:space="0" w:color="auto"/>
                          </w:divBdr>
                          <w:divsChild>
                            <w:div w:id="1543590494">
                              <w:marLeft w:val="0"/>
                              <w:marRight w:val="0"/>
                              <w:marTop w:val="0"/>
                              <w:marBottom w:val="0"/>
                              <w:divBdr>
                                <w:top w:val="none" w:sz="0" w:space="0" w:color="auto"/>
                                <w:left w:val="none" w:sz="0" w:space="0" w:color="auto"/>
                                <w:bottom w:val="none" w:sz="0" w:space="0" w:color="auto"/>
                                <w:right w:val="none" w:sz="0" w:space="0" w:color="auto"/>
                              </w:divBdr>
                              <w:divsChild>
                                <w:div w:id="614097616">
                                  <w:marLeft w:val="0"/>
                                  <w:marRight w:val="0"/>
                                  <w:marTop w:val="0"/>
                                  <w:marBottom w:val="0"/>
                                  <w:divBdr>
                                    <w:top w:val="none" w:sz="0" w:space="0" w:color="auto"/>
                                    <w:left w:val="none" w:sz="0" w:space="0" w:color="auto"/>
                                    <w:bottom w:val="none" w:sz="0" w:space="0" w:color="auto"/>
                                    <w:right w:val="none" w:sz="0" w:space="0" w:color="auto"/>
                                  </w:divBdr>
                                  <w:divsChild>
                                    <w:div w:id="109471852">
                                      <w:marLeft w:val="0"/>
                                      <w:marRight w:val="0"/>
                                      <w:marTop w:val="0"/>
                                      <w:marBottom w:val="0"/>
                                      <w:divBdr>
                                        <w:top w:val="none" w:sz="0" w:space="0" w:color="auto"/>
                                        <w:left w:val="none" w:sz="0" w:space="0" w:color="auto"/>
                                        <w:bottom w:val="none" w:sz="0" w:space="0" w:color="auto"/>
                                        <w:right w:val="none" w:sz="0" w:space="0" w:color="auto"/>
                                      </w:divBdr>
                                      <w:divsChild>
                                        <w:div w:id="855769785">
                                          <w:marLeft w:val="0"/>
                                          <w:marRight w:val="0"/>
                                          <w:marTop w:val="0"/>
                                          <w:marBottom w:val="0"/>
                                          <w:divBdr>
                                            <w:top w:val="none" w:sz="0" w:space="0" w:color="auto"/>
                                            <w:left w:val="none" w:sz="0" w:space="0" w:color="auto"/>
                                            <w:bottom w:val="none" w:sz="0" w:space="0" w:color="auto"/>
                                            <w:right w:val="none" w:sz="0" w:space="0" w:color="auto"/>
                                          </w:divBdr>
                                          <w:divsChild>
                                            <w:div w:id="7281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782764">
      <w:bodyDiv w:val="1"/>
      <w:marLeft w:val="0"/>
      <w:marRight w:val="0"/>
      <w:marTop w:val="0"/>
      <w:marBottom w:val="0"/>
      <w:divBdr>
        <w:top w:val="none" w:sz="0" w:space="0" w:color="auto"/>
        <w:left w:val="none" w:sz="0" w:space="0" w:color="auto"/>
        <w:bottom w:val="none" w:sz="0" w:space="0" w:color="auto"/>
        <w:right w:val="none" w:sz="0" w:space="0" w:color="auto"/>
      </w:divBdr>
      <w:divsChild>
        <w:div w:id="1819688098">
          <w:marLeft w:val="0"/>
          <w:marRight w:val="0"/>
          <w:marTop w:val="0"/>
          <w:marBottom w:val="0"/>
          <w:divBdr>
            <w:top w:val="none" w:sz="0" w:space="0" w:color="auto"/>
            <w:left w:val="none" w:sz="0" w:space="0" w:color="auto"/>
            <w:bottom w:val="none" w:sz="0" w:space="0" w:color="auto"/>
            <w:right w:val="none" w:sz="0" w:space="0" w:color="auto"/>
          </w:divBdr>
          <w:divsChild>
            <w:div w:id="209070953">
              <w:marLeft w:val="0"/>
              <w:marRight w:val="0"/>
              <w:marTop w:val="0"/>
              <w:marBottom w:val="0"/>
              <w:divBdr>
                <w:top w:val="none" w:sz="0" w:space="0" w:color="auto"/>
                <w:left w:val="none" w:sz="0" w:space="0" w:color="auto"/>
                <w:bottom w:val="none" w:sz="0" w:space="0" w:color="auto"/>
                <w:right w:val="none" w:sz="0" w:space="0" w:color="auto"/>
              </w:divBdr>
              <w:divsChild>
                <w:div w:id="1982802230">
                  <w:marLeft w:val="0"/>
                  <w:marRight w:val="0"/>
                  <w:marTop w:val="0"/>
                  <w:marBottom w:val="0"/>
                  <w:divBdr>
                    <w:top w:val="none" w:sz="0" w:space="0" w:color="auto"/>
                    <w:left w:val="none" w:sz="0" w:space="0" w:color="auto"/>
                    <w:bottom w:val="none" w:sz="0" w:space="0" w:color="auto"/>
                    <w:right w:val="none" w:sz="0" w:space="0" w:color="auto"/>
                  </w:divBdr>
                  <w:divsChild>
                    <w:div w:id="1962225917">
                      <w:marLeft w:val="0"/>
                      <w:marRight w:val="0"/>
                      <w:marTop w:val="0"/>
                      <w:marBottom w:val="0"/>
                      <w:divBdr>
                        <w:top w:val="none" w:sz="0" w:space="0" w:color="auto"/>
                        <w:left w:val="none" w:sz="0" w:space="0" w:color="auto"/>
                        <w:bottom w:val="none" w:sz="0" w:space="0" w:color="auto"/>
                        <w:right w:val="none" w:sz="0" w:space="0" w:color="auto"/>
                      </w:divBdr>
                      <w:divsChild>
                        <w:div w:id="2023390320">
                          <w:marLeft w:val="0"/>
                          <w:marRight w:val="0"/>
                          <w:marTop w:val="0"/>
                          <w:marBottom w:val="0"/>
                          <w:divBdr>
                            <w:top w:val="none" w:sz="0" w:space="0" w:color="auto"/>
                            <w:left w:val="none" w:sz="0" w:space="0" w:color="auto"/>
                            <w:bottom w:val="none" w:sz="0" w:space="0" w:color="auto"/>
                            <w:right w:val="none" w:sz="0" w:space="0" w:color="auto"/>
                          </w:divBdr>
                          <w:divsChild>
                            <w:div w:id="842358427">
                              <w:marLeft w:val="0"/>
                              <w:marRight w:val="0"/>
                              <w:marTop w:val="0"/>
                              <w:marBottom w:val="0"/>
                              <w:divBdr>
                                <w:top w:val="none" w:sz="0" w:space="0" w:color="auto"/>
                                <w:left w:val="none" w:sz="0" w:space="0" w:color="auto"/>
                                <w:bottom w:val="none" w:sz="0" w:space="0" w:color="auto"/>
                                <w:right w:val="none" w:sz="0" w:space="0" w:color="auto"/>
                              </w:divBdr>
                              <w:divsChild>
                                <w:div w:id="688718789">
                                  <w:marLeft w:val="0"/>
                                  <w:marRight w:val="0"/>
                                  <w:marTop w:val="0"/>
                                  <w:marBottom w:val="0"/>
                                  <w:divBdr>
                                    <w:top w:val="none" w:sz="0" w:space="0" w:color="auto"/>
                                    <w:left w:val="none" w:sz="0" w:space="0" w:color="auto"/>
                                    <w:bottom w:val="none" w:sz="0" w:space="0" w:color="auto"/>
                                    <w:right w:val="none" w:sz="0" w:space="0" w:color="auto"/>
                                  </w:divBdr>
                                  <w:divsChild>
                                    <w:div w:id="692999195">
                                      <w:marLeft w:val="0"/>
                                      <w:marRight w:val="0"/>
                                      <w:marTop w:val="0"/>
                                      <w:marBottom w:val="0"/>
                                      <w:divBdr>
                                        <w:top w:val="none" w:sz="0" w:space="0" w:color="auto"/>
                                        <w:left w:val="none" w:sz="0" w:space="0" w:color="auto"/>
                                        <w:bottom w:val="none" w:sz="0" w:space="0" w:color="auto"/>
                                        <w:right w:val="none" w:sz="0" w:space="0" w:color="auto"/>
                                      </w:divBdr>
                                      <w:divsChild>
                                        <w:div w:id="1676372510">
                                          <w:marLeft w:val="0"/>
                                          <w:marRight w:val="0"/>
                                          <w:marTop w:val="0"/>
                                          <w:marBottom w:val="0"/>
                                          <w:divBdr>
                                            <w:top w:val="none" w:sz="0" w:space="0" w:color="auto"/>
                                            <w:left w:val="none" w:sz="0" w:space="0" w:color="auto"/>
                                            <w:bottom w:val="none" w:sz="0" w:space="0" w:color="auto"/>
                                            <w:right w:val="none" w:sz="0" w:space="0" w:color="auto"/>
                                          </w:divBdr>
                                          <w:divsChild>
                                            <w:div w:id="49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935858">
      <w:bodyDiv w:val="1"/>
      <w:marLeft w:val="0"/>
      <w:marRight w:val="0"/>
      <w:marTop w:val="0"/>
      <w:marBottom w:val="0"/>
      <w:divBdr>
        <w:top w:val="none" w:sz="0" w:space="0" w:color="auto"/>
        <w:left w:val="none" w:sz="0" w:space="0" w:color="auto"/>
        <w:bottom w:val="none" w:sz="0" w:space="0" w:color="auto"/>
        <w:right w:val="none" w:sz="0" w:space="0" w:color="auto"/>
      </w:divBdr>
      <w:divsChild>
        <w:div w:id="2123111791">
          <w:marLeft w:val="0"/>
          <w:marRight w:val="0"/>
          <w:marTop w:val="0"/>
          <w:marBottom w:val="0"/>
          <w:divBdr>
            <w:top w:val="none" w:sz="0" w:space="0" w:color="auto"/>
            <w:left w:val="none" w:sz="0" w:space="0" w:color="auto"/>
            <w:bottom w:val="none" w:sz="0" w:space="0" w:color="auto"/>
            <w:right w:val="none" w:sz="0" w:space="0" w:color="auto"/>
          </w:divBdr>
          <w:divsChild>
            <w:div w:id="1094474181">
              <w:marLeft w:val="0"/>
              <w:marRight w:val="0"/>
              <w:marTop w:val="0"/>
              <w:marBottom w:val="0"/>
              <w:divBdr>
                <w:top w:val="none" w:sz="0" w:space="0" w:color="auto"/>
                <w:left w:val="none" w:sz="0" w:space="0" w:color="auto"/>
                <w:bottom w:val="none" w:sz="0" w:space="0" w:color="auto"/>
                <w:right w:val="none" w:sz="0" w:space="0" w:color="auto"/>
              </w:divBdr>
              <w:divsChild>
                <w:div w:id="279726764">
                  <w:marLeft w:val="0"/>
                  <w:marRight w:val="0"/>
                  <w:marTop w:val="0"/>
                  <w:marBottom w:val="0"/>
                  <w:divBdr>
                    <w:top w:val="none" w:sz="0" w:space="0" w:color="auto"/>
                    <w:left w:val="none" w:sz="0" w:space="0" w:color="auto"/>
                    <w:bottom w:val="none" w:sz="0" w:space="0" w:color="auto"/>
                    <w:right w:val="none" w:sz="0" w:space="0" w:color="auto"/>
                  </w:divBdr>
                  <w:divsChild>
                    <w:div w:id="1430925246">
                      <w:marLeft w:val="0"/>
                      <w:marRight w:val="0"/>
                      <w:marTop w:val="0"/>
                      <w:marBottom w:val="0"/>
                      <w:divBdr>
                        <w:top w:val="none" w:sz="0" w:space="0" w:color="auto"/>
                        <w:left w:val="none" w:sz="0" w:space="0" w:color="auto"/>
                        <w:bottom w:val="none" w:sz="0" w:space="0" w:color="auto"/>
                        <w:right w:val="none" w:sz="0" w:space="0" w:color="auto"/>
                      </w:divBdr>
                      <w:divsChild>
                        <w:div w:id="1538929443">
                          <w:marLeft w:val="0"/>
                          <w:marRight w:val="0"/>
                          <w:marTop w:val="0"/>
                          <w:marBottom w:val="0"/>
                          <w:divBdr>
                            <w:top w:val="none" w:sz="0" w:space="0" w:color="auto"/>
                            <w:left w:val="none" w:sz="0" w:space="0" w:color="auto"/>
                            <w:bottom w:val="none" w:sz="0" w:space="0" w:color="auto"/>
                            <w:right w:val="none" w:sz="0" w:space="0" w:color="auto"/>
                          </w:divBdr>
                          <w:divsChild>
                            <w:div w:id="620527374">
                              <w:marLeft w:val="0"/>
                              <w:marRight w:val="0"/>
                              <w:marTop w:val="0"/>
                              <w:marBottom w:val="0"/>
                              <w:divBdr>
                                <w:top w:val="none" w:sz="0" w:space="0" w:color="auto"/>
                                <w:left w:val="none" w:sz="0" w:space="0" w:color="auto"/>
                                <w:bottom w:val="none" w:sz="0" w:space="0" w:color="auto"/>
                                <w:right w:val="none" w:sz="0" w:space="0" w:color="auto"/>
                              </w:divBdr>
                              <w:divsChild>
                                <w:div w:id="1039083937">
                                  <w:marLeft w:val="0"/>
                                  <w:marRight w:val="0"/>
                                  <w:marTop w:val="0"/>
                                  <w:marBottom w:val="0"/>
                                  <w:divBdr>
                                    <w:top w:val="none" w:sz="0" w:space="0" w:color="auto"/>
                                    <w:left w:val="none" w:sz="0" w:space="0" w:color="auto"/>
                                    <w:bottom w:val="none" w:sz="0" w:space="0" w:color="auto"/>
                                    <w:right w:val="none" w:sz="0" w:space="0" w:color="auto"/>
                                  </w:divBdr>
                                  <w:divsChild>
                                    <w:div w:id="1667131177">
                                      <w:marLeft w:val="0"/>
                                      <w:marRight w:val="0"/>
                                      <w:marTop w:val="0"/>
                                      <w:marBottom w:val="0"/>
                                      <w:divBdr>
                                        <w:top w:val="none" w:sz="0" w:space="0" w:color="auto"/>
                                        <w:left w:val="none" w:sz="0" w:space="0" w:color="auto"/>
                                        <w:bottom w:val="none" w:sz="0" w:space="0" w:color="auto"/>
                                        <w:right w:val="none" w:sz="0" w:space="0" w:color="auto"/>
                                      </w:divBdr>
                                      <w:divsChild>
                                        <w:div w:id="286352403">
                                          <w:marLeft w:val="0"/>
                                          <w:marRight w:val="0"/>
                                          <w:marTop w:val="0"/>
                                          <w:marBottom w:val="0"/>
                                          <w:divBdr>
                                            <w:top w:val="none" w:sz="0" w:space="0" w:color="auto"/>
                                            <w:left w:val="none" w:sz="0" w:space="0" w:color="auto"/>
                                            <w:bottom w:val="none" w:sz="0" w:space="0" w:color="auto"/>
                                            <w:right w:val="none" w:sz="0" w:space="0" w:color="auto"/>
                                          </w:divBdr>
                                          <w:divsChild>
                                            <w:div w:id="5440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872899">
      <w:bodyDiv w:val="1"/>
      <w:marLeft w:val="0"/>
      <w:marRight w:val="0"/>
      <w:marTop w:val="0"/>
      <w:marBottom w:val="0"/>
      <w:divBdr>
        <w:top w:val="none" w:sz="0" w:space="0" w:color="auto"/>
        <w:left w:val="none" w:sz="0" w:space="0" w:color="auto"/>
        <w:bottom w:val="none" w:sz="0" w:space="0" w:color="auto"/>
        <w:right w:val="none" w:sz="0" w:space="0" w:color="auto"/>
      </w:divBdr>
      <w:divsChild>
        <w:div w:id="325012183">
          <w:marLeft w:val="0"/>
          <w:marRight w:val="0"/>
          <w:marTop w:val="0"/>
          <w:marBottom w:val="0"/>
          <w:divBdr>
            <w:top w:val="none" w:sz="0" w:space="0" w:color="auto"/>
            <w:left w:val="none" w:sz="0" w:space="0" w:color="auto"/>
            <w:bottom w:val="none" w:sz="0" w:space="0" w:color="auto"/>
            <w:right w:val="none" w:sz="0" w:space="0" w:color="auto"/>
          </w:divBdr>
          <w:divsChild>
            <w:div w:id="1902403805">
              <w:marLeft w:val="0"/>
              <w:marRight w:val="0"/>
              <w:marTop w:val="0"/>
              <w:marBottom w:val="0"/>
              <w:divBdr>
                <w:top w:val="none" w:sz="0" w:space="0" w:color="auto"/>
                <w:left w:val="none" w:sz="0" w:space="0" w:color="auto"/>
                <w:bottom w:val="none" w:sz="0" w:space="0" w:color="auto"/>
                <w:right w:val="none" w:sz="0" w:space="0" w:color="auto"/>
              </w:divBdr>
              <w:divsChild>
                <w:div w:id="1151171512">
                  <w:marLeft w:val="0"/>
                  <w:marRight w:val="0"/>
                  <w:marTop w:val="0"/>
                  <w:marBottom w:val="0"/>
                  <w:divBdr>
                    <w:top w:val="none" w:sz="0" w:space="0" w:color="auto"/>
                    <w:left w:val="none" w:sz="0" w:space="0" w:color="auto"/>
                    <w:bottom w:val="none" w:sz="0" w:space="0" w:color="auto"/>
                    <w:right w:val="none" w:sz="0" w:space="0" w:color="auto"/>
                  </w:divBdr>
                  <w:divsChild>
                    <w:div w:id="1920603646">
                      <w:marLeft w:val="0"/>
                      <w:marRight w:val="0"/>
                      <w:marTop w:val="0"/>
                      <w:marBottom w:val="0"/>
                      <w:divBdr>
                        <w:top w:val="none" w:sz="0" w:space="0" w:color="auto"/>
                        <w:left w:val="none" w:sz="0" w:space="0" w:color="auto"/>
                        <w:bottom w:val="none" w:sz="0" w:space="0" w:color="auto"/>
                        <w:right w:val="none" w:sz="0" w:space="0" w:color="auto"/>
                      </w:divBdr>
                      <w:divsChild>
                        <w:div w:id="1260484709">
                          <w:marLeft w:val="0"/>
                          <w:marRight w:val="0"/>
                          <w:marTop w:val="0"/>
                          <w:marBottom w:val="0"/>
                          <w:divBdr>
                            <w:top w:val="none" w:sz="0" w:space="0" w:color="auto"/>
                            <w:left w:val="none" w:sz="0" w:space="0" w:color="auto"/>
                            <w:bottom w:val="none" w:sz="0" w:space="0" w:color="auto"/>
                            <w:right w:val="none" w:sz="0" w:space="0" w:color="auto"/>
                          </w:divBdr>
                          <w:divsChild>
                            <w:div w:id="1507597876">
                              <w:marLeft w:val="0"/>
                              <w:marRight w:val="0"/>
                              <w:marTop w:val="0"/>
                              <w:marBottom w:val="0"/>
                              <w:divBdr>
                                <w:top w:val="none" w:sz="0" w:space="0" w:color="auto"/>
                                <w:left w:val="none" w:sz="0" w:space="0" w:color="auto"/>
                                <w:bottom w:val="none" w:sz="0" w:space="0" w:color="auto"/>
                                <w:right w:val="none" w:sz="0" w:space="0" w:color="auto"/>
                              </w:divBdr>
                              <w:divsChild>
                                <w:div w:id="1637837830">
                                  <w:marLeft w:val="0"/>
                                  <w:marRight w:val="0"/>
                                  <w:marTop w:val="0"/>
                                  <w:marBottom w:val="0"/>
                                  <w:divBdr>
                                    <w:top w:val="none" w:sz="0" w:space="0" w:color="auto"/>
                                    <w:left w:val="none" w:sz="0" w:space="0" w:color="auto"/>
                                    <w:bottom w:val="none" w:sz="0" w:space="0" w:color="auto"/>
                                    <w:right w:val="none" w:sz="0" w:space="0" w:color="auto"/>
                                  </w:divBdr>
                                  <w:divsChild>
                                    <w:div w:id="1275675435">
                                      <w:marLeft w:val="0"/>
                                      <w:marRight w:val="0"/>
                                      <w:marTop w:val="0"/>
                                      <w:marBottom w:val="0"/>
                                      <w:divBdr>
                                        <w:top w:val="none" w:sz="0" w:space="0" w:color="auto"/>
                                        <w:left w:val="none" w:sz="0" w:space="0" w:color="auto"/>
                                        <w:bottom w:val="none" w:sz="0" w:space="0" w:color="auto"/>
                                        <w:right w:val="none" w:sz="0" w:space="0" w:color="auto"/>
                                      </w:divBdr>
                                      <w:divsChild>
                                        <w:div w:id="45766944">
                                          <w:marLeft w:val="0"/>
                                          <w:marRight w:val="0"/>
                                          <w:marTop w:val="0"/>
                                          <w:marBottom w:val="0"/>
                                          <w:divBdr>
                                            <w:top w:val="none" w:sz="0" w:space="0" w:color="auto"/>
                                            <w:left w:val="none" w:sz="0" w:space="0" w:color="auto"/>
                                            <w:bottom w:val="none" w:sz="0" w:space="0" w:color="auto"/>
                                            <w:right w:val="none" w:sz="0" w:space="0" w:color="auto"/>
                                          </w:divBdr>
                                          <w:divsChild>
                                            <w:div w:id="6306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866773">
      <w:bodyDiv w:val="1"/>
      <w:marLeft w:val="0"/>
      <w:marRight w:val="0"/>
      <w:marTop w:val="0"/>
      <w:marBottom w:val="0"/>
      <w:divBdr>
        <w:top w:val="none" w:sz="0" w:space="0" w:color="auto"/>
        <w:left w:val="none" w:sz="0" w:space="0" w:color="auto"/>
        <w:bottom w:val="none" w:sz="0" w:space="0" w:color="auto"/>
        <w:right w:val="none" w:sz="0" w:space="0" w:color="auto"/>
      </w:divBdr>
      <w:divsChild>
        <w:div w:id="1472749422">
          <w:marLeft w:val="0"/>
          <w:marRight w:val="0"/>
          <w:marTop w:val="0"/>
          <w:marBottom w:val="0"/>
          <w:divBdr>
            <w:top w:val="none" w:sz="0" w:space="0" w:color="auto"/>
            <w:left w:val="none" w:sz="0" w:space="0" w:color="auto"/>
            <w:bottom w:val="none" w:sz="0" w:space="0" w:color="auto"/>
            <w:right w:val="none" w:sz="0" w:space="0" w:color="auto"/>
          </w:divBdr>
          <w:divsChild>
            <w:div w:id="2122919628">
              <w:marLeft w:val="0"/>
              <w:marRight w:val="0"/>
              <w:marTop w:val="0"/>
              <w:marBottom w:val="0"/>
              <w:divBdr>
                <w:top w:val="none" w:sz="0" w:space="0" w:color="auto"/>
                <w:left w:val="none" w:sz="0" w:space="0" w:color="auto"/>
                <w:bottom w:val="none" w:sz="0" w:space="0" w:color="auto"/>
                <w:right w:val="none" w:sz="0" w:space="0" w:color="auto"/>
              </w:divBdr>
              <w:divsChild>
                <w:div w:id="991762981">
                  <w:marLeft w:val="0"/>
                  <w:marRight w:val="0"/>
                  <w:marTop w:val="0"/>
                  <w:marBottom w:val="0"/>
                  <w:divBdr>
                    <w:top w:val="none" w:sz="0" w:space="0" w:color="auto"/>
                    <w:left w:val="none" w:sz="0" w:space="0" w:color="auto"/>
                    <w:bottom w:val="none" w:sz="0" w:space="0" w:color="auto"/>
                    <w:right w:val="none" w:sz="0" w:space="0" w:color="auto"/>
                  </w:divBdr>
                  <w:divsChild>
                    <w:div w:id="1617249767">
                      <w:marLeft w:val="0"/>
                      <w:marRight w:val="0"/>
                      <w:marTop w:val="0"/>
                      <w:marBottom w:val="0"/>
                      <w:divBdr>
                        <w:top w:val="none" w:sz="0" w:space="0" w:color="auto"/>
                        <w:left w:val="none" w:sz="0" w:space="0" w:color="auto"/>
                        <w:bottom w:val="none" w:sz="0" w:space="0" w:color="auto"/>
                        <w:right w:val="none" w:sz="0" w:space="0" w:color="auto"/>
                      </w:divBdr>
                      <w:divsChild>
                        <w:div w:id="1003052845">
                          <w:marLeft w:val="0"/>
                          <w:marRight w:val="0"/>
                          <w:marTop w:val="0"/>
                          <w:marBottom w:val="0"/>
                          <w:divBdr>
                            <w:top w:val="none" w:sz="0" w:space="0" w:color="auto"/>
                            <w:left w:val="none" w:sz="0" w:space="0" w:color="auto"/>
                            <w:bottom w:val="none" w:sz="0" w:space="0" w:color="auto"/>
                            <w:right w:val="none" w:sz="0" w:space="0" w:color="auto"/>
                          </w:divBdr>
                          <w:divsChild>
                            <w:div w:id="35787011">
                              <w:marLeft w:val="0"/>
                              <w:marRight w:val="0"/>
                              <w:marTop w:val="0"/>
                              <w:marBottom w:val="0"/>
                              <w:divBdr>
                                <w:top w:val="none" w:sz="0" w:space="0" w:color="auto"/>
                                <w:left w:val="none" w:sz="0" w:space="0" w:color="auto"/>
                                <w:bottom w:val="none" w:sz="0" w:space="0" w:color="auto"/>
                                <w:right w:val="none" w:sz="0" w:space="0" w:color="auto"/>
                              </w:divBdr>
                              <w:divsChild>
                                <w:div w:id="720598701">
                                  <w:marLeft w:val="0"/>
                                  <w:marRight w:val="0"/>
                                  <w:marTop w:val="0"/>
                                  <w:marBottom w:val="0"/>
                                  <w:divBdr>
                                    <w:top w:val="none" w:sz="0" w:space="0" w:color="auto"/>
                                    <w:left w:val="none" w:sz="0" w:space="0" w:color="auto"/>
                                    <w:bottom w:val="none" w:sz="0" w:space="0" w:color="auto"/>
                                    <w:right w:val="none" w:sz="0" w:space="0" w:color="auto"/>
                                  </w:divBdr>
                                  <w:divsChild>
                                    <w:div w:id="2020352700">
                                      <w:marLeft w:val="0"/>
                                      <w:marRight w:val="0"/>
                                      <w:marTop w:val="0"/>
                                      <w:marBottom w:val="0"/>
                                      <w:divBdr>
                                        <w:top w:val="none" w:sz="0" w:space="0" w:color="auto"/>
                                        <w:left w:val="none" w:sz="0" w:space="0" w:color="auto"/>
                                        <w:bottom w:val="none" w:sz="0" w:space="0" w:color="auto"/>
                                        <w:right w:val="none" w:sz="0" w:space="0" w:color="auto"/>
                                      </w:divBdr>
                                      <w:divsChild>
                                        <w:div w:id="1249538136">
                                          <w:marLeft w:val="0"/>
                                          <w:marRight w:val="0"/>
                                          <w:marTop w:val="0"/>
                                          <w:marBottom w:val="0"/>
                                          <w:divBdr>
                                            <w:top w:val="none" w:sz="0" w:space="0" w:color="auto"/>
                                            <w:left w:val="none" w:sz="0" w:space="0" w:color="auto"/>
                                            <w:bottom w:val="none" w:sz="0" w:space="0" w:color="auto"/>
                                            <w:right w:val="none" w:sz="0" w:space="0" w:color="auto"/>
                                          </w:divBdr>
                                          <w:divsChild>
                                            <w:div w:id="2655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327046">
      <w:bodyDiv w:val="1"/>
      <w:marLeft w:val="0"/>
      <w:marRight w:val="0"/>
      <w:marTop w:val="0"/>
      <w:marBottom w:val="0"/>
      <w:divBdr>
        <w:top w:val="none" w:sz="0" w:space="0" w:color="auto"/>
        <w:left w:val="none" w:sz="0" w:space="0" w:color="auto"/>
        <w:bottom w:val="none" w:sz="0" w:space="0" w:color="auto"/>
        <w:right w:val="none" w:sz="0" w:space="0" w:color="auto"/>
      </w:divBdr>
      <w:divsChild>
        <w:div w:id="1544757349">
          <w:marLeft w:val="0"/>
          <w:marRight w:val="0"/>
          <w:marTop w:val="0"/>
          <w:marBottom w:val="0"/>
          <w:divBdr>
            <w:top w:val="none" w:sz="0" w:space="0" w:color="auto"/>
            <w:left w:val="none" w:sz="0" w:space="0" w:color="auto"/>
            <w:bottom w:val="none" w:sz="0" w:space="0" w:color="auto"/>
            <w:right w:val="none" w:sz="0" w:space="0" w:color="auto"/>
          </w:divBdr>
          <w:divsChild>
            <w:div w:id="1494561775">
              <w:marLeft w:val="0"/>
              <w:marRight w:val="0"/>
              <w:marTop w:val="0"/>
              <w:marBottom w:val="0"/>
              <w:divBdr>
                <w:top w:val="none" w:sz="0" w:space="0" w:color="auto"/>
                <w:left w:val="none" w:sz="0" w:space="0" w:color="auto"/>
                <w:bottom w:val="none" w:sz="0" w:space="0" w:color="auto"/>
                <w:right w:val="none" w:sz="0" w:space="0" w:color="auto"/>
              </w:divBdr>
              <w:divsChild>
                <w:div w:id="288240219">
                  <w:marLeft w:val="0"/>
                  <w:marRight w:val="0"/>
                  <w:marTop w:val="0"/>
                  <w:marBottom w:val="0"/>
                  <w:divBdr>
                    <w:top w:val="none" w:sz="0" w:space="0" w:color="auto"/>
                    <w:left w:val="none" w:sz="0" w:space="0" w:color="auto"/>
                    <w:bottom w:val="none" w:sz="0" w:space="0" w:color="auto"/>
                    <w:right w:val="none" w:sz="0" w:space="0" w:color="auto"/>
                  </w:divBdr>
                  <w:divsChild>
                    <w:div w:id="279841166">
                      <w:marLeft w:val="0"/>
                      <w:marRight w:val="0"/>
                      <w:marTop w:val="0"/>
                      <w:marBottom w:val="0"/>
                      <w:divBdr>
                        <w:top w:val="none" w:sz="0" w:space="0" w:color="auto"/>
                        <w:left w:val="none" w:sz="0" w:space="0" w:color="auto"/>
                        <w:bottom w:val="none" w:sz="0" w:space="0" w:color="auto"/>
                        <w:right w:val="none" w:sz="0" w:space="0" w:color="auto"/>
                      </w:divBdr>
                      <w:divsChild>
                        <w:div w:id="1443111075">
                          <w:marLeft w:val="0"/>
                          <w:marRight w:val="0"/>
                          <w:marTop w:val="0"/>
                          <w:marBottom w:val="0"/>
                          <w:divBdr>
                            <w:top w:val="none" w:sz="0" w:space="0" w:color="auto"/>
                            <w:left w:val="none" w:sz="0" w:space="0" w:color="auto"/>
                            <w:bottom w:val="none" w:sz="0" w:space="0" w:color="auto"/>
                            <w:right w:val="none" w:sz="0" w:space="0" w:color="auto"/>
                          </w:divBdr>
                          <w:divsChild>
                            <w:div w:id="1982616180">
                              <w:marLeft w:val="0"/>
                              <w:marRight w:val="0"/>
                              <w:marTop w:val="0"/>
                              <w:marBottom w:val="0"/>
                              <w:divBdr>
                                <w:top w:val="none" w:sz="0" w:space="0" w:color="auto"/>
                                <w:left w:val="none" w:sz="0" w:space="0" w:color="auto"/>
                                <w:bottom w:val="none" w:sz="0" w:space="0" w:color="auto"/>
                                <w:right w:val="none" w:sz="0" w:space="0" w:color="auto"/>
                              </w:divBdr>
                              <w:divsChild>
                                <w:div w:id="902327447">
                                  <w:marLeft w:val="0"/>
                                  <w:marRight w:val="0"/>
                                  <w:marTop w:val="0"/>
                                  <w:marBottom w:val="0"/>
                                  <w:divBdr>
                                    <w:top w:val="none" w:sz="0" w:space="0" w:color="auto"/>
                                    <w:left w:val="none" w:sz="0" w:space="0" w:color="auto"/>
                                    <w:bottom w:val="none" w:sz="0" w:space="0" w:color="auto"/>
                                    <w:right w:val="none" w:sz="0" w:space="0" w:color="auto"/>
                                  </w:divBdr>
                                  <w:divsChild>
                                    <w:div w:id="912004589">
                                      <w:marLeft w:val="0"/>
                                      <w:marRight w:val="0"/>
                                      <w:marTop w:val="0"/>
                                      <w:marBottom w:val="0"/>
                                      <w:divBdr>
                                        <w:top w:val="none" w:sz="0" w:space="0" w:color="auto"/>
                                        <w:left w:val="none" w:sz="0" w:space="0" w:color="auto"/>
                                        <w:bottom w:val="none" w:sz="0" w:space="0" w:color="auto"/>
                                        <w:right w:val="none" w:sz="0" w:space="0" w:color="auto"/>
                                      </w:divBdr>
                                      <w:divsChild>
                                        <w:div w:id="748384285">
                                          <w:marLeft w:val="0"/>
                                          <w:marRight w:val="0"/>
                                          <w:marTop w:val="0"/>
                                          <w:marBottom w:val="0"/>
                                          <w:divBdr>
                                            <w:top w:val="none" w:sz="0" w:space="0" w:color="auto"/>
                                            <w:left w:val="none" w:sz="0" w:space="0" w:color="auto"/>
                                            <w:bottom w:val="none" w:sz="0" w:space="0" w:color="auto"/>
                                            <w:right w:val="none" w:sz="0" w:space="0" w:color="auto"/>
                                          </w:divBdr>
                                          <w:divsChild>
                                            <w:div w:id="4717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126904">
      <w:bodyDiv w:val="1"/>
      <w:marLeft w:val="0"/>
      <w:marRight w:val="0"/>
      <w:marTop w:val="0"/>
      <w:marBottom w:val="0"/>
      <w:divBdr>
        <w:top w:val="none" w:sz="0" w:space="0" w:color="auto"/>
        <w:left w:val="none" w:sz="0" w:space="0" w:color="auto"/>
        <w:bottom w:val="none" w:sz="0" w:space="0" w:color="auto"/>
        <w:right w:val="none" w:sz="0" w:space="0" w:color="auto"/>
      </w:divBdr>
      <w:divsChild>
        <w:div w:id="1582061496">
          <w:marLeft w:val="0"/>
          <w:marRight w:val="0"/>
          <w:marTop w:val="0"/>
          <w:marBottom w:val="0"/>
          <w:divBdr>
            <w:top w:val="none" w:sz="0" w:space="0" w:color="auto"/>
            <w:left w:val="none" w:sz="0" w:space="0" w:color="auto"/>
            <w:bottom w:val="none" w:sz="0" w:space="0" w:color="auto"/>
            <w:right w:val="none" w:sz="0" w:space="0" w:color="auto"/>
          </w:divBdr>
          <w:divsChild>
            <w:div w:id="1427076977">
              <w:marLeft w:val="0"/>
              <w:marRight w:val="0"/>
              <w:marTop w:val="0"/>
              <w:marBottom w:val="0"/>
              <w:divBdr>
                <w:top w:val="none" w:sz="0" w:space="0" w:color="auto"/>
                <w:left w:val="none" w:sz="0" w:space="0" w:color="auto"/>
                <w:bottom w:val="none" w:sz="0" w:space="0" w:color="auto"/>
                <w:right w:val="none" w:sz="0" w:space="0" w:color="auto"/>
              </w:divBdr>
              <w:divsChild>
                <w:div w:id="191573484">
                  <w:marLeft w:val="0"/>
                  <w:marRight w:val="0"/>
                  <w:marTop w:val="0"/>
                  <w:marBottom w:val="0"/>
                  <w:divBdr>
                    <w:top w:val="none" w:sz="0" w:space="0" w:color="auto"/>
                    <w:left w:val="none" w:sz="0" w:space="0" w:color="auto"/>
                    <w:bottom w:val="none" w:sz="0" w:space="0" w:color="auto"/>
                    <w:right w:val="none" w:sz="0" w:space="0" w:color="auto"/>
                  </w:divBdr>
                  <w:divsChild>
                    <w:div w:id="952899516">
                      <w:marLeft w:val="0"/>
                      <w:marRight w:val="0"/>
                      <w:marTop w:val="0"/>
                      <w:marBottom w:val="0"/>
                      <w:divBdr>
                        <w:top w:val="none" w:sz="0" w:space="0" w:color="auto"/>
                        <w:left w:val="none" w:sz="0" w:space="0" w:color="auto"/>
                        <w:bottom w:val="none" w:sz="0" w:space="0" w:color="auto"/>
                        <w:right w:val="none" w:sz="0" w:space="0" w:color="auto"/>
                      </w:divBdr>
                      <w:divsChild>
                        <w:div w:id="1764912968">
                          <w:marLeft w:val="0"/>
                          <w:marRight w:val="0"/>
                          <w:marTop w:val="0"/>
                          <w:marBottom w:val="0"/>
                          <w:divBdr>
                            <w:top w:val="none" w:sz="0" w:space="0" w:color="auto"/>
                            <w:left w:val="none" w:sz="0" w:space="0" w:color="auto"/>
                            <w:bottom w:val="none" w:sz="0" w:space="0" w:color="auto"/>
                            <w:right w:val="none" w:sz="0" w:space="0" w:color="auto"/>
                          </w:divBdr>
                          <w:divsChild>
                            <w:div w:id="1723552993">
                              <w:marLeft w:val="0"/>
                              <w:marRight w:val="0"/>
                              <w:marTop w:val="0"/>
                              <w:marBottom w:val="0"/>
                              <w:divBdr>
                                <w:top w:val="none" w:sz="0" w:space="0" w:color="auto"/>
                                <w:left w:val="none" w:sz="0" w:space="0" w:color="auto"/>
                                <w:bottom w:val="none" w:sz="0" w:space="0" w:color="auto"/>
                                <w:right w:val="none" w:sz="0" w:space="0" w:color="auto"/>
                              </w:divBdr>
                              <w:divsChild>
                                <w:div w:id="1613440379">
                                  <w:marLeft w:val="0"/>
                                  <w:marRight w:val="0"/>
                                  <w:marTop w:val="0"/>
                                  <w:marBottom w:val="0"/>
                                  <w:divBdr>
                                    <w:top w:val="none" w:sz="0" w:space="0" w:color="auto"/>
                                    <w:left w:val="none" w:sz="0" w:space="0" w:color="auto"/>
                                    <w:bottom w:val="none" w:sz="0" w:space="0" w:color="auto"/>
                                    <w:right w:val="none" w:sz="0" w:space="0" w:color="auto"/>
                                  </w:divBdr>
                                  <w:divsChild>
                                    <w:div w:id="1932005193">
                                      <w:marLeft w:val="0"/>
                                      <w:marRight w:val="0"/>
                                      <w:marTop w:val="0"/>
                                      <w:marBottom w:val="0"/>
                                      <w:divBdr>
                                        <w:top w:val="none" w:sz="0" w:space="0" w:color="auto"/>
                                        <w:left w:val="none" w:sz="0" w:space="0" w:color="auto"/>
                                        <w:bottom w:val="none" w:sz="0" w:space="0" w:color="auto"/>
                                        <w:right w:val="none" w:sz="0" w:space="0" w:color="auto"/>
                                      </w:divBdr>
                                      <w:divsChild>
                                        <w:div w:id="1317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236184">
      <w:bodyDiv w:val="1"/>
      <w:marLeft w:val="0"/>
      <w:marRight w:val="0"/>
      <w:marTop w:val="0"/>
      <w:marBottom w:val="0"/>
      <w:divBdr>
        <w:top w:val="none" w:sz="0" w:space="0" w:color="auto"/>
        <w:left w:val="none" w:sz="0" w:space="0" w:color="auto"/>
        <w:bottom w:val="none" w:sz="0" w:space="0" w:color="auto"/>
        <w:right w:val="none" w:sz="0" w:space="0" w:color="auto"/>
      </w:divBdr>
      <w:divsChild>
        <w:div w:id="443620063">
          <w:marLeft w:val="0"/>
          <w:marRight w:val="0"/>
          <w:marTop w:val="0"/>
          <w:marBottom w:val="0"/>
          <w:divBdr>
            <w:top w:val="none" w:sz="0" w:space="0" w:color="auto"/>
            <w:left w:val="none" w:sz="0" w:space="0" w:color="auto"/>
            <w:bottom w:val="none" w:sz="0" w:space="0" w:color="auto"/>
            <w:right w:val="none" w:sz="0" w:space="0" w:color="auto"/>
          </w:divBdr>
          <w:divsChild>
            <w:div w:id="655962650">
              <w:marLeft w:val="0"/>
              <w:marRight w:val="0"/>
              <w:marTop w:val="0"/>
              <w:marBottom w:val="0"/>
              <w:divBdr>
                <w:top w:val="none" w:sz="0" w:space="0" w:color="auto"/>
                <w:left w:val="none" w:sz="0" w:space="0" w:color="auto"/>
                <w:bottom w:val="none" w:sz="0" w:space="0" w:color="auto"/>
                <w:right w:val="none" w:sz="0" w:space="0" w:color="auto"/>
              </w:divBdr>
              <w:divsChild>
                <w:div w:id="1324701903">
                  <w:marLeft w:val="0"/>
                  <w:marRight w:val="0"/>
                  <w:marTop w:val="0"/>
                  <w:marBottom w:val="0"/>
                  <w:divBdr>
                    <w:top w:val="none" w:sz="0" w:space="0" w:color="auto"/>
                    <w:left w:val="none" w:sz="0" w:space="0" w:color="auto"/>
                    <w:bottom w:val="none" w:sz="0" w:space="0" w:color="auto"/>
                    <w:right w:val="none" w:sz="0" w:space="0" w:color="auto"/>
                  </w:divBdr>
                  <w:divsChild>
                    <w:div w:id="247006600">
                      <w:marLeft w:val="0"/>
                      <w:marRight w:val="0"/>
                      <w:marTop w:val="0"/>
                      <w:marBottom w:val="0"/>
                      <w:divBdr>
                        <w:top w:val="none" w:sz="0" w:space="0" w:color="auto"/>
                        <w:left w:val="none" w:sz="0" w:space="0" w:color="auto"/>
                        <w:bottom w:val="none" w:sz="0" w:space="0" w:color="auto"/>
                        <w:right w:val="none" w:sz="0" w:space="0" w:color="auto"/>
                      </w:divBdr>
                      <w:divsChild>
                        <w:div w:id="2064913203">
                          <w:marLeft w:val="0"/>
                          <w:marRight w:val="0"/>
                          <w:marTop w:val="0"/>
                          <w:marBottom w:val="0"/>
                          <w:divBdr>
                            <w:top w:val="none" w:sz="0" w:space="0" w:color="auto"/>
                            <w:left w:val="none" w:sz="0" w:space="0" w:color="auto"/>
                            <w:bottom w:val="none" w:sz="0" w:space="0" w:color="auto"/>
                            <w:right w:val="none" w:sz="0" w:space="0" w:color="auto"/>
                          </w:divBdr>
                          <w:divsChild>
                            <w:div w:id="585727391">
                              <w:marLeft w:val="0"/>
                              <w:marRight w:val="0"/>
                              <w:marTop w:val="0"/>
                              <w:marBottom w:val="0"/>
                              <w:divBdr>
                                <w:top w:val="none" w:sz="0" w:space="0" w:color="auto"/>
                                <w:left w:val="none" w:sz="0" w:space="0" w:color="auto"/>
                                <w:bottom w:val="none" w:sz="0" w:space="0" w:color="auto"/>
                                <w:right w:val="none" w:sz="0" w:space="0" w:color="auto"/>
                              </w:divBdr>
                              <w:divsChild>
                                <w:div w:id="1674642803">
                                  <w:marLeft w:val="0"/>
                                  <w:marRight w:val="0"/>
                                  <w:marTop w:val="0"/>
                                  <w:marBottom w:val="0"/>
                                  <w:divBdr>
                                    <w:top w:val="none" w:sz="0" w:space="0" w:color="auto"/>
                                    <w:left w:val="none" w:sz="0" w:space="0" w:color="auto"/>
                                    <w:bottom w:val="none" w:sz="0" w:space="0" w:color="auto"/>
                                    <w:right w:val="none" w:sz="0" w:space="0" w:color="auto"/>
                                  </w:divBdr>
                                  <w:divsChild>
                                    <w:div w:id="2093772140">
                                      <w:marLeft w:val="0"/>
                                      <w:marRight w:val="0"/>
                                      <w:marTop w:val="0"/>
                                      <w:marBottom w:val="0"/>
                                      <w:divBdr>
                                        <w:top w:val="none" w:sz="0" w:space="0" w:color="auto"/>
                                        <w:left w:val="none" w:sz="0" w:space="0" w:color="auto"/>
                                        <w:bottom w:val="none" w:sz="0" w:space="0" w:color="auto"/>
                                        <w:right w:val="none" w:sz="0" w:space="0" w:color="auto"/>
                                      </w:divBdr>
                                      <w:divsChild>
                                        <w:div w:id="20046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572526">
      <w:bodyDiv w:val="1"/>
      <w:marLeft w:val="0"/>
      <w:marRight w:val="0"/>
      <w:marTop w:val="0"/>
      <w:marBottom w:val="0"/>
      <w:divBdr>
        <w:top w:val="none" w:sz="0" w:space="0" w:color="auto"/>
        <w:left w:val="none" w:sz="0" w:space="0" w:color="auto"/>
        <w:bottom w:val="none" w:sz="0" w:space="0" w:color="auto"/>
        <w:right w:val="none" w:sz="0" w:space="0" w:color="auto"/>
      </w:divBdr>
      <w:divsChild>
        <w:div w:id="849177520">
          <w:marLeft w:val="0"/>
          <w:marRight w:val="0"/>
          <w:marTop w:val="0"/>
          <w:marBottom w:val="0"/>
          <w:divBdr>
            <w:top w:val="none" w:sz="0" w:space="0" w:color="auto"/>
            <w:left w:val="none" w:sz="0" w:space="0" w:color="auto"/>
            <w:bottom w:val="none" w:sz="0" w:space="0" w:color="auto"/>
            <w:right w:val="none" w:sz="0" w:space="0" w:color="auto"/>
          </w:divBdr>
          <w:divsChild>
            <w:div w:id="730273084">
              <w:marLeft w:val="0"/>
              <w:marRight w:val="0"/>
              <w:marTop w:val="0"/>
              <w:marBottom w:val="0"/>
              <w:divBdr>
                <w:top w:val="none" w:sz="0" w:space="0" w:color="auto"/>
                <w:left w:val="none" w:sz="0" w:space="0" w:color="auto"/>
                <w:bottom w:val="none" w:sz="0" w:space="0" w:color="auto"/>
                <w:right w:val="none" w:sz="0" w:space="0" w:color="auto"/>
              </w:divBdr>
              <w:divsChild>
                <w:div w:id="1616329226">
                  <w:marLeft w:val="0"/>
                  <w:marRight w:val="0"/>
                  <w:marTop w:val="0"/>
                  <w:marBottom w:val="0"/>
                  <w:divBdr>
                    <w:top w:val="none" w:sz="0" w:space="0" w:color="auto"/>
                    <w:left w:val="none" w:sz="0" w:space="0" w:color="auto"/>
                    <w:bottom w:val="none" w:sz="0" w:space="0" w:color="auto"/>
                    <w:right w:val="none" w:sz="0" w:space="0" w:color="auto"/>
                  </w:divBdr>
                  <w:divsChild>
                    <w:div w:id="877157568">
                      <w:marLeft w:val="0"/>
                      <w:marRight w:val="0"/>
                      <w:marTop w:val="0"/>
                      <w:marBottom w:val="0"/>
                      <w:divBdr>
                        <w:top w:val="none" w:sz="0" w:space="0" w:color="auto"/>
                        <w:left w:val="none" w:sz="0" w:space="0" w:color="auto"/>
                        <w:bottom w:val="none" w:sz="0" w:space="0" w:color="auto"/>
                        <w:right w:val="none" w:sz="0" w:space="0" w:color="auto"/>
                      </w:divBdr>
                      <w:divsChild>
                        <w:div w:id="12920529">
                          <w:marLeft w:val="0"/>
                          <w:marRight w:val="0"/>
                          <w:marTop w:val="0"/>
                          <w:marBottom w:val="0"/>
                          <w:divBdr>
                            <w:top w:val="none" w:sz="0" w:space="0" w:color="auto"/>
                            <w:left w:val="none" w:sz="0" w:space="0" w:color="auto"/>
                            <w:bottom w:val="none" w:sz="0" w:space="0" w:color="auto"/>
                            <w:right w:val="none" w:sz="0" w:space="0" w:color="auto"/>
                          </w:divBdr>
                          <w:divsChild>
                            <w:div w:id="102723785">
                              <w:marLeft w:val="0"/>
                              <w:marRight w:val="0"/>
                              <w:marTop w:val="0"/>
                              <w:marBottom w:val="0"/>
                              <w:divBdr>
                                <w:top w:val="none" w:sz="0" w:space="0" w:color="auto"/>
                                <w:left w:val="none" w:sz="0" w:space="0" w:color="auto"/>
                                <w:bottom w:val="none" w:sz="0" w:space="0" w:color="auto"/>
                                <w:right w:val="none" w:sz="0" w:space="0" w:color="auto"/>
                              </w:divBdr>
                              <w:divsChild>
                                <w:div w:id="253519602">
                                  <w:marLeft w:val="0"/>
                                  <w:marRight w:val="0"/>
                                  <w:marTop w:val="0"/>
                                  <w:marBottom w:val="0"/>
                                  <w:divBdr>
                                    <w:top w:val="none" w:sz="0" w:space="0" w:color="auto"/>
                                    <w:left w:val="none" w:sz="0" w:space="0" w:color="auto"/>
                                    <w:bottom w:val="none" w:sz="0" w:space="0" w:color="auto"/>
                                    <w:right w:val="none" w:sz="0" w:space="0" w:color="auto"/>
                                  </w:divBdr>
                                  <w:divsChild>
                                    <w:div w:id="1391533272">
                                      <w:marLeft w:val="0"/>
                                      <w:marRight w:val="0"/>
                                      <w:marTop w:val="0"/>
                                      <w:marBottom w:val="0"/>
                                      <w:divBdr>
                                        <w:top w:val="none" w:sz="0" w:space="0" w:color="auto"/>
                                        <w:left w:val="none" w:sz="0" w:space="0" w:color="auto"/>
                                        <w:bottom w:val="none" w:sz="0" w:space="0" w:color="auto"/>
                                        <w:right w:val="none" w:sz="0" w:space="0" w:color="auto"/>
                                      </w:divBdr>
                                      <w:divsChild>
                                        <w:div w:id="404228549">
                                          <w:marLeft w:val="0"/>
                                          <w:marRight w:val="0"/>
                                          <w:marTop w:val="0"/>
                                          <w:marBottom w:val="0"/>
                                          <w:divBdr>
                                            <w:top w:val="none" w:sz="0" w:space="0" w:color="auto"/>
                                            <w:left w:val="none" w:sz="0" w:space="0" w:color="auto"/>
                                            <w:bottom w:val="none" w:sz="0" w:space="0" w:color="auto"/>
                                            <w:right w:val="none" w:sz="0" w:space="0" w:color="auto"/>
                                          </w:divBdr>
                                          <w:divsChild>
                                            <w:div w:id="13896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962928">
      <w:bodyDiv w:val="1"/>
      <w:marLeft w:val="0"/>
      <w:marRight w:val="0"/>
      <w:marTop w:val="0"/>
      <w:marBottom w:val="0"/>
      <w:divBdr>
        <w:top w:val="none" w:sz="0" w:space="0" w:color="auto"/>
        <w:left w:val="none" w:sz="0" w:space="0" w:color="auto"/>
        <w:bottom w:val="none" w:sz="0" w:space="0" w:color="auto"/>
        <w:right w:val="none" w:sz="0" w:space="0" w:color="auto"/>
      </w:divBdr>
    </w:div>
    <w:div w:id="1769616248">
      <w:bodyDiv w:val="1"/>
      <w:marLeft w:val="0"/>
      <w:marRight w:val="0"/>
      <w:marTop w:val="0"/>
      <w:marBottom w:val="0"/>
      <w:divBdr>
        <w:top w:val="none" w:sz="0" w:space="0" w:color="auto"/>
        <w:left w:val="none" w:sz="0" w:space="0" w:color="auto"/>
        <w:bottom w:val="none" w:sz="0" w:space="0" w:color="auto"/>
        <w:right w:val="none" w:sz="0" w:space="0" w:color="auto"/>
      </w:divBdr>
      <w:divsChild>
        <w:div w:id="223420814">
          <w:marLeft w:val="0"/>
          <w:marRight w:val="0"/>
          <w:marTop w:val="0"/>
          <w:marBottom w:val="0"/>
          <w:divBdr>
            <w:top w:val="none" w:sz="0" w:space="0" w:color="auto"/>
            <w:left w:val="none" w:sz="0" w:space="0" w:color="auto"/>
            <w:bottom w:val="none" w:sz="0" w:space="0" w:color="auto"/>
            <w:right w:val="none" w:sz="0" w:space="0" w:color="auto"/>
          </w:divBdr>
          <w:divsChild>
            <w:div w:id="938830042">
              <w:marLeft w:val="0"/>
              <w:marRight w:val="0"/>
              <w:marTop w:val="0"/>
              <w:marBottom w:val="0"/>
              <w:divBdr>
                <w:top w:val="none" w:sz="0" w:space="0" w:color="auto"/>
                <w:left w:val="none" w:sz="0" w:space="0" w:color="auto"/>
                <w:bottom w:val="none" w:sz="0" w:space="0" w:color="auto"/>
                <w:right w:val="none" w:sz="0" w:space="0" w:color="auto"/>
              </w:divBdr>
              <w:divsChild>
                <w:div w:id="1291208890">
                  <w:marLeft w:val="0"/>
                  <w:marRight w:val="0"/>
                  <w:marTop w:val="0"/>
                  <w:marBottom w:val="0"/>
                  <w:divBdr>
                    <w:top w:val="none" w:sz="0" w:space="0" w:color="auto"/>
                    <w:left w:val="none" w:sz="0" w:space="0" w:color="auto"/>
                    <w:bottom w:val="none" w:sz="0" w:space="0" w:color="auto"/>
                    <w:right w:val="none" w:sz="0" w:space="0" w:color="auto"/>
                  </w:divBdr>
                  <w:divsChild>
                    <w:div w:id="783036701">
                      <w:marLeft w:val="0"/>
                      <w:marRight w:val="0"/>
                      <w:marTop w:val="0"/>
                      <w:marBottom w:val="0"/>
                      <w:divBdr>
                        <w:top w:val="none" w:sz="0" w:space="0" w:color="auto"/>
                        <w:left w:val="none" w:sz="0" w:space="0" w:color="auto"/>
                        <w:bottom w:val="none" w:sz="0" w:space="0" w:color="auto"/>
                        <w:right w:val="none" w:sz="0" w:space="0" w:color="auto"/>
                      </w:divBdr>
                      <w:divsChild>
                        <w:div w:id="2090030260">
                          <w:marLeft w:val="0"/>
                          <w:marRight w:val="0"/>
                          <w:marTop w:val="0"/>
                          <w:marBottom w:val="0"/>
                          <w:divBdr>
                            <w:top w:val="none" w:sz="0" w:space="0" w:color="auto"/>
                            <w:left w:val="none" w:sz="0" w:space="0" w:color="auto"/>
                            <w:bottom w:val="none" w:sz="0" w:space="0" w:color="auto"/>
                            <w:right w:val="none" w:sz="0" w:space="0" w:color="auto"/>
                          </w:divBdr>
                          <w:divsChild>
                            <w:div w:id="1364356120">
                              <w:marLeft w:val="0"/>
                              <w:marRight w:val="0"/>
                              <w:marTop w:val="0"/>
                              <w:marBottom w:val="0"/>
                              <w:divBdr>
                                <w:top w:val="none" w:sz="0" w:space="0" w:color="auto"/>
                                <w:left w:val="none" w:sz="0" w:space="0" w:color="auto"/>
                                <w:bottom w:val="none" w:sz="0" w:space="0" w:color="auto"/>
                                <w:right w:val="none" w:sz="0" w:space="0" w:color="auto"/>
                              </w:divBdr>
                              <w:divsChild>
                                <w:div w:id="91515049">
                                  <w:marLeft w:val="0"/>
                                  <w:marRight w:val="0"/>
                                  <w:marTop w:val="0"/>
                                  <w:marBottom w:val="0"/>
                                  <w:divBdr>
                                    <w:top w:val="none" w:sz="0" w:space="0" w:color="auto"/>
                                    <w:left w:val="none" w:sz="0" w:space="0" w:color="auto"/>
                                    <w:bottom w:val="none" w:sz="0" w:space="0" w:color="auto"/>
                                    <w:right w:val="none" w:sz="0" w:space="0" w:color="auto"/>
                                  </w:divBdr>
                                  <w:divsChild>
                                    <w:div w:id="736248003">
                                      <w:marLeft w:val="0"/>
                                      <w:marRight w:val="0"/>
                                      <w:marTop w:val="0"/>
                                      <w:marBottom w:val="0"/>
                                      <w:divBdr>
                                        <w:top w:val="none" w:sz="0" w:space="0" w:color="auto"/>
                                        <w:left w:val="none" w:sz="0" w:space="0" w:color="auto"/>
                                        <w:bottom w:val="none" w:sz="0" w:space="0" w:color="auto"/>
                                        <w:right w:val="none" w:sz="0" w:space="0" w:color="auto"/>
                                      </w:divBdr>
                                      <w:divsChild>
                                        <w:div w:id="1034229292">
                                          <w:marLeft w:val="0"/>
                                          <w:marRight w:val="0"/>
                                          <w:marTop w:val="0"/>
                                          <w:marBottom w:val="0"/>
                                          <w:divBdr>
                                            <w:top w:val="none" w:sz="0" w:space="0" w:color="auto"/>
                                            <w:left w:val="none" w:sz="0" w:space="0" w:color="auto"/>
                                            <w:bottom w:val="none" w:sz="0" w:space="0" w:color="auto"/>
                                            <w:right w:val="none" w:sz="0" w:space="0" w:color="auto"/>
                                          </w:divBdr>
                                          <w:divsChild>
                                            <w:div w:id="15411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720056">
      <w:bodyDiv w:val="1"/>
      <w:marLeft w:val="0"/>
      <w:marRight w:val="0"/>
      <w:marTop w:val="0"/>
      <w:marBottom w:val="0"/>
      <w:divBdr>
        <w:top w:val="none" w:sz="0" w:space="0" w:color="auto"/>
        <w:left w:val="none" w:sz="0" w:space="0" w:color="auto"/>
        <w:bottom w:val="none" w:sz="0" w:space="0" w:color="auto"/>
        <w:right w:val="none" w:sz="0" w:space="0" w:color="auto"/>
      </w:divBdr>
      <w:divsChild>
        <w:div w:id="1075710199">
          <w:marLeft w:val="0"/>
          <w:marRight w:val="0"/>
          <w:marTop w:val="0"/>
          <w:marBottom w:val="0"/>
          <w:divBdr>
            <w:top w:val="none" w:sz="0" w:space="0" w:color="auto"/>
            <w:left w:val="none" w:sz="0" w:space="0" w:color="auto"/>
            <w:bottom w:val="none" w:sz="0" w:space="0" w:color="auto"/>
            <w:right w:val="none" w:sz="0" w:space="0" w:color="auto"/>
          </w:divBdr>
          <w:divsChild>
            <w:div w:id="2027367432">
              <w:marLeft w:val="0"/>
              <w:marRight w:val="0"/>
              <w:marTop w:val="0"/>
              <w:marBottom w:val="0"/>
              <w:divBdr>
                <w:top w:val="none" w:sz="0" w:space="0" w:color="auto"/>
                <w:left w:val="none" w:sz="0" w:space="0" w:color="auto"/>
                <w:bottom w:val="none" w:sz="0" w:space="0" w:color="auto"/>
                <w:right w:val="none" w:sz="0" w:space="0" w:color="auto"/>
              </w:divBdr>
              <w:divsChild>
                <w:div w:id="1571959821">
                  <w:marLeft w:val="0"/>
                  <w:marRight w:val="0"/>
                  <w:marTop w:val="0"/>
                  <w:marBottom w:val="0"/>
                  <w:divBdr>
                    <w:top w:val="none" w:sz="0" w:space="0" w:color="auto"/>
                    <w:left w:val="none" w:sz="0" w:space="0" w:color="auto"/>
                    <w:bottom w:val="none" w:sz="0" w:space="0" w:color="auto"/>
                    <w:right w:val="none" w:sz="0" w:space="0" w:color="auto"/>
                  </w:divBdr>
                  <w:divsChild>
                    <w:div w:id="1216117931">
                      <w:marLeft w:val="0"/>
                      <w:marRight w:val="0"/>
                      <w:marTop w:val="0"/>
                      <w:marBottom w:val="0"/>
                      <w:divBdr>
                        <w:top w:val="none" w:sz="0" w:space="0" w:color="auto"/>
                        <w:left w:val="none" w:sz="0" w:space="0" w:color="auto"/>
                        <w:bottom w:val="none" w:sz="0" w:space="0" w:color="auto"/>
                        <w:right w:val="none" w:sz="0" w:space="0" w:color="auto"/>
                      </w:divBdr>
                      <w:divsChild>
                        <w:div w:id="780992974">
                          <w:marLeft w:val="0"/>
                          <w:marRight w:val="0"/>
                          <w:marTop w:val="0"/>
                          <w:marBottom w:val="0"/>
                          <w:divBdr>
                            <w:top w:val="none" w:sz="0" w:space="0" w:color="auto"/>
                            <w:left w:val="none" w:sz="0" w:space="0" w:color="auto"/>
                            <w:bottom w:val="none" w:sz="0" w:space="0" w:color="auto"/>
                            <w:right w:val="none" w:sz="0" w:space="0" w:color="auto"/>
                          </w:divBdr>
                          <w:divsChild>
                            <w:div w:id="1543709683">
                              <w:marLeft w:val="0"/>
                              <w:marRight w:val="0"/>
                              <w:marTop w:val="0"/>
                              <w:marBottom w:val="0"/>
                              <w:divBdr>
                                <w:top w:val="none" w:sz="0" w:space="0" w:color="auto"/>
                                <w:left w:val="none" w:sz="0" w:space="0" w:color="auto"/>
                                <w:bottom w:val="none" w:sz="0" w:space="0" w:color="auto"/>
                                <w:right w:val="none" w:sz="0" w:space="0" w:color="auto"/>
                              </w:divBdr>
                              <w:divsChild>
                                <w:div w:id="725449332">
                                  <w:marLeft w:val="0"/>
                                  <w:marRight w:val="0"/>
                                  <w:marTop w:val="0"/>
                                  <w:marBottom w:val="0"/>
                                  <w:divBdr>
                                    <w:top w:val="none" w:sz="0" w:space="0" w:color="auto"/>
                                    <w:left w:val="none" w:sz="0" w:space="0" w:color="auto"/>
                                    <w:bottom w:val="none" w:sz="0" w:space="0" w:color="auto"/>
                                    <w:right w:val="none" w:sz="0" w:space="0" w:color="auto"/>
                                  </w:divBdr>
                                  <w:divsChild>
                                    <w:div w:id="1727408082">
                                      <w:marLeft w:val="0"/>
                                      <w:marRight w:val="0"/>
                                      <w:marTop w:val="0"/>
                                      <w:marBottom w:val="0"/>
                                      <w:divBdr>
                                        <w:top w:val="none" w:sz="0" w:space="0" w:color="auto"/>
                                        <w:left w:val="none" w:sz="0" w:space="0" w:color="auto"/>
                                        <w:bottom w:val="none" w:sz="0" w:space="0" w:color="auto"/>
                                        <w:right w:val="none" w:sz="0" w:space="0" w:color="auto"/>
                                      </w:divBdr>
                                      <w:divsChild>
                                        <w:div w:id="1727339401">
                                          <w:marLeft w:val="0"/>
                                          <w:marRight w:val="0"/>
                                          <w:marTop w:val="0"/>
                                          <w:marBottom w:val="0"/>
                                          <w:divBdr>
                                            <w:top w:val="none" w:sz="0" w:space="0" w:color="auto"/>
                                            <w:left w:val="none" w:sz="0" w:space="0" w:color="auto"/>
                                            <w:bottom w:val="none" w:sz="0" w:space="0" w:color="auto"/>
                                            <w:right w:val="none" w:sz="0" w:space="0" w:color="auto"/>
                                          </w:divBdr>
                                          <w:divsChild>
                                            <w:div w:id="2192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596012">
      <w:bodyDiv w:val="1"/>
      <w:marLeft w:val="0"/>
      <w:marRight w:val="0"/>
      <w:marTop w:val="0"/>
      <w:marBottom w:val="0"/>
      <w:divBdr>
        <w:top w:val="none" w:sz="0" w:space="0" w:color="auto"/>
        <w:left w:val="none" w:sz="0" w:space="0" w:color="auto"/>
        <w:bottom w:val="none" w:sz="0" w:space="0" w:color="auto"/>
        <w:right w:val="none" w:sz="0" w:space="0" w:color="auto"/>
      </w:divBdr>
      <w:divsChild>
        <w:div w:id="733091471">
          <w:marLeft w:val="0"/>
          <w:marRight w:val="0"/>
          <w:marTop w:val="0"/>
          <w:marBottom w:val="0"/>
          <w:divBdr>
            <w:top w:val="none" w:sz="0" w:space="0" w:color="auto"/>
            <w:left w:val="none" w:sz="0" w:space="0" w:color="auto"/>
            <w:bottom w:val="none" w:sz="0" w:space="0" w:color="auto"/>
            <w:right w:val="none" w:sz="0" w:space="0" w:color="auto"/>
          </w:divBdr>
          <w:divsChild>
            <w:div w:id="1585383249">
              <w:marLeft w:val="0"/>
              <w:marRight w:val="0"/>
              <w:marTop w:val="0"/>
              <w:marBottom w:val="0"/>
              <w:divBdr>
                <w:top w:val="none" w:sz="0" w:space="0" w:color="auto"/>
                <w:left w:val="none" w:sz="0" w:space="0" w:color="auto"/>
                <w:bottom w:val="none" w:sz="0" w:space="0" w:color="auto"/>
                <w:right w:val="none" w:sz="0" w:space="0" w:color="auto"/>
              </w:divBdr>
              <w:divsChild>
                <w:div w:id="918833216">
                  <w:marLeft w:val="0"/>
                  <w:marRight w:val="0"/>
                  <w:marTop w:val="0"/>
                  <w:marBottom w:val="0"/>
                  <w:divBdr>
                    <w:top w:val="none" w:sz="0" w:space="0" w:color="auto"/>
                    <w:left w:val="none" w:sz="0" w:space="0" w:color="auto"/>
                    <w:bottom w:val="none" w:sz="0" w:space="0" w:color="auto"/>
                    <w:right w:val="none" w:sz="0" w:space="0" w:color="auto"/>
                  </w:divBdr>
                  <w:divsChild>
                    <w:div w:id="1881700472">
                      <w:marLeft w:val="0"/>
                      <w:marRight w:val="0"/>
                      <w:marTop w:val="0"/>
                      <w:marBottom w:val="0"/>
                      <w:divBdr>
                        <w:top w:val="none" w:sz="0" w:space="0" w:color="auto"/>
                        <w:left w:val="none" w:sz="0" w:space="0" w:color="auto"/>
                        <w:bottom w:val="none" w:sz="0" w:space="0" w:color="auto"/>
                        <w:right w:val="none" w:sz="0" w:space="0" w:color="auto"/>
                      </w:divBdr>
                      <w:divsChild>
                        <w:div w:id="2043164018">
                          <w:marLeft w:val="0"/>
                          <w:marRight w:val="0"/>
                          <w:marTop w:val="0"/>
                          <w:marBottom w:val="0"/>
                          <w:divBdr>
                            <w:top w:val="none" w:sz="0" w:space="0" w:color="auto"/>
                            <w:left w:val="none" w:sz="0" w:space="0" w:color="auto"/>
                            <w:bottom w:val="none" w:sz="0" w:space="0" w:color="auto"/>
                            <w:right w:val="none" w:sz="0" w:space="0" w:color="auto"/>
                          </w:divBdr>
                          <w:divsChild>
                            <w:div w:id="281494833">
                              <w:marLeft w:val="0"/>
                              <w:marRight w:val="0"/>
                              <w:marTop w:val="0"/>
                              <w:marBottom w:val="0"/>
                              <w:divBdr>
                                <w:top w:val="none" w:sz="0" w:space="0" w:color="auto"/>
                                <w:left w:val="none" w:sz="0" w:space="0" w:color="auto"/>
                                <w:bottom w:val="none" w:sz="0" w:space="0" w:color="auto"/>
                                <w:right w:val="none" w:sz="0" w:space="0" w:color="auto"/>
                              </w:divBdr>
                              <w:divsChild>
                                <w:div w:id="1476487266">
                                  <w:marLeft w:val="0"/>
                                  <w:marRight w:val="0"/>
                                  <w:marTop w:val="0"/>
                                  <w:marBottom w:val="0"/>
                                  <w:divBdr>
                                    <w:top w:val="none" w:sz="0" w:space="0" w:color="auto"/>
                                    <w:left w:val="none" w:sz="0" w:space="0" w:color="auto"/>
                                    <w:bottom w:val="none" w:sz="0" w:space="0" w:color="auto"/>
                                    <w:right w:val="none" w:sz="0" w:space="0" w:color="auto"/>
                                  </w:divBdr>
                                  <w:divsChild>
                                    <w:div w:id="778724344">
                                      <w:marLeft w:val="0"/>
                                      <w:marRight w:val="0"/>
                                      <w:marTop w:val="0"/>
                                      <w:marBottom w:val="0"/>
                                      <w:divBdr>
                                        <w:top w:val="none" w:sz="0" w:space="0" w:color="auto"/>
                                        <w:left w:val="none" w:sz="0" w:space="0" w:color="auto"/>
                                        <w:bottom w:val="none" w:sz="0" w:space="0" w:color="auto"/>
                                        <w:right w:val="none" w:sz="0" w:space="0" w:color="auto"/>
                                      </w:divBdr>
                                      <w:divsChild>
                                        <w:div w:id="1132407632">
                                          <w:marLeft w:val="0"/>
                                          <w:marRight w:val="0"/>
                                          <w:marTop w:val="0"/>
                                          <w:marBottom w:val="0"/>
                                          <w:divBdr>
                                            <w:top w:val="none" w:sz="0" w:space="0" w:color="auto"/>
                                            <w:left w:val="none" w:sz="0" w:space="0" w:color="auto"/>
                                            <w:bottom w:val="none" w:sz="0" w:space="0" w:color="auto"/>
                                            <w:right w:val="none" w:sz="0" w:space="0" w:color="auto"/>
                                          </w:divBdr>
                                          <w:divsChild>
                                            <w:div w:id="9579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282467">
      <w:bodyDiv w:val="1"/>
      <w:marLeft w:val="0"/>
      <w:marRight w:val="0"/>
      <w:marTop w:val="0"/>
      <w:marBottom w:val="0"/>
      <w:divBdr>
        <w:top w:val="none" w:sz="0" w:space="0" w:color="auto"/>
        <w:left w:val="none" w:sz="0" w:space="0" w:color="auto"/>
        <w:bottom w:val="none" w:sz="0" w:space="0" w:color="auto"/>
        <w:right w:val="none" w:sz="0" w:space="0" w:color="auto"/>
      </w:divBdr>
      <w:divsChild>
        <w:div w:id="479346965">
          <w:marLeft w:val="0"/>
          <w:marRight w:val="0"/>
          <w:marTop w:val="0"/>
          <w:marBottom w:val="0"/>
          <w:divBdr>
            <w:top w:val="none" w:sz="0" w:space="0" w:color="auto"/>
            <w:left w:val="none" w:sz="0" w:space="0" w:color="auto"/>
            <w:bottom w:val="none" w:sz="0" w:space="0" w:color="auto"/>
            <w:right w:val="none" w:sz="0" w:space="0" w:color="auto"/>
          </w:divBdr>
          <w:divsChild>
            <w:div w:id="22479686">
              <w:marLeft w:val="0"/>
              <w:marRight w:val="0"/>
              <w:marTop w:val="0"/>
              <w:marBottom w:val="0"/>
              <w:divBdr>
                <w:top w:val="none" w:sz="0" w:space="0" w:color="auto"/>
                <w:left w:val="none" w:sz="0" w:space="0" w:color="auto"/>
                <w:bottom w:val="none" w:sz="0" w:space="0" w:color="auto"/>
                <w:right w:val="none" w:sz="0" w:space="0" w:color="auto"/>
              </w:divBdr>
              <w:divsChild>
                <w:div w:id="936182807">
                  <w:marLeft w:val="0"/>
                  <w:marRight w:val="0"/>
                  <w:marTop w:val="0"/>
                  <w:marBottom w:val="0"/>
                  <w:divBdr>
                    <w:top w:val="none" w:sz="0" w:space="0" w:color="auto"/>
                    <w:left w:val="none" w:sz="0" w:space="0" w:color="auto"/>
                    <w:bottom w:val="none" w:sz="0" w:space="0" w:color="auto"/>
                    <w:right w:val="none" w:sz="0" w:space="0" w:color="auto"/>
                  </w:divBdr>
                  <w:divsChild>
                    <w:div w:id="1639414247">
                      <w:marLeft w:val="0"/>
                      <w:marRight w:val="0"/>
                      <w:marTop w:val="0"/>
                      <w:marBottom w:val="0"/>
                      <w:divBdr>
                        <w:top w:val="none" w:sz="0" w:space="0" w:color="auto"/>
                        <w:left w:val="none" w:sz="0" w:space="0" w:color="auto"/>
                        <w:bottom w:val="none" w:sz="0" w:space="0" w:color="auto"/>
                        <w:right w:val="none" w:sz="0" w:space="0" w:color="auto"/>
                      </w:divBdr>
                      <w:divsChild>
                        <w:div w:id="1361971240">
                          <w:marLeft w:val="0"/>
                          <w:marRight w:val="0"/>
                          <w:marTop w:val="0"/>
                          <w:marBottom w:val="0"/>
                          <w:divBdr>
                            <w:top w:val="none" w:sz="0" w:space="0" w:color="auto"/>
                            <w:left w:val="none" w:sz="0" w:space="0" w:color="auto"/>
                            <w:bottom w:val="none" w:sz="0" w:space="0" w:color="auto"/>
                            <w:right w:val="none" w:sz="0" w:space="0" w:color="auto"/>
                          </w:divBdr>
                          <w:divsChild>
                            <w:div w:id="733891735">
                              <w:marLeft w:val="0"/>
                              <w:marRight w:val="0"/>
                              <w:marTop w:val="0"/>
                              <w:marBottom w:val="0"/>
                              <w:divBdr>
                                <w:top w:val="none" w:sz="0" w:space="0" w:color="auto"/>
                                <w:left w:val="none" w:sz="0" w:space="0" w:color="auto"/>
                                <w:bottom w:val="none" w:sz="0" w:space="0" w:color="auto"/>
                                <w:right w:val="none" w:sz="0" w:space="0" w:color="auto"/>
                              </w:divBdr>
                              <w:divsChild>
                                <w:div w:id="1856990724">
                                  <w:marLeft w:val="0"/>
                                  <w:marRight w:val="0"/>
                                  <w:marTop w:val="0"/>
                                  <w:marBottom w:val="0"/>
                                  <w:divBdr>
                                    <w:top w:val="none" w:sz="0" w:space="0" w:color="auto"/>
                                    <w:left w:val="none" w:sz="0" w:space="0" w:color="auto"/>
                                    <w:bottom w:val="none" w:sz="0" w:space="0" w:color="auto"/>
                                    <w:right w:val="none" w:sz="0" w:space="0" w:color="auto"/>
                                  </w:divBdr>
                                  <w:divsChild>
                                    <w:div w:id="1186211168">
                                      <w:marLeft w:val="0"/>
                                      <w:marRight w:val="0"/>
                                      <w:marTop w:val="0"/>
                                      <w:marBottom w:val="0"/>
                                      <w:divBdr>
                                        <w:top w:val="none" w:sz="0" w:space="0" w:color="auto"/>
                                        <w:left w:val="none" w:sz="0" w:space="0" w:color="auto"/>
                                        <w:bottom w:val="none" w:sz="0" w:space="0" w:color="auto"/>
                                        <w:right w:val="none" w:sz="0" w:space="0" w:color="auto"/>
                                      </w:divBdr>
                                      <w:divsChild>
                                        <w:div w:id="1596327107">
                                          <w:marLeft w:val="0"/>
                                          <w:marRight w:val="0"/>
                                          <w:marTop w:val="0"/>
                                          <w:marBottom w:val="0"/>
                                          <w:divBdr>
                                            <w:top w:val="none" w:sz="0" w:space="0" w:color="auto"/>
                                            <w:left w:val="none" w:sz="0" w:space="0" w:color="auto"/>
                                            <w:bottom w:val="none" w:sz="0" w:space="0" w:color="auto"/>
                                            <w:right w:val="none" w:sz="0" w:space="0" w:color="auto"/>
                                          </w:divBdr>
                                          <w:divsChild>
                                            <w:div w:id="15599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336682">
      <w:bodyDiv w:val="1"/>
      <w:marLeft w:val="0"/>
      <w:marRight w:val="0"/>
      <w:marTop w:val="0"/>
      <w:marBottom w:val="0"/>
      <w:divBdr>
        <w:top w:val="none" w:sz="0" w:space="0" w:color="auto"/>
        <w:left w:val="none" w:sz="0" w:space="0" w:color="auto"/>
        <w:bottom w:val="none" w:sz="0" w:space="0" w:color="auto"/>
        <w:right w:val="none" w:sz="0" w:space="0" w:color="auto"/>
      </w:divBdr>
      <w:divsChild>
        <w:div w:id="1299844520">
          <w:marLeft w:val="0"/>
          <w:marRight w:val="0"/>
          <w:marTop w:val="0"/>
          <w:marBottom w:val="0"/>
          <w:divBdr>
            <w:top w:val="none" w:sz="0" w:space="0" w:color="auto"/>
            <w:left w:val="none" w:sz="0" w:space="0" w:color="auto"/>
            <w:bottom w:val="none" w:sz="0" w:space="0" w:color="auto"/>
            <w:right w:val="none" w:sz="0" w:space="0" w:color="auto"/>
          </w:divBdr>
          <w:divsChild>
            <w:div w:id="319625520">
              <w:marLeft w:val="0"/>
              <w:marRight w:val="0"/>
              <w:marTop w:val="0"/>
              <w:marBottom w:val="0"/>
              <w:divBdr>
                <w:top w:val="none" w:sz="0" w:space="0" w:color="auto"/>
                <w:left w:val="none" w:sz="0" w:space="0" w:color="auto"/>
                <w:bottom w:val="none" w:sz="0" w:space="0" w:color="auto"/>
                <w:right w:val="none" w:sz="0" w:space="0" w:color="auto"/>
              </w:divBdr>
              <w:divsChild>
                <w:div w:id="766998176">
                  <w:marLeft w:val="0"/>
                  <w:marRight w:val="0"/>
                  <w:marTop w:val="0"/>
                  <w:marBottom w:val="0"/>
                  <w:divBdr>
                    <w:top w:val="none" w:sz="0" w:space="0" w:color="auto"/>
                    <w:left w:val="none" w:sz="0" w:space="0" w:color="auto"/>
                    <w:bottom w:val="none" w:sz="0" w:space="0" w:color="auto"/>
                    <w:right w:val="none" w:sz="0" w:space="0" w:color="auto"/>
                  </w:divBdr>
                  <w:divsChild>
                    <w:div w:id="300119873">
                      <w:marLeft w:val="0"/>
                      <w:marRight w:val="0"/>
                      <w:marTop w:val="0"/>
                      <w:marBottom w:val="0"/>
                      <w:divBdr>
                        <w:top w:val="none" w:sz="0" w:space="0" w:color="auto"/>
                        <w:left w:val="none" w:sz="0" w:space="0" w:color="auto"/>
                        <w:bottom w:val="none" w:sz="0" w:space="0" w:color="auto"/>
                        <w:right w:val="none" w:sz="0" w:space="0" w:color="auto"/>
                      </w:divBdr>
                      <w:divsChild>
                        <w:div w:id="1580287979">
                          <w:marLeft w:val="0"/>
                          <w:marRight w:val="0"/>
                          <w:marTop w:val="0"/>
                          <w:marBottom w:val="0"/>
                          <w:divBdr>
                            <w:top w:val="none" w:sz="0" w:space="0" w:color="auto"/>
                            <w:left w:val="none" w:sz="0" w:space="0" w:color="auto"/>
                            <w:bottom w:val="none" w:sz="0" w:space="0" w:color="auto"/>
                            <w:right w:val="none" w:sz="0" w:space="0" w:color="auto"/>
                          </w:divBdr>
                          <w:divsChild>
                            <w:div w:id="1010596508">
                              <w:marLeft w:val="0"/>
                              <w:marRight w:val="0"/>
                              <w:marTop w:val="0"/>
                              <w:marBottom w:val="0"/>
                              <w:divBdr>
                                <w:top w:val="none" w:sz="0" w:space="0" w:color="auto"/>
                                <w:left w:val="none" w:sz="0" w:space="0" w:color="auto"/>
                                <w:bottom w:val="none" w:sz="0" w:space="0" w:color="auto"/>
                                <w:right w:val="none" w:sz="0" w:space="0" w:color="auto"/>
                              </w:divBdr>
                              <w:divsChild>
                                <w:div w:id="653802745">
                                  <w:marLeft w:val="0"/>
                                  <w:marRight w:val="0"/>
                                  <w:marTop w:val="0"/>
                                  <w:marBottom w:val="0"/>
                                  <w:divBdr>
                                    <w:top w:val="none" w:sz="0" w:space="0" w:color="auto"/>
                                    <w:left w:val="none" w:sz="0" w:space="0" w:color="auto"/>
                                    <w:bottom w:val="none" w:sz="0" w:space="0" w:color="auto"/>
                                    <w:right w:val="none" w:sz="0" w:space="0" w:color="auto"/>
                                  </w:divBdr>
                                  <w:divsChild>
                                    <w:div w:id="568417281">
                                      <w:marLeft w:val="0"/>
                                      <w:marRight w:val="0"/>
                                      <w:marTop w:val="0"/>
                                      <w:marBottom w:val="0"/>
                                      <w:divBdr>
                                        <w:top w:val="none" w:sz="0" w:space="0" w:color="auto"/>
                                        <w:left w:val="none" w:sz="0" w:space="0" w:color="auto"/>
                                        <w:bottom w:val="none" w:sz="0" w:space="0" w:color="auto"/>
                                        <w:right w:val="none" w:sz="0" w:space="0" w:color="auto"/>
                                      </w:divBdr>
                                      <w:divsChild>
                                        <w:div w:id="445856426">
                                          <w:marLeft w:val="0"/>
                                          <w:marRight w:val="0"/>
                                          <w:marTop w:val="0"/>
                                          <w:marBottom w:val="0"/>
                                          <w:divBdr>
                                            <w:top w:val="none" w:sz="0" w:space="0" w:color="auto"/>
                                            <w:left w:val="none" w:sz="0" w:space="0" w:color="auto"/>
                                            <w:bottom w:val="none" w:sz="0" w:space="0" w:color="auto"/>
                                            <w:right w:val="none" w:sz="0" w:space="0" w:color="auto"/>
                                          </w:divBdr>
                                          <w:divsChild>
                                            <w:div w:id="7488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571385">
      <w:bodyDiv w:val="1"/>
      <w:marLeft w:val="0"/>
      <w:marRight w:val="0"/>
      <w:marTop w:val="0"/>
      <w:marBottom w:val="0"/>
      <w:divBdr>
        <w:top w:val="none" w:sz="0" w:space="0" w:color="auto"/>
        <w:left w:val="none" w:sz="0" w:space="0" w:color="auto"/>
        <w:bottom w:val="none" w:sz="0" w:space="0" w:color="auto"/>
        <w:right w:val="none" w:sz="0" w:space="0" w:color="auto"/>
      </w:divBdr>
      <w:divsChild>
        <w:div w:id="2032871223">
          <w:marLeft w:val="0"/>
          <w:marRight w:val="0"/>
          <w:marTop w:val="0"/>
          <w:marBottom w:val="0"/>
          <w:divBdr>
            <w:top w:val="none" w:sz="0" w:space="0" w:color="auto"/>
            <w:left w:val="none" w:sz="0" w:space="0" w:color="auto"/>
            <w:bottom w:val="none" w:sz="0" w:space="0" w:color="auto"/>
            <w:right w:val="none" w:sz="0" w:space="0" w:color="auto"/>
          </w:divBdr>
          <w:divsChild>
            <w:div w:id="2027830383">
              <w:marLeft w:val="0"/>
              <w:marRight w:val="0"/>
              <w:marTop w:val="0"/>
              <w:marBottom w:val="0"/>
              <w:divBdr>
                <w:top w:val="none" w:sz="0" w:space="0" w:color="auto"/>
                <w:left w:val="none" w:sz="0" w:space="0" w:color="auto"/>
                <w:bottom w:val="none" w:sz="0" w:space="0" w:color="auto"/>
                <w:right w:val="none" w:sz="0" w:space="0" w:color="auto"/>
              </w:divBdr>
              <w:divsChild>
                <w:div w:id="521281628">
                  <w:marLeft w:val="0"/>
                  <w:marRight w:val="0"/>
                  <w:marTop w:val="0"/>
                  <w:marBottom w:val="0"/>
                  <w:divBdr>
                    <w:top w:val="none" w:sz="0" w:space="0" w:color="auto"/>
                    <w:left w:val="none" w:sz="0" w:space="0" w:color="auto"/>
                    <w:bottom w:val="none" w:sz="0" w:space="0" w:color="auto"/>
                    <w:right w:val="none" w:sz="0" w:space="0" w:color="auto"/>
                  </w:divBdr>
                  <w:divsChild>
                    <w:div w:id="785002463">
                      <w:marLeft w:val="0"/>
                      <w:marRight w:val="0"/>
                      <w:marTop w:val="0"/>
                      <w:marBottom w:val="0"/>
                      <w:divBdr>
                        <w:top w:val="none" w:sz="0" w:space="0" w:color="auto"/>
                        <w:left w:val="none" w:sz="0" w:space="0" w:color="auto"/>
                        <w:bottom w:val="none" w:sz="0" w:space="0" w:color="auto"/>
                        <w:right w:val="none" w:sz="0" w:space="0" w:color="auto"/>
                      </w:divBdr>
                      <w:divsChild>
                        <w:div w:id="1783307377">
                          <w:marLeft w:val="0"/>
                          <w:marRight w:val="0"/>
                          <w:marTop w:val="0"/>
                          <w:marBottom w:val="0"/>
                          <w:divBdr>
                            <w:top w:val="none" w:sz="0" w:space="0" w:color="auto"/>
                            <w:left w:val="none" w:sz="0" w:space="0" w:color="auto"/>
                            <w:bottom w:val="none" w:sz="0" w:space="0" w:color="auto"/>
                            <w:right w:val="none" w:sz="0" w:space="0" w:color="auto"/>
                          </w:divBdr>
                          <w:divsChild>
                            <w:div w:id="611009493">
                              <w:marLeft w:val="0"/>
                              <w:marRight w:val="0"/>
                              <w:marTop w:val="0"/>
                              <w:marBottom w:val="0"/>
                              <w:divBdr>
                                <w:top w:val="none" w:sz="0" w:space="0" w:color="auto"/>
                                <w:left w:val="none" w:sz="0" w:space="0" w:color="auto"/>
                                <w:bottom w:val="none" w:sz="0" w:space="0" w:color="auto"/>
                                <w:right w:val="none" w:sz="0" w:space="0" w:color="auto"/>
                              </w:divBdr>
                              <w:divsChild>
                                <w:div w:id="178861194">
                                  <w:marLeft w:val="0"/>
                                  <w:marRight w:val="0"/>
                                  <w:marTop w:val="0"/>
                                  <w:marBottom w:val="0"/>
                                  <w:divBdr>
                                    <w:top w:val="none" w:sz="0" w:space="0" w:color="auto"/>
                                    <w:left w:val="none" w:sz="0" w:space="0" w:color="auto"/>
                                    <w:bottom w:val="none" w:sz="0" w:space="0" w:color="auto"/>
                                    <w:right w:val="none" w:sz="0" w:space="0" w:color="auto"/>
                                  </w:divBdr>
                                  <w:divsChild>
                                    <w:div w:id="1748914622">
                                      <w:marLeft w:val="0"/>
                                      <w:marRight w:val="0"/>
                                      <w:marTop w:val="0"/>
                                      <w:marBottom w:val="0"/>
                                      <w:divBdr>
                                        <w:top w:val="none" w:sz="0" w:space="0" w:color="auto"/>
                                        <w:left w:val="none" w:sz="0" w:space="0" w:color="auto"/>
                                        <w:bottom w:val="none" w:sz="0" w:space="0" w:color="auto"/>
                                        <w:right w:val="none" w:sz="0" w:space="0" w:color="auto"/>
                                      </w:divBdr>
                                      <w:divsChild>
                                        <w:div w:id="661928807">
                                          <w:marLeft w:val="0"/>
                                          <w:marRight w:val="0"/>
                                          <w:marTop w:val="0"/>
                                          <w:marBottom w:val="0"/>
                                          <w:divBdr>
                                            <w:top w:val="none" w:sz="0" w:space="0" w:color="auto"/>
                                            <w:left w:val="none" w:sz="0" w:space="0" w:color="auto"/>
                                            <w:bottom w:val="none" w:sz="0" w:space="0" w:color="auto"/>
                                            <w:right w:val="none" w:sz="0" w:space="0" w:color="auto"/>
                                          </w:divBdr>
                                          <w:divsChild>
                                            <w:div w:id="1364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achingne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parentcent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6E0BF-A470-4B8A-A722-56E6DB63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2726</Words>
  <Characters>15539</Characters>
  <Application>Microsoft Office Word</Application>
  <DocSecurity>0</DocSecurity>
  <Lines>129</Lines>
  <Paragraphs>36</Paragraphs>
  <ScaleCrop>false</ScaleCrop>
  <Company>Surrey County Council</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Joint Emotional Wellbeing &amp; Mental Health Commissioning Strategy for children and young people</dc:title>
  <dc:creator>KAjayi</dc:creator>
  <cp:lastModifiedBy>RBarry</cp:lastModifiedBy>
  <cp:revision>2</cp:revision>
  <cp:lastPrinted>2013-10-25T13:59:00Z</cp:lastPrinted>
  <dcterms:created xsi:type="dcterms:W3CDTF">2013-11-11T10:31:00Z</dcterms:created>
  <dcterms:modified xsi:type="dcterms:W3CDTF">2013-11-11T10:31:00Z</dcterms:modified>
</cp:coreProperties>
</file>