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7B" w:rsidRPr="001A5BF2" w:rsidRDefault="00E176B3" w:rsidP="006654BE">
      <w:pPr>
        <w:rPr>
          <w:rFonts w:ascii="Arial" w:hAnsi="Arial" w:cs="Arial"/>
          <w:b/>
          <w:sz w:val="28"/>
        </w:rPr>
      </w:pPr>
      <w:r w:rsidRPr="001A5BF2">
        <w:rPr>
          <w:rFonts w:ascii="Arial" w:hAnsi="Arial" w:cs="Arial"/>
          <w:b/>
          <w:sz w:val="28"/>
        </w:rPr>
        <w:t xml:space="preserve">   </w:t>
      </w:r>
      <w:r w:rsidR="001A5BF2" w:rsidRPr="001A5BF2">
        <w:rPr>
          <w:rFonts w:ascii="Arial" w:hAnsi="Arial" w:cs="Arial"/>
          <w:b/>
          <w:sz w:val="28"/>
        </w:rPr>
        <w:t xml:space="preserve">CSF Commissioning Phase Two - </w:t>
      </w:r>
      <w:r w:rsidR="001A5BF2">
        <w:rPr>
          <w:rFonts w:ascii="Arial" w:hAnsi="Arial" w:cs="Arial"/>
          <w:b/>
          <w:sz w:val="28"/>
        </w:rPr>
        <w:t>Preference Form</w:t>
      </w:r>
      <w:r w:rsidR="001A5BF2">
        <w:rPr>
          <w:rFonts w:ascii="Arial" w:hAnsi="Arial" w:cs="Arial"/>
          <w:b/>
          <w:sz w:val="28"/>
        </w:rPr>
        <w:tab/>
      </w:r>
      <w:r w:rsidR="001A5BF2">
        <w:rPr>
          <w:rFonts w:ascii="Arial" w:hAnsi="Arial" w:cs="Arial"/>
          <w:b/>
          <w:sz w:val="28"/>
        </w:rPr>
        <w:tab/>
      </w:r>
      <w:r w:rsidR="001A5BF2">
        <w:rPr>
          <w:rFonts w:ascii="Arial" w:hAnsi="Arial" w:cs="Arial"/>
          <w:b/>
          <w:sz w:val="28"/>
        </w:rPr>
        <w:tab/>
      </w:r>
      <w:r w:rsidR="006747AD" w:rsidRPr="001A5BF2">
        <w:rPr>
          <w:rFonts w:ascii="Arial" w:hAnsi="Arial" w:cs="Arial"/>
          <w:b/>
          <w:sz w:val="28"/>
        </w:rPr>
        <w:t xml:space="preserve">      </w:t>
      </w:r>
      <w:r w:rsidR="006747AD" w:rsidRPr="001A5BF2">
        <w:rPr>
          <w:rFonts w:ascii="Arial" w:hAnsi="Arial" w:cs="Arial"/>
          <w:b/>
          <w:sz w:val="28"/>
        </w:rPr>
        <w:tab/>
        <w:t xml:space="preserve">          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6747AD" w:rsidRPr="001A5BF2" w:rsidTr="001A5BF2">
        <w:tc>
          <w:tcPr>
            <w:tcW w:w="9526" w:type="dxa"/>
          </w:tcPr>
          <w:p w:rsidR="001A5BF2" w:rsidRPr="001A5BF2" w:rsidRDefault="006747AD" w:rsidP="001A5BF2">
            <w:pPr>
              <w:ind w:left="34"/>
              <w:rPr>
                <w:rFonts w:ascii="Arial" w:hAnsi="Arial" w:cs="Arial"/>
                <w:b/>
              </w:rPr>
            </w:pPr>
            <w:r w:rsidRPr="001A5BF2">
              <w:rPr>
                <w:rFonts w:ascii="Arial" w:hAnsi="Arial" w:cs="Arial"/>
                <w:b/>
              </w:rPr>
              <w:t>Name:</w:t>
            </w:r>
          </w:p>
          <w:p w:rsidR="006747AD" w:rsidRPr="001A5BF2" w:rsidRDefault="006747AD" w:rsidP="006747AD">
            <w:pPr>
              <w:ind w:left="-851"/>
              <w:rPr>
                <w:rFonts w:ascii="Arial" w:hAnsi="Arial" w:cs="Arial"/>
                <w:b/>
              </w:rPr>
            </w:pPr>
          </w:p>
        </w:tc>
      </w:tr>
      <w:tr w:rsidR="006747AD" w:rsidRPr="001A5BF2" w:rsidTr="001A5BF2">
        <w:tc>
          <w:tcPr>
            <w:tcW w:w="9526" w:type="dxa"/>
          </w:tcPr>
          <w:p w:rsidR="006747AD" w:rsidRPr="001A5BF2" w:rsidRDefault="006747AD" w:rsidP="006747AD">
            <w:pPr>
              <w:ind w:left="34"/>
              <w:rPr>
                <w:rFonts w:ascii="Arial" w:hAnsi="Arial" w:cs="Arial"/>
                <w:b/>
              </w:rPr>
            </w:pPr>
            <w:r w:rsidRPr="001A5BF2">
              <w:rPr>
                <w:rFonts w:ascii="Arial" w:hAnsi="Arial" w:cs="Arial"/>
                <w:b/>
              </w:rPr>
              <w:t>Current Grade:</w:t>
            </w:r>
          </w:p>
          <w:p w:rsidR="006747AD" w:rsidRPr="001A5BF2" w:rsidRDefault="006747AD" w:rsidP="006747AD">
            <w:pPr>
              <w:ind w:left="-851"/>
              <w:rPr>
                <w:rFonts w:ascii="Arial" w:hAnsi="Arial" w:cs="Arial"/>
                <w:b/>
              </w:rPr>
            </w:pPr>
          </w:p>
        </w:tc>
      </w:tr>
      <w:tr w:rsidR="006747AD" w:rsidRPr="001A5BF2" w:rsidTr="001A5BF2">
        <w:tc>
          <w:tcPr>
            <w:tcW w:w="9526" w:type="dxa"/>
          </w:tcPr>
          <w:p w:rsidR="006747AD" w:rsidRPr="001A5BF2" w:rsidRDefault="006747AD" w:rsidP="006747AD">
            <w:pPr>
              <w:ind w:left="34"/>
              <w:rPr>
                <w:rFonts w:ascii="Arial" w:hAnsi="Arial" w:cs="Arial"/>
                <w:b/>
              </w:rPr>
            </w:pPr>
            <w:r w:rsidRPr="001A5BF2">
              <w:rPr>
                <w:rFonts w:ascii="Arial" w:hAnsi="Arial" w:cs="Arial"/>
                <w:b/>
              </w:rPr>
              <w:t>Contracted Hours Worked:</w:t>
            </w:r>
          </w:p>
          <w:p w:rsidR="006747AD" w:rsidRPr="001A5BF2" w:rsidRDefault="006747AD" w:rsidP="006747AD">
            <w:pPr>
              <w:ind w:left="-851"/>
              <w:rPr>
                <w:rFonts w:ascii="Arial" w:hAnsi="Arial" w:cs="Arial"/>
                <w:b/>
              </w:rPr>
            </w:pPr>
          </w:p>
        </w:tc>
      </w:tr>
      <w:tr w:rsidR="006747AD" w:rsidRPr="001A5BF2" w:rsidTr="001A5BF2">
        <w:tc>
          <w:tcPr>
            <w:tcW w:w="9526" w:type="dxa"/>
          </w:tcPr>
          <w:p w:rsidR="00472B05" w:rsidRPr="001A5BF2" w:rsidRDefault="00472B05" w:rsidP="00472B05">
            <w:pPr>
              <w:ind w:left="34"/>
              <w:rPr>
                <w:rFonts w:ascii="Arial" w:hAnsi="Arial" w:cs="Arial"/>
                <w:b/>
              </w:rPr>
            </w:pPr>
            <w:r w:rsidRPr="001A5BF2">
              <w:rPr>
                <w:rFonts w:ascii="Arial" w:hAnsi="Arial" w:cs="Arial"/>
                <w:b/>
              </w:rPr>
              <w:t>Current Job Title:</w:t>
            </w:r>
          </w:p>
          <w:p w:rsidR="006747AD" w:rsidRPr="001A5BF2" w:rsidRDefault="006747AD" w:rsidP="00472B05">
            <w:pPr>
              <w:ind w:left="34"/>
              <w:rPr>
                <w:rFonts w:ascii="Arial" w:hAnsi="Arial" w:cs="Arial"/>
                <w:b/>
              </w:rPr>
            </w:pPr>
          </w:p>
        </w:tc>
      </w:tr>
      <w:tr w:rsidR="00C0702E" w:rsidRPr="001A5BF2" w:rsidTr="001A5BF2">
        <w:tc>
          <w:tcPr>
            <w:tcW w:w="9526" w:type="dxa"/>
          </w:tcPr>
          <w:p w:rsidR="00C0702E" w:rsidRDefault="00C0702E" w:rsidP="00472B05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Contractual Base:</w:t>
            </w:r>
          </w:p>
          <w:p w:rsidR="00C0702E" w:rsidRPr="001A5BF2" w:rsidRDefault="00C0702E" w:rsidP="00472B05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72B05" w:rsidRPr="001A5BF2" w:rsidRDefault="00472B05" w:rsidP="006654BE">
      <w:pPr>
        <w:spacing w:line="240" w:lineRule="auto"/>
        <w:rPr>
          <w:rFonts w:ascii="Arial" w:hAnsi="Arial" w:cs="Arial"/>
        </w:rPr>
      </w:pPr>
    </w:p>
    <w:p w:rsidR="004D36F5" w:rsidRPr="001A5BF2" w:rsidRDefault="006747AD" w:rsidP="00C0702E">
      <w:p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 xml:space="preserve">The purpose of this preference form is </w:t>
      </w:r>
      <w:r w:rsidR="004D36F5" w:rsidRPr="001A5BF2">
        <w:rPr>
          <w:rFonts w:ascii="Arial" w:hAnsi="Arial" w:cs="Arial"/>
        </w:rPr>
        <w:t xml:space="preserve">to collate </w:t>
      </w:r>
      <w:r w:rsidRPr="001A5BF2">
        <w:rPr>
          <w:rFonts w:ascii="Arial" w:hAnsi="Arial" w:cs="Arial"/>
        </w:rPr>
        <w:t>staff preferences</w:t>
      </w:r>
      <w:r w:rsidR="004D36F5" w:rsidRPr="001A5BF2">
        <w:rPr>
          <w:rFonts w:ascii="Arial" w:hAnsi="Arial" w:cs="Arial"/>
        </w:rPr>
        <w:t xml:space="preserve"> </w:t>
      </w:r>
      <w:r w:rsidR="001E7A8A" w:rsidRPr="001A5BF2">
        <w:rPr>
          <w:rFonts w:ascii="Arial" w:hAnsi="Arial" w:cs="Arial"/>
        </w:rPr>
        <w:t>for positions with</w:t>
      </w:r>
      <w:r w:rsidR="001A5BF2" w:rsidRPr="001A5BF2">
        <w:rPr>
          <w:rFonts w:ascii="Arial" w:hAnsi="Arial" w:cs="Arial"/>
        </w:rPr>
        <w:t>in</w:t>
      </w:r>
      <w:r w:rsidR="001E7A8A" w:rsidRPr="001A5BF2">
        <w:rPr>
          <w:rFonts w:ascii="Arial" w:hAnsi="Arial" w:cs="Arial"/>
        </w:rPr>
        <w:t xml:space="preserve"> the new structure. </w:t>
      </w:r>
    </w:p>
    <w:p w:rsidR="004D36F5" w:rsidRPr="001A5BF2" w:rsidRDefault="003A0FD6" w:rsidP="00C0702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preference form is one</w:t>
      </w:r>
      <w:r w:rsidR="004D36F5" w:rsidRPr="001A5BF2">
        <w:rPr>
          <w:rFonts w:ascii="Arial" w:hAnsi="Arial" w:cs="Arial"/>
        </w:rPr>
        <w:t xml:space="preserve"> form for 3 positions. Please note that you do not need to apply for 3 positions. </w:t>
      </w:r>
    </w:p>
    <w:p w:rsidR="006F2942" w:rsidRPr="001A5BF2" w:rsidRDefault="001E7A8A" w:rsidP="00C0702E">
      <w:p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 xml:space="preserve">Please complete </w:t>
      </w:r>
      <w:r w:rsidR="004D36F5" w:rsidRPr="001A5BF2">
        <w:rPr>
          <w:rFonts w:ascii="Arial" w:hAnsi="Arial" w:cs="Arial"/>
        </w:rPr>
        <w:t xml:space="preserve">this </w:t>
      </w:r>
      <w:r w:rsidR="00096BF7" w:rsidRPr="001A5BF2">
        <w:rPr>
          <w:rFonts w:ascii="Arial" w:hAnsi="Arial" w:cs="Arial"/>
        </w:rPr>
        <w:t>form and submit it clearly stating your prefe</w:t>
      </w:r>
      <w:r w:rsidR="006F2942" w:rsidRPr="001A5BF2">
        <w:rPr>
          <w:rFonts w:ascii="Arial" w:hAnsi="Arial" w:cs="Arial"/>
        </w:rPr>
        <w:t xml:space="preserve">rence and email a </w:t>
      </w:r>
      <w:r w:rsidR="00096BF7" w:rsidRPr="001A5BF2">
        <w:rPr>
          <w:rFonts w:ascii="Arial" w:hAnsi="Arial" w:cs="Arial"/>
        </w:rPr>
        <w:t xml:space="preserve">copy to </w:t>
      </w:r>
    </w:p>
    <w:p w:rsidR="007E21A2" w:rsidRPr="001A5BF2" w:rsidRDefault="004D36F5" w:rsidP="00C07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>Email</w:t>
      </w:r>
      <w:r w:rsidR="001E7A8A" w:rsidRPr="001A5BF2">
        <w:rPr>
          <w:rFonts w:ascii="Arial" w:hAnsi="Arial" w:cs="Arial"/>
        </w:rPr>
        <w:t xml:space="preserve"> (lotus notes</w:t>
      </w:r>
      <w:r w:rsidRPr="001A5BF2">
        <w:rPr>
          <w:rFonts w:ascii="Arial" w:hAnsi="Arial" w:cs="Arial"/>
        </w:rPr>
        <w:t xml:space="preserve">): </w:t>
      </w:r>
      <w:r w:rsidR="007E21A2" w:rsidRPr="001A5BF2">
        <w:rPr>
          <w:rFonts w:ascii="Arial" w:hAnsi="Arial" w:cs="Arial"/>
        </w:rPr>
        <w:t xml:space="preserve">CP2 Responses/CSFY/SCC </w:t>
      </w:r>
    </w:p>
    <w:p w:rsidR="004D36F5" w:rsidRPr="001A5BF2" w:rsidRDefault="004D36F5" w:rsidP="00C070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 xml:space="preserve">Email Subject: Application for </w:t>
      </w:r>
      <w:r w:rsidR="007E21A2" w:rsidRPr="001A5BF2">
        <w:rPr>
          <w:rFonts w:ascii="Arial" w:hAnsi="Arial" w:cs="Arial"/>
        </w:rPr>
        <w:t>CSF Commissioning Phase Two Restructure</w:t>
      </w:r>
      <w:r w:rsidRPr="001A5BF2">
        <w:rPr>
          <w:rFonts w:ascii="Arial" w:hAnsi="Arial" w:cs="Arial"/>
        </w:rPr>
        <w:t xml:space="preserve"> </w:t>
      </w:r>
    </w:p>
    <w:p w:rsidR="006F2942" w:rsidRDefault="006F2942" w:rsidP="006F2942">
      <w:pPr>
        <w:spacing w:line="240" w:lineRule="auto"/>
        <w:rPr>
          <w:rFonts w:ascii="Arial" w:hAnsi="Arial" w:cs="Arial"/>
        </w:rPr>
      </w:pPr>
      <w:r w:rsidRPr="001A5BF2">
        <w:rPr>
          <w:rFonts w:ascii="Arial" w:hAnsi="Arial" w:cs="Arial"/>
        </w:rPr>
        <w:t>Preference Forms must be received by</w:t>
      </w:r>
      <w:r w:rsidR="002C6C68">
        <w:rPr>
          <w:rFonts w:ascii="Arial" w:hAnsi="Arial" w:cs="Arial"/>
        </w:rPr>
        <w:t xml:space="preserve"> </w:t>
      </w:r>
      <w:r w:rsidR="002C6C68" w:rsidRPr="002C6C68">
        <w:rPr>
          <w:rFonts w:ascii="Arial" w:hAnsi="Arial" w:cs="Arial"/>
          <w:b/>
        </w:rPr>
        <w:t>Midday</w:t>
      </w:r>
      <w:r w:rsidR="002C6C68">
        <w:rPr>
          <w:rFonts w:ascii="Arial" w:hAnsi="Arial" w:cs="Arial"/>
        </w:rPr>
        <w:t xml:space="preserve"> on the following date:</w:t>
      </w:r>
    </w:p>
    <w:p w:rsidR="002C6C68" w:rsidRDefault="002C6C68" w:rsidP="00C0702E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Grades 12-13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  <w:t xml:space="preserve">  6 February 2017</w:t>
      </w:r>
    </w:p>
    <w:p w:rsidR="002C6C68" w:rsidRDefault="002C6C68" w:rsidP="00C0702E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Grades 10-11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  <w:t>13 February 2017</w:t>
      </w:r>
    </w:p>
    <w:p w:rsidR="002C6C68" w:rsidRDefault="002C6C68" w:rsidP="00C0702E">
      <w:pPr>
        <w:spacing w:after="0" w:line="240" w:lineRule="auto"/>
        <w:jc w:val="center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Grades 6-9</w:t>
      </w:r>
      <w:r>
        <w:rPr>
          <w:rFonts w:ascii="Helv" w:hAnsi="Helv" w:cs="Helv"/>
          <w:color w:val="000000"/>
        </w:rPr>
        <w:tab/>
      </w:r>
      <w:r>
        <w:rPr>
          <w:rFonts w:ascii="Helv" w:hAnsi="Helv" w:cs="Helv"/>
          <w:color w:val="000000"/>
        </w:rPr>
        <w:tab/>
        <w:t>20 February 2017</w:t>
      </w:r>
    </w:p>
    <w:p w:rsidR="00C0702E" w:rsidRPr="001A5BF2" w:rsidRDefault="00C0702E" w:rsidP="00C0702E">
      <w:pPr>
        <w:spacing w:after="0" w:line="240" w:lineRule="auto"/>
        <w:jc w:val="center"/>
        <w:rPr>
          <w:rFonts w:ascii="Arial" w:hAnsi="Arial" w:cs="Arial"/>
        </w:rPr>
      </w:pPr>
    </w:p>
    <w:p w:rsidR="00096BF7" w:rsidRPr="001A5BF2" w:rsidRDefault="00096BF7" w:rsidP="00C0702E">
      <w:p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 xml:space="preserve">Unless stated, all posts have been considered as full time </w:t>
      </w:r>
      <w:r w:rsidR="004D36F5" w:rsidRPr="001A5BF2">
        <w:rPr>
          <w:rFonts w:ascii="Arial" w:hAnsi="Arial" w:cs="Arial"/>
        </w:rPr>
        <w:t>equivalents</w:t>
      </w:r>
      <w:r w:rsidRPr="001A5BF2">
        <w:rPr>
          <w:rFonts w:ascii="Arial" w:hAnsi="Arial" w:cs="Arial"/>
        </w:rPr>
        <w:t xml:space="preserve"> (FTE). However, we will consider part time and job share applications for all positions. Please indicate this on your preference form.</w:t>
      </w:r>
    </w:p>
    <w:p w:rsidR="003A0FD6" w:rsidRDefault="004D36F5" w:rsidP="00C0702E">
      <w:p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>Short listing will based on the person specification</w:t>
      </w:r>
    </w:p>
    <w:p w:rsidR="00096BF7" w:rsidRPr="001A5BF2" w:rsidRDefault="00096BF7" w:rsidP="00C0702E">
      <w:p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>Please state in rank order 1-3 your preferred role, as close to your current skills and responsibilities as possible.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096BF7" w:rsidRPr="001A5BF2" w:rsidTr="001A5BF2">
        <w:tc>
          <w:tcPr>
            <w:tcW w:w="9526" w:type="dxa"/>
          </w:tcPr>
          <w:p w:rsidR="00096BF7" w:rsidRPr="001A5BF2" w:rsidRDefault="00096BF7" w:rsidP="006747AD">
            <w:pPr>
              <w:rPr>
                <w:rFonts w:ascii="Arial" w:hAnsi="Arial" w:cs="Arial"/>
              </w:rPr>
            </w:pPr>
            <w:r w:rsidRPr="001A5BF2">
              <w:rPr>
                <w:rFonts w:ascii="Arial" w:hAnsi="Arial" w:cs="Arial"/>
              </w:rPr>
              <w:t>1.</w:t>
            </w:r>
          </w:p>
          <w:p w:rsidR="00096BF7" w:rsidRPr="001A5BF2" w:rsidRDefault="00096BF7" w:rsidP="006747AD">
            <w:pPr>
              <w:rPr>
                <w:rFonts w:ascii="Arial" w:hAnsi="Arial" w:cs="Arial"/>
              </w:rPr>
            </w:pPr>
          </w:p>
        </w:tc>
      </w:tr>
      <w:tr w:rsidR="00096BF7" w:rsidRPr="001A5BF2" w:rsidTr="001A5BF2">
        <w:tc>
          <w:tcPr>
            <w:tcW w:w="9526" w:type="dxa"/>
          </w:tcPr>
          <w:p w:rsidR="00096BF7" w:rsidRPr="001A5BF2" w:rsidRDefault="00096BF7" w:rsidP="006747AD">
            <w:pPr>
              <w:rPr>
                <w:rFonts w:ascii="Arial" w:hAnsi="Arial" w:cs="Arial"/>
              </w:rPr>
            </w:pPr>
            <w:r w:rsidRPr="001A5BF2">
              <w:rPr>
                <w:rFonts w:ascii="Arial" w:hAnsi="Arial" w:cs="Arial"/>
              </w:rPr>
              <w:t>2.</w:t>
            </w:r>
          </w:p>
          <w:p w:rsidR="00096BF7" w:rsidRPr="001A5BF2" w:rsidRDefault="00096BF7" w:rsidP="006747AD">
            <w:pPr>
              <w:rPr>
                <w:rFonts w:ascii="Arial" w:hAnsi="Arial" w:cs="Arial"/>
              </w:rPr>
            </w:pPr>
          </w:p>
        </w:tc>
      </w:tr>
      <w:tr w:rsidR="00096BF7" w:rsidRPr="001A5BF2" w:rsidTr="001A5BF2">
        <w:tc>
          <w:tcPr>
            <w:tcW w:w="9526" w:type="dxa"/>
          </w:tcPr>
          <w:p w:rsidR="00096BF7" w:rsidRPr="001A5BF2" w:rsidRDefault="00096BF7" w:rsidP="006747AD">
            <w:pPr>
              <w:rPr>
                <w:rFonts w:ascii="Arial" w:hAnsi="Arial" w:cs="Arial"/>
              </w:rPr>
            </w:pPr>
            <w:r w:rsidRPr="001A5BF2">
              <w:rPr>
                <w:rFonts w:ascii="Arial" w:hAnsi="Arial" w:cs="Arial"/>
              </w:rPr>
              <w:t>3.</w:t>
            </w:r>
          </w:p>
          <w:p w:rsidR="00096BF7" w:rsidRPr="001A5BF2" w:rsidRDefault="00096BF7" w:rsidP="006747AD">
            <w:pPr>
              <w:rPr>
                <w:rFonts w:ascii="Arial" w:hAnsi="Arial" w:cs="Arial"/>
              </w:rPr>
            </w:pPr>
          </w:p>
        </w:tc>
      </w:tr>
    </w:tbl>
    <w:p w:rsidR="001A5BF2" w:rsidRPr="001A5BF2" w:rsidRDefault="001A5BF2" w:rsidP="006654BE">
      <w:pPr>
        <w:spacing w:line="240" w:lineRule="auto"/>
        <w:rPr>
          <w:rFonts w:ascii="Arial" w:hAnsi="Arial" w:cs="Arial"/>
        </w:rPr>
      </w:pPr>
    </w:p>
    <w:p w:rsidR="002C6C68" w:rsidRDefault="002C6C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C6C68" w:rsidRDefault="002C6C68" w:rsidP="006654BE">
      <w:pPr>
        <w:spacing w:line="240" w:lineRule="auto"/>
        <w:rPr>
          <w:rFonts w:ascii="Arial" w:hAnsi="Arial" w:cs="Arial"/>
        </w:rPr>
      </w:pPr>
    </w:p>
    <w:p w:rsidR="00096BF7" w:rsidRPr="001A5BF2" w:rsidRDefault="00096BF7" w:rsidP="00C0702E">
      <w:pPr>
        <w:spacing w:line="240" w:lineRule="auto"/>
        <w:jc w:val="both"/>
        <w:rPr>
          <w:rFonts w:ascii="Arial" w:hAnsi="Arial" w:cs="Arial"/>
        </w:rPr>
      </w:pPr>
      <w:r w:rsidRPr="001A5BF2">
        <w:rPr>
          <w:rFonts w:ascii="Arial" w:hAnsi="Arial" w:cs="Arial"/>
        </w:rPr>
        <w:t xml:space="preserve">Please state below any further information that you feel is important for us to be aware of, for example: any reasonable adjustments that you may require for the selection proves, if you would like to change your hours of work </w:t>
      </w:r>
      <w:r w:rsidR="00C0702E">
        <w:rPr>
          <w:rFonts w:ascii="Arial" w:hAnsi="Arial" w:cs="Arial"/>
        </w:rPr>
        <w:t xml:space="preserve">and your preferred base of work </w:t>
      </w:r>
      <w:r w:rsidRPr="001A5BF2">
        <w:rPr>
          <w:rFonts w:ascii="Arial" w:hAnsi="Arial" w:cs="Arial"/>
        </w:rPr>
        <w:t>etc.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6654BE" w:rsidRPr="001A5BF2" w:rsidTr="001A5BF2">
        <w:tc>
          <w:tcPr>
            <w:tcW w:w="9526" w:type="dxa"/>
          </w:tcPr>
          <w:p w:rsidR="006654BE" w:rsidRPr="001A5BF2" w:rsidRDefault="006654BE" w:rsidP="006747AD">
            <w:pPr>
              <w:rPr>
                <w:rFonts w:ascii="Arial" w:hAnsi="Arial" w:cs="Arial"/>
              </w:rPr>
            </w:pPr>
          </w:p>
          <w:p w:rsidR="006654BE" w:rsidRPr="001A5BF2" w:rsidRDefault="006654BE" w:rsidP="006747AD">
            <w:pPr>
              <w:rPr>
                <w:rFonts w:ascii="Arial" w:hAnsi="Arial" w:cs="Arial"/>
              </w:rPr>
            </w:pPr>
          </w:p>
          <w:p w:rsidR="007E21A2" w:rsidRPr="001A5BF2" w:rsidRDefault="007E21A2" w:rsidP="006747AD">
            <w:pPr>
              <w:rPr>
                <w:rFonts w:ascii="Arial" w:hAnsi="Arial" w:cs="Arial"/>
              </w:rPr>
            </w:pPr>
          </w:p>
          <w:p w:rsidR="006654BE" w:rsidRPr="001A5BF2" w:rsidRDefault="006654BE" w:rsidP="006747AD">
            <w:pPr>
              <w:rPr>
                <w:rFonts w:ascii="Arial" w:hAnsi="Arial" w:cs="Arial"/>
              </w:rPr>
            </w:pPr>
          </w:p>
          <w:p w:rsidR="006654BE" w:rsidRPr="001A5BF2" w:rsidRDefault="006654BE" w:rsidP="006747AD">
            <w:pPr>
              <w:rPr>
                <w:rFonts w:ascii="Arial" w:hAnsi="Arial" w:cs="Arial"/>
              </w:rPr>
            </w:pPr>
          </w:p>
          <w:p w:rsidR="006654BE" w:rsidRPr="001A5BF2" w:rsidRDefault="006654BE" w:rsidP="006747AD">
            <w:pPr>
              <w:rPr>
                <w:rFonts w:ascii="Arial" w:hAnsi="Arial" w:cs="Arial"/>
              </w:rPr>
            </w:pPr>
          </w:p>
        </w:tc>
      </w:tr>
    </w:tbl>
    <w:p w:rsidR="001A5BF2" w:rsidRDefault="001A5BF2" w:rsidP="00E176B3">
      <w:pPr>
        <w:pStyle w:val="Default"/>
        <w:spacing w:line="276" w:lineRule="auto"/>
        <w:rPr>
          <w:sz w:val="22"/>
          <w:szCs w:val="22"/>
        </w:rPr>
      </w:pPr>
    </w:p>
    <w:p w:rsidR="00E176B3" w:rsidRPr="001A5BF2" w:rsidRDefault="001A5BF2" w:rsidP="001A5BF2">
      <w:pPr>
        <w:pStyle w:val="Default"/>
        <w:spacing w:line="276" w:lineRule="auto"/>
        <w:rPr>
          <w:sz w:val="22"/>
          <w:szCs w:val="22"/>
        </w:rPr>
      </w:pPr>
      <w:r w:rsidRPr="001A5BF2">
        <w:rPr>
          <w:sz w:val="22"/>
          <w:szCs w:val="22"/>
        </w:rPr>
        <w:t xml:space="preserve">Please attach a current CV and personal statement </w:t>
      </w:r>
      <w:r w:rsidR="003A0FD6" w:rsidRPr="00A738E9">
        <w:t xml:space="preserve">(between 250 and 1000 words), which should outline your suitability for your preferences. </w:t>
      </w:r>
      <w:bookmarkStart w:id="0" w:name="_GoBack"/>
      <w:bookmarkEnd w:id="0"/>
    </w:p>
    <w:sectPr w:rsidR="00E176B3" w:rsidRPr="001A5BF2" w:rsidSect="001A5BF2">
      <w:pgSz w:w="11906" w:h="16838"/>
      <w:pgMar w:top="1440" w:right="1080" w:bottom="1440" w:left="1080" w:header="708" w:footer="708" w:gutter="0"/>
      <w:cols w:space="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ECB"/>
    <w:multiLevelType w:val="hybridMultilevel"/>
    <w:tmpl w:val="8D26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D"/>
    <w:rsid w:val="00096BF7"/>
    <w:rsid w:val="000E29C4"/>
    <w:rsid w:val="001A5BF2"/>
    <w:rsid w:val="001E7A8A"/>
    <w:rsid w:val="002C6C68"/>
    <w:rsid w:val="002E6CB5"/>
    <w:rsid w:val="003A0FD6"/>
    <w:rsid w:val="003F0C95"/>
    <w:rsid w:val="00472B05"/>
    <w:rsid w:val="004D36F5"/>
    <w:rsid w:val="006555CD"/>
    <w:rsid w:val="006654BE"/>
    <w:rsid w:val="006747AD"/>
    <w:rsid w:val="006F2942"/>
    <w:rsid w:val="007E21A2"/>
    <w:rsid w:val="0092035D"/>
    <w:rsid w:val="00970E42"/>
    <w:rsid w:val="00B22F68"/>
    <w:rsid w:val="00BF68B0"/>
    <w:rsid w:val="00C037D9"/>
    <w:rsid w:val="00C0702E"/>
    <w:rsid w:val="00E176B3"/>
    <w:rsid w:val="00E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D7D79-794A-4539-8B45-7D212408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942"/>
    <w:pPr>
      <w:ind w:left="720"/>
      <w:contextualSpacing/>
    </w:pPr>
  </w:style>
  <w:style w:type="paragraph" w:customStyle="1" w:styleId="Default">
    <w:name w:val="Default"/>
    <w:rsid w:val="00E176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SiWaters</dc:creator>
  <cp:lastModifiedBy>Natalie Mendez CSFY</cp:lastModifiedBy>
  <cp:revision>3</cp:revision>
  <cp:lastPrinted>2016-11-04T10:00:00Z</cp:lastPrinted>
  <dcterms:created xsi:type="dcterms:W3CDTF">2017-01-17T13:18:00Z</dcterms:created>
  <dcterms:modified xsi:type="dcterms:W3CDTF">2017-01-17T14:32:00Z</dcterms:modified>
</cp:coreProperties>
</file>